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226A63" w:rsidTr="004E363B">
        <w:tc>
          <w:tcPr>
            <w:tcW w:w="9778" w:type="dxa"/>
          </w:tcPr>
          <w:p w:rsidR="004E363B" w:rsidRPr="00226A6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PROGRAMMAZIONE DEL CONSIGLIO DI CLASSE</w:t>
            </w:r>
          </w:p>
          <w:p w:rsidR="004E363B" w:rsidRPr="00226A63" w:rsidRDefault="00AC0AEC"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 xml:space="preserve">BIENNIO </w:t>
            </w:r>
            <w:r w:rsidR="00982435" w:rsidRPr="00226A63">
              <w:rPr>
                <w:rFonts w:ascii="Times New Roman" w:eastAsia="AR PL KaitiM GB" w:hAnsi="Times New Roman" w:cs="Times New Roman"/>
                <w:b/>
                <w:kern w:val="1"/>
                <w:sz w:val="24"/>
                <w:szCs w:val="24"/>
                <w:lang w:eastAsia="zh-CN" w:bidi="hi-IN"/>
              </w:rPr>
              <w:t>AFM</w:t>
            </w:r>
            <w:r w:rsidR="0099778A" w:rsidRPr="00226A63">
              <w:rPr>
                <w:rFonts w:ascii="Times New Roman" w:eastAsia="AR PL KaitiM GB" w:hAnsi="Times New Roman" w:cs="Times New Roman"/>
                <w:b/>
                <w:kern w:val="1"/>
                <w:sz w:val="24"/>
                <w:szCs w:val="24"/>
                <w:lang w:eastAsia="zh-CN" w:bidi="hi-IN"/>
              </w:rPr>
              <w:t xml:space="preserve"> </w:t>
            </w:r>
          </w:p>
          <w:p w:rsidR="0099778A" w:rsidRPr="00226A63" w:rsidRDefault="0099778A"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Potenziamento sportivo</w:t>
            </w:r>
          </w:p>
          <w:p w:rsidR="004E363B" w:rsidRPr="00226A6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COORDINATORE PROF. ____________________________________</w:t>
            </w:r>
          </w:p>
          <w:p w:rsidR="004E363B" w:rsidRPr="00226A63"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226A63" w:rsidRDefault="004E363B">
            <w:pPr>
              <w:rPr>
                <w:rFonts w:ascii="Times New Roman" w:hAnsi="Times New Roman" w:cs="Times New Roman"/>
                <w:sz w:val="24"/>
                <w:szCs w:val="24"/>
              </w:rPr>
            </w:pPr>
          </w:p>
        </w:tc>
      </w:tr>
    </w:tbl>
    <w:p w:rsidR="004E363B" w:rsidRPr="00226A63"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226A63" w:rsidTr="000A6DDC">
        <w:tc>
          <w:tcPr>
            <w:tcW w:w="9778" w:type="dxa"/>
            <w:gridSpan w:val="4"/>
          </w:tcPr>
          <w:p w:rsidR="004E363B" w:rsidRPr="00226A63" w:rsidRDefault="004E363B" w:rsidP="000A6DDC">
            <w:pPr>
              <w:jc w:val="center"/>
              <w:rPr>
                <w:rFonts w:ascii="Times New Roman" w:hAnsi="Times New Roman" w:cs="Times New Roman"/>
                <w:b/>
                <w:sz w:val="24"/>
                <w:szCs w:val="24"/>
              </w:rPr>
            </w:pPr>
            <w:r w:rsidRPr="00226A63">
              <w:rPr>
                <w:rFonts w:ascii="Times New Roman" w:hAnsi="Times New Roman" w:cs="Times New Roman"/>
                <w:b/>
                <w:sz w:val="24"/>
                <w:szCs w:val="24"/>
              </w:rPr>
              <w:t>CONSIGLIO DI CLASSE</w:t>
            </w:r>
          </w:p>
          <w:p w:rsidR="000A6DDC" w:rsidRPr="00226A63" w:rsidRDefault="000A6DDC" w:rsidP="000A6DDC">
            <w:pPr>
              <w:jc w:val="center"/>
              <w:rPr>
                <w:rFonts w:ascii="Times New Roman" w:hAnsi="Times New Roman" w:cs="Times New Roman"/>
                <w:b/>
                <w:sz w:val="24"/>
                <w:szCs w:val="24"/>
              </w:rPr>
            </w:pPr>
          </w:p>
        </w:tc>
      </w:tr>
      <w:tr w:rsidR="00D10724" w:rsidRPr="00226A63"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226A63" w:rsidRDefault="00D10724" w:rsidP="000A6DDC">
            <w:pPr>
              <w:rPr>
                <w:rFonts w:ascii="Times New Roman" w:hAnsi="Times New Roman" w:cs="Times New Roman"/>
                <w:b/>
                <w:sz w:val="24"/>
                <w:szCs w:val="24"/>
              </w:rPr>
            </w:pPr>
            <w:r w:rsidRPr="00226A63">
              <w:rPr>
                <w:rFonts w:ascii="Times New Roman" w:hAnsi="Times New Roman" w:cs="Times New Roman"/>
                <w:b/>
                <w:sz w:val="24"/>
                <w:szCs w:val="24"/>
              </w:rPr>
              <w:t>DOCENTI</w:t>
            </w:r>
          </w:p>
        </w:tc>
        <w:tc>
          <w:tcPr>
            <w:tcW w:w="3574" w:type="dxa"/>
          </w:tcPr>
          <w:p w:rsidR="00D10724" w:rsidRPr="00226A63" w:rsidRDefault="00D10724" w:rsidP="000A6DDC">
            <w:pPr>
              <w:rPr>
                <w:rFonts w:ascii="Times New Roman" w:hAnsi="Times New Roman" w:cs="Times New Roman"/>
                <w:b/>
                <w:sz w:val="24"/>
                <w:szCs w:val="24"/>
              </w:rPr>
            </w:pPr>
            <w:r w:rsidRPr="00226A63">
              <w:rPr>
                <w:rFonts w:ascii="Times New Roman" w:hAnsi="Times New Roman" w:cs="Times New Roman"/>
                <w:b/>
                <w:sz w:val="24"/>
                <w:szCs w:val="24"/>
              </w:rPr>
              <w:t>DISCIPLINE</w:t>
            </w: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D10724" w:rsidRPr="00226A63" w:rsidTr="000A6DDC">
        <w:tc>
          <w:tcPr>
            <w:tcW w:w="1242" w:type="dxa"/>
          </w:tcPr>
          <w:p w:rsidR="00D10724" w:rsidRPr="00226A63" w:rsidRDefault="00D10724" w:rsidP="000A6DDC">
            <w:pPr>
              <w:rPr>
                <w:rFonts w:ascii="Times New Roman" w:hAnsi="Times New Roman" w:cs="Times New Roman"/>
                <w:sz w:val="24"/>
                <w:szCs w:val="24"/>
              </w:rPr>
            </w:pPr>
            <w:r w:rsidRPr="00226A63">
              <w:rPr>
                <w:rFonts w:ascii="Times New Roman" w:hAnsi="Times New Roman" w:cs="Times New Roman"/>
                <w:sz w:val="24"/>
                <w:szCs w:val="24"/>
              </w:rPr>
              <w:t>PROF</w:t>
            </w:r>
          </w:p>
        </w:tc>
        <w:tc>
          <w:tcPr>
            <w:tcW w:w="4962" w:type="dxa"/>
            <w:gridSpan w:val="2"/>
          </w:tcPr>
          <w:p w:rsidR="00D10724" w:rsidRPr="00226A63" w:rsidRDefault="00D10724" w:rsidP="000A6DDC">
            <w:pPr>
              <w:rPr>
                <w:rFonts w:ascii="Times New Roman" w:hAnsi="Times New Roman" w:cs="Times New Roman"/>
                <w:sz w:val="24"/>
                <w:szCs w:val="24"/>
              </w:rPr>
            </w:pPr>
          </w:p>
        </w:tc>
        <w:tc>
          <w:tcPr>
            <w:tcW w:w="3574" w:type="dxa"/>
          </w:tcPr>
          <w:p w:rsidR="00D10724" w:rsidRPr="00226A63" w:rsidRDefault="00D10724" w:rsidP="000A6DDC">
            <w:pPr>
              <w:rPr>
                <w:rFonts w:ascii="Times New Roman" w:hAnsi="Times New Roman" w:cs="Times New Roman"/>
                <w:sz w:val="24"/>
                <w:szCs w:val="24"/>
              </w:rPr>
            </w:pPr>
          </w:p>
        </w:tc>
      </w:tr>
      <w:tr w:rsidR="000A6DDC" w:rsidRPr="00226A63"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226A63" w:rsidRDefault="000A6DDC" w:rsidP="000A6DDC">
            <w:pPr>
              <w:spacing w:after="200" w:line="276" w:lineRule="auto"/>
              <w:ind w:left="108"/>
              <w:rPr>
                <w:rFonts w:ascii="Times New Roman" w:hAnsi="Times New Roman" w:cs="Times New Roman"/>
                <w:b/>
                <w:sz w:val="24"/>
                <w:szCs w:val="24"/>
              </w:rPr>
            </w:pPr>
            <w:r w:rsidRPr="00226A63">
              <w:rPr>
                <w:rFonts w:ascii="Times New Roman" w:hAnsi="Times New Roman" w:cs="Times New Roman"/>
                <w:b/>
                <w:sz w:val="24"/>
                <w:szCs w:val="24"/>
              </w:rPr>
              <w:t>COMPONENTE GENITORI</w:t>
            </w:r>
          </w:p>
        </w:tc>
        <w:tc>
          <w:tcPr>
            <w:tcW w:w="5134" w:type="dxa"/>
            <w:gridSpan w:val="2"/>
          </w:tcPr>
          <w:p w:rsidR="000A6DDC" w:rsidRPr="00226A63" w:rsidRDefault="000A6DDC" w:rsidP="000A6DDC">
            <w:pPr>
              <w:ind w:left="108"/>
              <w:rPr>
                <w:rFonts w:ascii="Times New Roman" w:hAnsi="Times New Roman" w:cs="Times New Roman"/>
                <w:b/>
                <w:sz w:val="24"/>
                <w:szCs w:val="24"/>
              </w:rPr>
            </w:pPr>
            <w:r w:rsidRPr="00226A63">
              <w:rPr>
                <w:rFonts w:ascii="Times New Roman" w:hAnsi="Times New Roman" w:cs="Times New Roman"/>
                <w:b/>
                <w:sz w:val="24"/>
                <w:szCs w:val="24"/>
              </w:rPr>
              <w:t>COMPONENTE ALUNNI</w:t>
            </w:r>
          </w:p>
        </w:tc>
      </w:tr>
      <w:tr w:rsidR="000A6DDC" w:rsidRPr="00226A63"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226A63" w:rsidRDefault="000A6DDC" w:rsidP="000A6DDC">
            <w:pPr>
              <w:ind w:left="108"/>
              <w:rPr>
                <w:rFonts w:ascii="Times New Roman" w:hAnsi="Times New Roman" w:cs="Times New Roman"/>
                <w:sz w:val="24"/>
                <w:szCs w:val="24"/>
              </w:rPr>
            </w:pPr>
            <w:r w:rsidRPr="00226A63">
              <w:rPr>
                <w:rFonts w:ascii="Times New Roman" w:hAnsi="Times New Roman" w:cs="Times New Roman"/>
                <w:sz w:val="24"/>
                <w:szCs w:val="24"/>
              </w:rPr>
              <w:t>SIGN.</w:t>
            </w:r>
          </w:p>
        </w:tc>
        <w:tc>
          <w:tcPr>
            <w:tcW w:w="3402" w:type="dxa"/>
          </w:tcPr>
          <w:p w:rsidR="000A6DDC" w:rsidRPr="00226A63" w:rsidRDefault="000A6DDC" w:rsidP="000A6DDC">
            <w:pPr>
              <w:ind w:left="108"/>
              <w:rPr>
                <w:rFonts w:ascii="Times New Roman" w:hAnsi="Times New Roman" w:cs="Times New Roman"/>
                <w:sz w:val="24"/>
                <w:szCs w:val="24"/>
              </w:rPr>
            </w:pPr>
          </w:p>
        </w:tc>
        <w:tc>
          <w:tcPr>
            <w:tcW w:w="1560" w:type="dxa"/>
          </w:tcPr>
          <w:p w:rsidR="000A6DDC" w:rsidRPr="00226A63" w:rsidRDefault="000A6DDC" w:rsidP="000A6DDC">
            <w:pPr>
              <w:ind w:left="108"/>
              <w:rPr>
                <w:rFonts w:ascii="Times New Roman" w:hAnsi="Times New Roman" w:cs="Times New Roman"/>
                <w:sz w:val="24"/>
                <w:szCs w:val="24"/>
              </w:rPr>
            </w:pPr>
            <w:r w:rsidRPr="00226A63">
              <w:rPr>
                <w:rFonts w:ascii="Times New Roman" w:hAnsi="Times New Roman" w:cs="Times New Roman"/>
                <w:sz w:val="24"/>
                <w:szCs w:val="24"/>
              </w:rPr>
              <w:t>STUDENTE/SSA</w:t>
            </w:r>
          </w:p>
        </w:tc>
        <w:tc>
          <w:tcPr>
            <w:tcW w:w="3574" w:type="dxa"/>
          </w:tcPr>
          <w:p w:rsidR="000A6DDC" w:rsidRPr="00226A63" w:rsidRDefault="000A6DDC" w:rsidP="000A6DDC">
            <w:pPr>
              <w:ind w:left="108"/>
              <w:rPr>
                <w:rFonts w:ascii="Times New Roman" w:hAnsi="Times New Roman" w:cs="Times New Roman"/>
                <w:sz w:val="24"/>
                <w:szCs w:val="24"/>
              </w:rPr>
            </w:pPr>
          </w:p>
        </w:tc>
      </w:tr>
      <w:tr w:rsidR="000A6DDC" w:rsidRPr="00226A63"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226A63" w:rsidRDefault="000A6DDC" w:rsidP="000A6DDC">
            <w:pPr>
              <w:ind w:left="108"/>
              <w:rPr>
                <w:rFonts w:ascii="Times New Roman" w:hAnsi="Times New Roman" w:cs="Times New Roman"/>
                <w:sz w:val="24"/>
                <w:szCs w:val="24"/>
              </w:rPr>
            </w:pPr>
            <w:r w:rsidRPr="00226A63">
              <w:rPr>
                <w:rFonts w:ascii="Times New Roman" w:hAnsi="Times New Roman" w:cs="Times New Roman"/>
                <w:sz w:val="24"/>
                <w:szCs w:val="24"/>
              </w:rPr>
              <w:t>SIGN.</w:t>
            </w:r>
          </w:p>
        </w:tc>
        <w:tc>
          <w:tcPr>
            <w:tcW w:w="3402" w:type="dxa"/>
          </w:tcPr>
          <w:p w:rsidR="000A6DDC" w:rsidRPr="00226A63" w:rsidRDefault="000A6DDC" w:rsidP="000A6DDC">
            <w:pPr>
              <w:ind w:left="108"/>
              <w:rPr>
                <w:rFonts w:ascii="Times New Roman" w:hAnsi="Times New Roman" w:cs="Times New Roman"/>
                <w:sz w:val="24"/>
                <w:szCs w:val="24"/>
              </w:rPr>
            </w:pPr>
          </w:p>
        </w:tc>
        <w:tc>
          <w:tcPr>
            <w:tcW w:w="1560" w:type="dxa"/>
          </w:tcPr>
          <w:p w:rsidR="000A6DDC" w:rsidRPr="00226A63" w:rsidRDefault="000A6DDC" w:rsidP="000A6DDC">
            <w:pPr>
              <w:ind w:left="108"/>
              <w:rPr>
                <w:rFonts w:ascii="Times New Roman" w:hAnsi="Times New Roman" w:cs="Times New Roman"/>
                <w:sz w:val="24"/>
                <w:szCs w:val="24"/>
              </w:rPr>
            </w:pPr>
            <w:r w:rsidRPr="00226A63">
              <w:rPr>
                <w:rFonts w:ascii="Times New Roman" w:hAnsi="Times New Roman" w:cs="Times New Roman"/>
                <w:sz w:val="24"/>
                <w:szCs w:val="24"/>
              </w:rPr>
              <w:t>STUDENTE/SSA</w:t>
            </w:r>
          </w:p>
        </w:tc>
        <w:tc>
          <w:tcPr>
            <w:tcW w:w="3574" w:type="dxa"/>
          </w:tcPr>
          <w:p w:rsidR="000A6DDC" w:rsidRPr="00226A63"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A35CFB" w:rsidRDefault="00A35CFB">
      <w:pPr>
        <w:rPr>
          <w:rFonts w:ascii="Times New Roman" w:hAnsi="Times New Roman" w:cs="Times New Roman"/>
          <w:sz w:val="24"/>
          <w:szCs w:val="24"/>
        </w:rPr>
      </w:pPr>
    </w:p>
    <w:p w:rsidR="00A35CFB" w:rsidRDefault="00A35CFB">
      <w:pPr>
        <w:rPr>
          <w:rFonts w:ascii="Times New Roman" w:hAnsi="Times New Roman" w:cs="Times New Roman"/>
          <w:sz w:val="24"/>
          <w:szCs w:val="24"/>
        </w:rPr>
      </w:pPr>
    </w:p>
    <w:p w:rsidR="00A35CFB" w:rsidRDefault="00A35CFB">
      <w:pPr>
        <w:rPr>
          <w:rFonts w:ascii="Times New Roman" w:hAnsi="Times New Roman" w:cs="Times New Roman"/>
          <w:sz w:val="24"/>
          <w:szCs w:val="24"/>
        </w:rPr>
      </w:pPr>
    </w:p>
    <w:p w:rsidR="00A35CFB" w:rsidRPr="00226A63" w:rsidRDefault="00A35CFB">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226A63" w:rsidTr="00EC25C2">
        <w:tc>
          <w:tcPr>
            <w:tcW w:w="9889" w:type="dxa"/>
          </w:tcPr>
          <w:p w:rsidR="000A6DDC" w:rsidRPr="00226A63" w:rsidRDefault="000A6DDC" w:rsidP="000A6DDC">
            <w:pPr>
              <w:jc w:val="center"/>
              <w:rPr>
                <w:rFonts w:ascii="Times New Roman" w:hAnsi="Times New Roman" w:cs="Times New Roman"/>
                <w:b/>
                <w:sz w:val="24"/>
                <w:szCs w:val="24"/>
              </w:rPr>
            </w:pPr>
            <w:r w:rsidRPr="00226A63">
              <w:rPr>
                <w:rFonts w:ascii="Times New Roman" w:hAnsi="Times New Roman" w:cs="Times New Roman"/>
                <w:b/>
                <w:sz w:val="24"/>
                <w:szCs w:val="24"/>
              </w:rPr>
              <w:lastRenderedPageBreak/>
              <w:t>SITUAZIONE INIZIALE DELLA CLASSE</w:t>
            </w:r>
          </w:p>
          <w:p w:rsidR="00EC25C2" w:rsidRPr="00226A63" w:rsidRDefault="00EC25C2" w:rsidP="00EC25C2">
            <w:pPr>
              <w:rPr>
                <w:rFonts w:ascii="Times New Roman" w:hAnsi="Times New Roman" w:cs="Times New Roman"/>
                <w:b/>
                <w:sz w:val="24"/>
                <w:szCs w:val="24"/>
              </w:rPr>
            </w:pPr>
          </w:p>
        </w:tc>
      </w:tr>
    </w:tbl>
    <w:p w:rsidR="000A6DDC" w:rsidRPr="00226A63"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bCs/>
          <w:kern w:val="1"/>
          <w:sz w:val="24"/>
          <w:szCs w:val="24"/>
          <w:lang w:eastAsia="zh-CN" w:bidi="hi-IN"/>
        </w:rPr>
        <w:t>ESITO PR</w:t>
      </w:r>
      <w:r w:rsidR="00EC25C2" w:rsidRPr="00226A63">
        <w:rPr>
          <w:rFonts w:ascii="Times New Roman" w:eastAsia="AR PL KaitiM GB" w:hAnsi="Times New Roman" w:cs="Times New Roman"/>
          <w:b/>
          <w:bCs/>
          <w:kern w:val="1"/>
          <w:sz w:val="24"/>
          <w:szCs w:val="24"/>
          <w:lang w:eastAsia="zh-CN" w:bidi="hi-IN"/>
        </w:rPr>
        <w:t xml:space="preserve">OVE DI INGRESSO </w:t>
      </w:r>
    </w:p>
    <w:p w:rsidR="000A6DDC" w:rsidRPr="00226A63"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(Dati in percentuale per indicatore)</w:t>
      </w:r>
    </w:p>
    <w:p w:rsidR="000A6DDC" w:rsidRPr="00226A63"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226A63" w:rsidTr="00EC25C2">
        <w:tc>
          <w:tcPr>
            <w:tcW w:w="2651" w:type="dxa"/>
            <w:tcBorders>
              <w:top w:val="single" w:sz="4" w:space="0" w:color="000000"/>
              <w:left w:val="single" w:sz="4" w:space="0" w:color="000000"/>
              <w:bottom w:val="single" w:sz="4" w:space="0" w:color="000000"/>
            </w:tcBorders>
            <w:shd w:val="clear" w:color="auto" w:fill="auto"/>
          </w:tcPr>
          <w:p w:rsidR="000A6DDC" w:rsidRPr="00226A6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26A63">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226A6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26A63">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226A6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26A63">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226A63"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226A63">
              <w:rPr>
                <w:rFonts w:ascii="Times New Roman" w:eastAsia="AR PL KaitiM GB" w:hAnsi="Times New Roman" w:cs="Times New Roman"/>
                <w:b/>
                <w:bCs/>
                <w:color w:val="000000" w:themeColor="text1"/>
                <w:kern w:val="1"/>
                <w:sz w:val="24"/>
                <w:szCs w:val="24"/>
                <w:lang w:eastAsia="zh-CN" w:bidi="hi-IN"/>
              </w:rPr>
              <w:t>% ALUNNI ASSENTI</w:t>
            </w:r>
          </w:p>
        </w:tc>
      </w:tr>
      <w:tr w:rsidR="000A6DDC" w:rsidRPr="00226A63" w:rsidTr="00EC25C2">
        <w:tc>
          <w:tcPr>
            <w:tcW w:w="2651" w:type="dxa"/>
            <w:tcBorders>
              <w:top w:val="single" w:sz="4" w:space="0" w:color="000000"/>
              <w:left w:val="single" w:sz="4" w:space="0" w:color="000000"/>
              <w:bottom w:val="single" w:sz="4" w:space="0" w:color="000000"/>
            </w:tcBorders>
            <w:shd w:val="clear" w:color="auto" w:fill="auto"/>
          </w:tcPr>
          <w:p w:rsidR="000A6DDC" w:rsidRPr="00226A6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226A6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226A6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226A63"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226A63"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226A63"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ALUNNI </w:t>
      </w:r>
      <w:r w:rsidRPr="00226A63">
        <w:rPr>
          <w:rFonts w:ascii="Times New Roman" w:eastAsia="AR PL KaitiM GB" w:hAnsi="Times New Roman" w:cs="Times New Roman"/>
          <w:b/>
          <w:bCs/>
          <w:iCs/>
          <w:kern w:val="1"/>
          <w:sz w:val="24"/>
          <w:szCs w:val="24"/>
          <w:lang w:eastAsia="zh-CN" w:bidi="hi-IN"/>
        </w:rPr>
        <w:t>BES</w:t>
      </w:r>
    </w:p>
    <w:p w:rsidR="00F173E8" w:rsidRPr="00226A63"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Totale alunni n°    di </w:t>
      </w:r>
      <w:proofErr w:type="gramStart"/>
      <w:r w:rsidRPr="00226A63">
        <w:rPr>
          <w:rFonts w:ascii="Times New Roman" w:eastAsia="AR PL KaitiM GB" w:hAnsi="Times New Roman" w:cs="Times New Roman"/>
          <w:b/>
          <w:bCs/>
          <w:kern w:val="1"/>
          <w:sz w:val="24"/>
          <w:szCs w:val="24"/>
          <w:lang w:eastAsia="zh-CN" w:bidi="hi-IN"/>
        </w:rPr>
        <w:t>cui :Disabili</w:t>
      </w:r>
      <w:proofErr w:type="gramEnd"/>
      <w:r w:rsidRPr="00226A63">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226A63"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226A63">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bCs/>
                <w:kern w:val="1"/>
                <w:sz w:val="24"/>
                <w:szCs w:val="24"/>
                <w:lang w:eastAsia="zh-CN" w:bidi="hi-IN"/>
              </w:rPr>
              <w:t>Tipologia di programmazione seguita</w:t>
            </w:r>
          </w:p>
        </w:tc>
      </w:tr>
      <w:tr w:rsidR="00F173E8" w:rsidRPr="00226A63"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226A63">
              <w:rPr>
                <w:rFonts w:ascii="Times New Roman" w:eastAsia="AR PL KaitiM GB" w:hAnsi="Times New Roman" w:cs="Times New Roman"/>
                <w:kern w:val="1"/>
                <w:sz w:val="24"/>
                <w:szCs w:val="24"/>
                <w:lang w:eastAsia="zh-CN" w:bidi="hi-IN"/>
              </w:rPr>
              <w:t>programmazione di classe</w:t>
            </w:r>
          </w:p>
        </w:tc>
      </w:tr>
      <w:tr w:rsidR="00F173E8" w:rsidRPr="00226A6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226A6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226A6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226A63"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226A63"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226A63"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226A63">
        <w:rPr>
          <w:rFonts w:ascii="Times New Roman" w:eastAsia="AR PL KaitiM GB" w:hAnsi="Times New Roman" w:cs="Times New Roman"/>
          <w:b/>
          <w:bCs/>
          <w:kern w:val="1"/>
          <w:sz w:val="24"/>
          <w:szCs w:val="24"/>
          <w:lang w:eastAsia="zh-CN" w:bidi="hi-IN"/>
        </w:rPr>
        <w:t>ALUNNI STRANIERI</w:t>
      </w:r>
    </w:p>
    <w:p w:rsidR="002E54AF" w:rsidRPr="00226A63"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226A63"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226A63"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226A63">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Anni di permanenza </w:t>
            </w:r>
          </w:p>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226A63"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226A63">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226A63">
              <w:rPr>
                <w:rFonts w:ascii="Times New Roman" w:eastAsia="Times New Roman" w:hAnsi="Times New Roman" w:cs="Times New Roman"/>
                <w:b/>
                <w:bCs/>
                <w:kern w:val="1"/>
                <w:sz w:val="24"/>
                <w:szCs w:val="24"/>
                <w:lang w:eastAsia="zh-CN" w:bidi="hi-IN"/>
              </w:rPr>
              <w:t>Livello conoscenza lingua italiana</w:t>
            </w:r>
          </w:p>
        </w:tc>
      </w:tr>
      <w:tr w:rsidR="00F173E8" w:rsidRPr="00226A63"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226A63"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226A63">
              <w:rPr>
                <w:rFonts w:ascii="Times New Roman" w:eastAsia="AR PL KaitiM GB" w:hAnsi="Times New Roman" w:cs="Times New Roman"/>
                <w:kern w:val="1"/>
                <w:sz w:val="24"/>
                <w:szCs w:val="24"/>
                <w:lang w:eastAsia="zh-CN" w:bidi="hi-IN"/>
              </w:rPr>
              <w:t>ottima</w:t>
            </w:r>
          </w:p>
        </w:tc>
      </w:tr>
      <w:tr w:rsidR="00F173E8" w:rsidRPr="00226A63" w:rsidTr="00BE5F00">
        <w:tc>
          <w:tcPr>
            <w:tcW w:w="2588"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226A63" w:rsidTr="00BE5F00">
        <w:tc>
          <w:tcPr>
            <w:tcW w:w="2588"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226A63"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226A63" w:rsidRDefault="000A6DDC">
      <w:pPr>
        <w:rPr>
          <w:rFonts w:ascii="Times New Roman" w:hAnsi="Times New Roman" w:cs="Times New Roman"/>
          <w:sz w:val="24"/>
          <w:szCs w:val="24"/>
        </w:rPr>
      </w:pPr>
    </w:p>
    <w:p w:rsidR="00F173E8" w:rsidRPr="00226A63"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226A63">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977783" w:rsidRPr="00CF1F06" w:rsidRDefault="00F173E8" w:rsidP="00156E14">
      <w:pPr>
        <w:rPr>
          <w:rFonts w:ascii="Times New Roman" w:eastAsia="AR PL KaitiM GB" w:hAnsi="Times New Roman" w:cs="Times New Roman"/>
          <w:iCs/>
          <w:color w:val="000000"/>
          <w:kern w:val="1"/>
          <w:sz w:val="24"/>
          <w:szCs w:val="24"/>
          <w:lang w:eastAsia="zh-CN" w:bidi="hi-IN"/>
        </w:rPr>
      </w:pPr>
      <w:r w:rsidRPr="00226A63">
        <w:rPr>
          <w:rFonts w:ascii="Times New Roman" w:eastAsia="AR PL KaitiM GB" w:hAnsi="Times New Roman" w:cs="Times New Roman"/>
          <w:i/>
          <w:iCs/>
          <w:color w:val="000000"/>
          <w:kern w:val="1"/>
          <w:sz w:val="24"/>
          <w:szCs w:val="24"/>
          <w:lang w:eastAsia="zh-CN" w:bidi="hi-IN"/>
        </w:rPr>
        <w:t>................................................................................................................................................................................................................................................................................................................................................................................................................................................................................................................................................................................................................................................................</w:t>
      </w:r>
      <w:r w:rsidR="00156E14" w:rsidRPr="00226A63">
        <w:rPr>
          <w:rFonts w:ascii="Times New Roman" w:eastAsia="AR PL KaitiM GB" w:hAnsi="Times New Roman" w:cs="Times New Roman"/>
          <w:b/>
          <w:iCs/>
          <w:color w:val="000000"/>
          <w:kern w:val="1"/>
          <w:sz w:val="24"/>
          <w:szCs w:val="24"/>
          <w:lang w:eastAsia="zh-CN" w:bidi="hi-IN"/>
        </w:rPr>
        <w:t xml:space="preserve">Modalità di recupero per eventuali bisogni formativi                                                                            </w:t>
      </w:r>
      <w:r w:rsidR="00977783" w:rsidRPr="0072639A">
        <w:rPr>
          <w:rFonts w:ascii="Times New Roman" w:eastAsia="AR PL KaitiM GB" w:hAnsi="Times New Roman" w:cs="Times New Roman"/>
          <w:i/>
          <w:color w:val="000000"/>
          <w:kern w:val="1"/>
          <w:sz w:val="24"/>
          <w:szCs w:val="24"/>
          <w:lang w:eastAsia="zh-CN" w:bidi="hi-IN"/>
        </w:rPr>
        <w:t xml:space="preserve">Peer </w:t>
      </w:r>
      <w:proofErr w:type="spellStart"/>
      <w:r w:rsidR="00977783" w:rsidRPr="0072639A">
        <w:rPr>
          <w:rFonts w:ascii="Times New Roman" w:eastAsia="AR PL KaitiM GB" w:hAnsi="Times New Roman" w:cs="Times New Roman"/>
          <w:i/>
          <w:color w:val="000000"/>
          <w:kern w:val="1"/>
          <w:sz w:val="24"/>
          <w:szCs w:val="24"/>
          <w:lang w:eastAsia="zh-CN" w:bidi="hi-IN"/>
        </w:rPr>
        <w:t>education</w:t>
      </w:r>
      <w:proofErr w:type="spellEnd"/>
      <w:r w:rsidR="00977783">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977783">
        <w:rPr>
          <w:rFonts w:ascii="Times New Roman" w:eastAsia="AR PL KaitiM GB" w:hAnsi="Times New Roman" w:cs="Times New Roman"/>
          <w:iCs/>
          <w:color w:val="000000"/>
          <w:kern w:val="1"/>
          <w:sz w:val="24"/>
          <w:szCs w:val="24"/>
          <w:lang w:eastAsia="zh-CN" w:bidi="hi-IN"/>
        </w:rPr>
        <w:t>Ptof</w:t>
      </w:r>
      <w:proofErr w:type="spellEnd"/>
      <w:r w:rsidR="00977783">
        <w:rPr>
          <w:rFonts w:ascii="Times New Roman" w:eastAsia="AR PL KaitiM GB" w:hAnsi="Times New Roman" w:cs="Times New Roman"/>
          <w:iCs/>
          <w:color w:val="000000"/>
          <w:kern w:val="1"/>
          <w:sz w:val="24"/>
          <w:szCs w:val="24"/>
          <w:lang w:eastAsia="zh-CN" w:bidi="hi-IN"/>
        </w:rPr>
        <w:t xml:space="preserve">. </w:t>
      </w:r>
    </w:p>
    <w:p w:rsidR="00156E14" w:rsidRPr="00226A63" w:rsidRDefault="00156E14" w:rsidP="00F173E8">
      <w:pPr>
        <w:rPr>
          <w:rFonts w:ascii="Times New Roman" w:eastAsia="AR PL KaitiM GB" w:hAnsi="Times New Roman" w:cs="Times New Roman"/>
          <w:i/>
          <w:iCs/>
          <w:color w:val="000000"/>
          <w:kern w:val="1"/>
          <w:sz w:val="24"/>
          <w:szCs w:val="24"/>
          <w:lang w:eastAsia="zh-CN" w:bidi="hi-IN"/>
        </w:rPr>
      </w:pPr>
    </w:p>
    <w:tbl>
      <w:tblPr>
        <w:tblStyle w:val="Grigliatabella"/>
        <w:tblW w:w="0" w:type="auto"/>
        <w:tblLook w:val="04A0" w:firstRow="1" w:lastRow="0" w:firstColumn="1" w:lastColumn="0" w:noHBand="0" w:noVBand="1"/>
      </w:tblPr>
      <w:tblGrid>
        <w:gridCol w:w="3941"/>
        <w:gridCol w:w="2830"/>
        <w:gridCol w:w="3083"/>
      </w:tblGrid>
      <w:tr w:rsidR="002E54AF" w:rsidRPr="00226A63" w:rsidTr="00CF1F06">
        <w:tc>
          <w:tcPr>
            <w:tcW w:w="9854" w:type="dxa"/>
            <w:gridSpan w:val="3"/>
          </w:tcPr>
          <w:p w:rsidR="002E54AF" w:rsidRPr="00226A63" w:rsidRDefault="002E54AF" w:rsidP="002E54AF">
            <w:pPr>
              <w:rPr>
                <w:rFonts w:ascii="Times New Roman" w:hAnsi="Times New Roman" w:cs="Times New Roman"/>
                <w:sz w:val="24"/>
                <w:szCs w:val="24"/>
              </w:rPr>
            </w:pPr>
            <w:r w:rsidRPr="00226A63">
              <w:rPr>
                <w:rFonts w:ascii="Times New Roman" w:hAnsi="Times New Roman" w:cs="Times New Roman"/>
                <w:b/>
                <w:sz w:val="24"/>
                <w:szCs w:val="24"/>
              </w:rPr>
              <w:t>OBIETTIVI SOCIO-COMPORTAMENTALI</w:t>
            </w:r>
          </w:p>
        </w:tc>
      </w:tr>
      <w:tr w:rsidR="002E54AF" w:rsidRPr="00226A63" w:rsidTr="00CF1F06">
        <w:tblPrEx>
          <w:tblCellMar>
            <w:left w:w="70" w:type="dxa"/>
            <w:right w:w="70" w:type="dxa"/>
          </w:tblCellMar>
          <w:tblLook w:val="0000" w:firstRow="0" w:lastRow="0" w:firstColumn="0" w:lastColumn="0" w:noHBand="0" w:noVBand="0"/>
        </w:tblPrEx>
        <w:trPr>
          <w:trHeight w:val="638"/>
        </w:trPr>
        <w:tc>
          <w:tcPr>
            <w:tcW w:w="3941" w:type="dxa"/>
          </w:tcPr>
          <w:p w:rsidR="002E54AF" w:rsidRPr="00226A63" w:rsidRDefault="002E54AF" w:rsidP="002E54AF">
            <w:pPr>
              <w:rPr>
                <w:rFonts w:ascii="Times New Roman" w:hAnsi="Times New Roman" w:cs="Times New Roman"/>
                <w:sz w:val="24"/>
                <w:szCs w:val="24"/>
              </w:rPr>
            </w:pPr>
            <w:r w:rsidRPr="00226A63">
              <w:rPr>
                <w:rFonts w:ascii="Times New Roman" w:hAnsi="Times New Roman" w:cs="Times New Roman"/>
                <w:b/>
                <w:sz w:val="24"/>
                <w:szCs w:val="24"/>
              </w:rPr>
              <w:t>RISPETTARE LEGGI/REGOLAMENTI/REGOLE</w:t>
            </w:r>
          </w:p>
        </w:tc>
        <w:tc>
          <w:tcPr>
            <w:tcW w:w="2830" w:type="dxa"/>
          </w:tcPr>
          <w:p w:rsidR="002E54AF" w:rsidRPr="00226A63" w:rsidRDefault="002E54AF" w:rsidP="002E54AF">
            <w:pPr>
              <w:rPr>
                <w:rFonts w:ascii="Times New Roman" w:hAnsi="Times New Roman" w:cs="Times New Roman"/>
                <w:sz w:val="24"/>
                <w:szCs w:val="24"/>
              </w:rPr>
            </w:pPr>
            <w:r w:rsidRPr="00226A63">
              <w:rPr>
                <w:rFonts w:ascii="Times New Roman" w:hAnsi="Times New Roman" w:cs="Times New Roman"/>
                <w:b/>
                <w:sz w:val="24"/>
                <w:szCs w:val="24"/>
              </w:rPr>
              <w:t>RISPETTARE IL PATRIMONIO</w:t>
            </w:r>
          </w:p>
        </w:tc>
        <w:tc>
          <w:tcPr>
            <w:tcW w:w="3083" w:type="dxa"/>
          </w:tcPr>
          <w:p w:rsidR="002E54AF" w:rsidRPr="00226A63" w:rsidRDefault="002E54AF" w:rsidP="002E54AF">
            <w:pPr>
              <w:rPr>
                <w:rFonts w:ascii="Times New Roman" w:hAnsi="Times New Roman" w:cs="Times New Roman"/>
                <w:sz w:val="24"/>
                <w:szCs w:val="24"/>
              </w:rPr>
            </w:pPr>
            <w:r w:rsidRPr="00226A63">
              <w:rPr>
                <w:rFonts w:ascii="Times New Roman" w:hAnsi="Times New Roman" w:cs="Times New Roman"/>
                <w:b/>
                <w:sz w:val="24"/>
                <w:szCs w:val="24"/>
              </w:rPr>
              <w:t>LAVORARE IN GRUPPO</w:t>
            </w:r>
          </w:p>
        </w:tc>
      </w:tr>
      <w:tr w:rsidR="002E54AF" w:rsidRPr="00226A63" w:rsidTr="00CF1F06">
        <w:tblPrEx>
          <w:tblCellMar>
            <w:left w:w="70" w:type="dxa"/>
            <w:right w:w="70" w:type="dxa"/>
          </w:tblCellMar>
          <w:tblLook w:val="0000" w:firstRow="0" w:lastRow="0" w:firstColumn="0" w:lastColumn="0" w:noHBand="0" w:noVBand="0"/>
        </w:tblPrEx>
        <w:trPr>
          <w:trHeight w:val="1553"/>
        </w:trPr>
        <w:tc>
          <w:tcPr>
            <w:tcW w:w="3941" w:type="dxa"/>
          </w:tcPr>
          <w:p w:rsidR="002E54AF" w:rsidRPr="00226A63"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b/>
                <w:kern w:val="1"/>
                <w:sz w:val="24"/>
                <w:szCs w:val="24"/>
                <w:u w:val="single"/>
                <w:lang w:eastAsia="zh-CN" w:bidi="hi-IN"/>
              </w:rPr>
              <w:t>Puntualità:</w:t>
            </w:r>
          </w:p>
          <w:p w:rsidR="002E54AF" w:rsidRPr="00226A63"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nell’ingresso della classe</w:t>
            </w:r>
          </w:p>
          <w:p w:rsidR="002E54AF" w:rsidRPr="00226A63"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nelle giustificazioni delle assenze e dei ritardi</w:t>
            </w:r>
          </w:p>
          <w:p w:rsidR="002E54AF" w:rsidRPr="00226A63"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nell’esecuzione dei compiti assegnati in classe</w:t>
            </w:r>
          </w:p>
          <w:p w:rsidR="002E54AF" w:rsidRPr="00226A63" w:rsidRDefault="002E54AF" w:rsidP="00EB06C4">
            <w:pPr>
              <w:pStyle w:val="Paragrafoelenco"/>
              <w:widowControl w:val="0"/>
              <w:numPr>
                <w:ilvl w:val="0"/>
                <w:numId w:val="1"/>
              </w:numPr>
              <w:suppressAutoHyphens/>
              <w:overflowPunct w:val="0"/>
              <w:autoSpaceDE w:val="0"/>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lastRenderedPageBreak/>
              <w:t xml:space="preserve">nei </w:t>
            </w:r>
            <w:proofErr w:type="gramStart"/>
            <w:r w:rsidRPr="00226A63">
              <w:rPr>
                <w:rFonts w:ascii="Times New Roman" w:eastAsia="AR PL KaitiM GB" w:hAnsi="Times New Roman" w:cs="Times New Roman"/>
                <w:kern w:val="1"/>
                <w:sz w:val="24"/>
                <w:szCs w:val="24"/>
                <w:lang w:eastAsia="zh-CN" w:bidi="hi-IN"/>
              </w:rPr>
              <w:t xml:space="preserve">lavori </w:t>
            </w:r>
            <w:r w:rsidR="00862E5D" w:rsidRPr="00226A63">
              <w:rPr>
                <w:rFonts w:ascii="Times New Roman" w:eastAsia="AR PL KaitiM GB" w:hAnsi="Times New Roman" w:cs="Times New Roman"/>
                <w:kern w:val="1"/>
                <w:sz w:val="24"/>
                <w:szCs w:val="24"/>
                <w:lang w:eastAsia="zh-CN" w:bidi="hi-IN"/>
              </w:rPr>
              <w:t xml:space="preserve"> </w:t>
            </w:r>
            <w:r w:rsidRPr="00226A63">
              <w:rPr>
                <w:rFonts w:ascii="Times New Roman" w:eastAsia="AR PL KaitiM GB" w:hAnsi="Times New Roman" w:cs="Times New Roman"/>
                <w:kern w:val="1"/>
                <w:sz w:val="24"/>
                <w:szCs w:val="24"/>
                <w:lang w:eastAsia="zh-CN" w:bidi="hi-IN"/>
              </w:rPr>
              <w:t>extrascolastici</w:t>
            </w:r>
            <w:proofErr w:type="gramEnd"/>
            <w:r w:rsidR="00862E5D" w:rsidRPr="00226A63">
              <w:rPr>
                <w:rFonts w:ascii="Times New Roman" w:eastAsia="AR PL KaitiM GB" w:hAnsi="Times New Roman" w:cs="Times New Roman"/>
                <w:kern w:val="1"/>
                <w:sz w:val="24"/>
                <w:szCs w:val="24"/>
                <w:lang w:eastAsia="zh-CN" w:bidi="hi-IN"/>
              </w:rPr>
              <w:t>,</w:t>
            </w:r>
            <w:r w:rsidR="00684BED" w:rsidRPr="00226A63">
              <w:rPr>
                <w:rFonts w:ascii="Times New Roman" w:eastAsia="AR PL KaitiM GB" w:hAnsi="Times New Roman" w:cs="Times New Roman"/>
                <w:kern w:val="1"/>
                <w:sz w:val="24"/>
                <w:szCs w:val="24"/>
                <w:lang w:eastAsia="zh-CN" w:bidi="hi-IN"/>
              </w:rPr>
              <w:t xml:space="preserve"> </w:t>
            </w:r>
            <w:r w:rsidRPr="00226A63">
              <w:rPr>
                <w:rFonts w:ascii="Times New Roman" w:eastAsia="AR PL KaitiM GB" w:hAnsi="Times New Roman" w:cs="Times New Roman"/>
                <w:kern w:val="1"/>
                <w:sz w:val="24"/>
                <w:szCs w:val="24"/>
                <w:lang w:eastAsia="zh-CN" w:bidi="hi-IN"/>
              </w:rPr>
              <w:t>nella riconsegna dei compiti assegnati</w:t>
            </w:r>
          </w:p>
        </w:tc>
        <w:tc>
          <w:tcPr>
            <w:tcW w:w="2830" w:type="dxa"/>
          </w:tcPr>
          <w:p w:rsidR="00684BED" w:rsidRPr="00226A63" w:rsidRDefault="00684BED" w:rsidP="00EB06C4">
            <w:pPr>
              <w:pStyle w:val="Paragrafoelenco"/>
              <w:numPr>
                <w:ilvl w:val="0"/>
                <w:numId w:val="1"/>
              </w:numPr>
              <w:rPr>
                <w:rFonts w:ascii="Times New Roman" w:hAnsi="Times New Roman" w:cs="Times New Roman"/>
                <w:sz w:val="24"/>
                <w:szCs w:val="24"/>
              </w:rPr>
            </w:pPr>
            <w:r w:rsidRPr="00226A63">
              <w:rPr>
                <w:rFonts w:ascii="Times New Roman" w:hAnsi="Times New Roman" w:cs="Times New Roman"/>
                <w:sz w:val="24"/>
                <w:szCs w:val="24"/>
              </w:rPr>
              <w:lastRenderedPageBreak/>
              <w:t>Della classe</w:t>
            </w:r>
          </w:p>
          <w:p w:rsidR="00684BED" w:rsidRPr="00226A63" w:rsidRDefault="00684BED" w:rsidP="00EB06C4">
            <w:pPr>
              <w:pStyle w:val="Paragrafoelenco"/>
              <w:numPr>
                <w:ilvl w:val="0"/>
                <w:numId w:val="1"/>
              </w:numPr>
              <w:rPr>
                <w:rFonts w:ascii="Times New Roman" w:hAnsi="Times New Roman" w:cs="Times New Roman"/>
                <w:sz w:val="24"/>
                <w:szCs w:val="24"/>
              </w:rPr>
            </w:pPr>
            <w:r w:rsidRPr="00226A63">
              <w:rPr>
                <w:rFonts w:ascii="Times New Roman" w:hAnsi="Times New Roman" w:cs="Times New Roman"/>
                <w:sz w:val="24"/>
                <w:szCs w:val="24"/>
              </w:rPr>
              <w:t>Dei laboratori</w:t>
            </w:r>
          </w:p>
          <w:p w:rsidR="00684BED" w:rsidRPr="00226A63" w:rsidRDefault="00684BED" w:rsidP="00EB06C4">
            <w:pPr>
              <w:pStyle w:val="Paragrafoelenco"/>
              <w:numPr>
                <w:ilvl w:val="0"/>
                <w:numId w:val="1"/>
              </w:numPr>
              <w:rPr>
                <w:rFonts w:ascii="Times New Roman" w:hAnsi="Times New Roman" w:cs="Times New Roman"/>
                <w:sz w:val="24"/>
                <w:szCs w:val="24"/>
              </w:rPr>
            </w:pPr>
            <w:r w:rsidRPr="00226A63">
              <w:rPr>
                <w:rFonts w:ascii="Times New Roman" w:hAnsi="Times New Roman" w:cs="Times New Roman"/>
                <w:sz w:val="24"/>
                <w:szCs w:val="24"/>
              </w:rPr>
              <w:t>Degli spazi comuni</w:t>
            </w:r>
          </w:p>
          <w:p w:rsidR="002E54AF" w:rsidRPr="00226A63" w:rsidRDefault="00684BED" w:rsidP="00EB06C4">
            <w:pPr>
              <w:pStyle w:val="Paragrafoelenco"/>
              <w:numPr>
                <w:ilvl w:val="0"/>
                <w:numId w:val="1"/>
              </w:numPr>
              <w:rPr>
                <w:rFonts w:ascii="Times New Roman" w:hAnsi="Times New Roman" w:cs="Times New Roman"/>
                <w:b/>
                <w:sz w:val="24"/>
                <w:szCs w:val="24"/>
              </w:rPr>
            </w:pPr>
            <w:r w:rsidRPr="00226A63">
              <w:rPr>
                <w:rFonts w:ascii="Times New Roman" w:hAnsi="Times New Roman" w:cs="Times New Roman"/>
                <w:sz w:val="24"/>
                <w:szCs w:val="24"/>
              </w:rPr>
              <w:t>Dell’ambiente e delle risorse naturali</w:t>
            </w:r>
          </w:p>
        </w:tc>
        <w:tc>
          <w:tcPr>
            <w:tcW w:w="3083" w:type="dxa"/>
          </w:tcPr>
          <w:p w:rsidR="00684BED" w:rsidRPr="00226A63" w:rsidRDefault="00684BED" w:rsidP="00EB06C4">
            <w:pPr>
              <w:pStyle w:val="Paragrafoelenco"/>
              <w:numPr>
                <w:ilvl w:val="0"/>
                <w:numId w:val="1"/>
              </w:numPr>
              <w:rPr>
                <w:rFonts w:ascii="Times New Roman" w:hAnsi="Times New Roman" w:cs="Times New Roman"/>
                <w:sz w:val="24"/>
                <w:szCs w:val="24"/>
              </w:rPr>
            </w:pPr>
            <w:r w:rsidRPr="00226A63">
              <w:rPr>
                <w:rFonts w:ascii="Times New Roman" w:hAnsi="Times New Roman" w:cs="Times New Roman"/>
                <w:sz w:val="24"/>
                <w:szCs w:val="24"/>
              </w:rPr>
              <w:t>Partecipare in modo propositivo al dialogo educativo, intervenendo senza sovrapposizione e rispettando i ruoli</w:t>
            </w:r>
          </w:p>
          <w:p w:rsidR="00684BED" w:rsidRPr="00226A63" w:rsidRDefault="009F519E" w:rsidP="00EB06C4">
            <w:pPr>
              <w:pStyle w:val="Paragrafoelenco"/>
              <w:numPr>
                <w:ilvl w:val="0"/>
                <w:numId w:val="1"/>
              </w:numPr>
              <w:rPr>
                <w:rFonts w:ascii="Times New Roman" w:hAnsi="Times New Roman" w:cs="Times New Roman"/>
                <w:sz w:val="24"/>
                <w:szCs w:val="24"/>
              </w:rPr>
            </w:pPr>
            <w:proofErr w:type="gramStart"/>
            <w:r w:rsidRPr="00226A63">
              <w:rPr>
                <w:rFonts w:ascii="Times New Roman" w:hAnsi="Times New Roman" w:cs="Times New Roman"/>
                <w:sz w:val="24"/>
                <w:szCs w:val="24"/>
              </w:rPr>
              <w:lastRenderedPageBreak/>
              <w:t xml:space="preserve">Porsi </w:t>
            </w:r>
            <w:r w:rsidR="00684BED" w:rsidRPr="00226A63">
              <w:rPr>
                <w:rFonts w:ascii="Times New Roman" w:hAnsi="Times New Roman" w:cs="Times New Roman"/>
                <w:sz w:val="24"/>
                <w:szCs w:val="24"/>
              </w:rPr>
              <w:t xml:space="preserve"> in</w:t>
            </w:r>
            <w:proofErr w:type="gramEnd"/>
            <w:r w:rsidR="00684BED" w:rsidRPr="00226A63">
              <w:rPr>
                <w:rFonts w:ascii="Times New Roman" w:hAnsi="Times New Roman" w:cs="Times New Roman"/>
                <w:sz w:val="24"/>
                <w:szCs w:val="24"/>
              </w:rPr>
              <w:t xml:space="preserve"> relazione con gli altri in modo corretto e leale, accettando critiche, rispettando le opinioni altrui e ammettendo i propri errori</w:t>
            </w:r>
          </w:p>
          <w:p w:rsidR="002E54AF" w:rsidRPr="00226A63" w:rsidRDefault="00684BED" w:rsidP="00EB06C4">
            <w:pPr>
              <w:pStyle w:val="Paragrafoelenco"/>
              <w:numPr>
                <w:ilvl w:val="0"/>
                <w:numId w:val="1"/>
              </w:numPr>
              <w:rPr>
                <w:rFonts w:ascii="Times New Roman" w:hAnsi="Times New Roman" w:cs="Times New Roman"/>
                <w:b/>
                <w:sz w:val="24"/>
                <w:szCs w:val="24"/>
              </w:rPr>
            </w:pPr>
            <w:r w:rsidRPr="00226A63">
              <w:rPr>
                <w:rFonts w:ascii="Times New Roman" w:hAnsi="Times New Roman" w:cs="Times New Roman"/>
                <w:sz w:val="24"/>
                <w:szCs w:val="24"/>
              </w:rPr>
              <w:t>Socializzare con i compagni e con i docenti</w:t>
            </w:r>
          </w:p>
        </w:tc>
      </w:tr>
    </w:tbl>
    <w:p w:rsidR="009F519E" w:rsidRPr="00226A63"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C752A9" w:rsidRPr="00226A63" w:rsidTr="00C752A9">
        <w:tc>
          <w:tcPr>
            <w:tcW w:w="9778" w:type="dxa"/>
          </w:tcPr>
          <w:p w:rsidR="00C752A9" w:rsidRPr="00226A63" w:rsidRDefault="00C752A9" w:rsidP="00F173E8">
            <w:pPr>
              <w:rPr>
                <w:rFonts w:ascii="Times New Roman" w:hAnsi="Times New Roman" w:cs="Times New Roman"/>
                <w:sz w:val="24"/>
                <w:szCs w:val="24"/>
              </w:rPr>
            </w:pPr>
            <w:r w:rsidRPr="00226A63">
              <w:rPr>
                <w:rFonts w:ascii="Times New Roman" w:hAnsi="Times New Roman" w:cs="Times New Roman"/>
                <w:b/>
                <w:sz w:val="24"/>
                <w:szCs w:val="24"/>
              </w:rPr>
              <w:t>COMPETENZE DI BASE E RELATIVI LIVELLI RAGGIUNTI</w:t>
            </w:r>
          </w:p>
        </w:tc>
      </w:tr>
      <w:tr w:rsidR="00C752A9" w:rsidRPr="00226A63" w:rsidTr="00C752A9">
        <w:tc>
          <w:tcPr>
            <w:tcW w:w="9778" w:type="dxa"/>
          </w:tcPr>
          <w:p w:rsidR="00C752A9" w:rsidRPr="00226A63" w:rsidRDefault="008A7C76" w:rsidP="00F173E8">
            <w:pPr>
              <w:rPr>
                <w:rFonts w:ascii="Times New Roman" w:hAnsi="Times New Roman" w:cs="Times New Roman"/>
                <w:sz w:val="24"/>
                <w:szCs w:val="24"/>
              </w:rPr>
            </w:pPr>
            <w:r w:rsidRPr="00226A63">
              <w:rPr>
                <w:rFonts w:ascii="Times New Roman" w:hAnsi="Times New Roman" w:cs="Times New Roman"/>
                <w:b/>
                <w:bCs/>
                <w:sz w:val="24"/>
                <w:szCs w:val="24"/>
              </w:rPr>
              <w:t>ASSE DEI LINGUAGGI</w:t>
            </w:r>
          </w:p>
        </w:tc>
      </w:tr>
      <w:tr w:rsidR="00C752A9" w:rsidRPr="00226A63" w:rsidTr="00C752A9">
        <w:tc>
          <w:tcPr>
            <w:tcW w:w="9778" w:type="dxa"/>
          </w:tcPr>
          <w:p w:rsidR="008A7C76" w:rsidRPr="00226A63" w:rsidRDefault="008A7C76" w:rsidP="008A7C76">
            <w:pPr>
              <w:rPr>
                <w:rFonts w:ascii="Times New Roman" w:hAnsi="Times New Roman" w:cs="Times New Roman"/>
                <w:b/>
                <w:sz w:val="24"/>
                <w:szCs w:val="24"/>
              </w:rPr>
            </w:pPr>
            <w:r w:rsidRPr="00226A63">
              <w:rPr>
                <w:rFonts w:ascii="Times New Roman" w:hAnsi="Times New Roman" w:cs="Times New Roman"/>
                <w:b/>
                <w:sz w:val="24"/>
                <w:szCs w:val="24"/>
              </w:rPr>
              <w:t>lingua e letteratura italiana</w:t>
            </w:r>
          </w:p>
          <w:p w:rsidR="00AC0AEC" w:rsidRPr="00226A63"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Padronanza della lingua italiana come capacità di gestire la comunicazione orale, di leggere, comprendere e interpretare testi di vario tipo e di produrre lavori scritti con molteplici finalità.</w:t>
            </w:r>
          </w:p>
          <w:p w:rsidR="00AC0AEC" w:rsidRPr="00226A63"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Capacità di stabilire collegamenti tra le culture locali, nazionali e internazionali sia in una prospettiva interculturale che ai fini della mobilità di studio e di lavoro.</w:t>
            </w:r>
          </w:p>
          <w:p w:rsidR="00AC0AEC" w:rsidRPr="00226A63"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Capacità di riconoscere i principali aspetti comunicativi, culturali e relazionali dell'espressività corporea.</w:t>
            </w:r>
          </w:p>
          <w:p w:rsidR="00AC0AEC" w:rsidRPr="00226A63" w:rsidRDefault="00AC0AEC" w:rsidP="00EB06C4">
            <w:pPr>
              <w:widowControl w:val="0"/>
              <w:numPr>
                <w:ilvl w:val="0"/>
                <w:numId w:val="5"/>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Capacità di fruire delle tecnologie della comunicazione e dell'informazione.</w:t>
            </w:r>
          </w:p>
          <w:p w:rsidR="00C752A9" w:rsidRPr="00226A63" w:rsidRDefault="00C752A9" w:rsidP="00CE2191">
            <w:pPr>
              <w:rPr>
                <w:rFonts w:ascii="Times New Roman" w:hAnsi="Times New Roman" w:cs="Times New Roman"/>
                <w:b/>
                <w:sz w:val="24"/>
                <w:szCs w:val="24"/>
              </w:rPr>
            </w:pPr>
            <w:r w:rsidRPr="00226A63">
              <w:rPr>
                <w:rFonts w:ascii="Times New Roman" w:hAnsi="Times New Roman" w:cs="Times New Roman"/>
                <w:b/>
                <w:sz w:val="24"/>
                <w:szCs w:val="24"/>
              </w:rPr>
              <w:t xml:space="preserve">Lingua straniera </w:t>
            </w:r>
          </w:p>
          <w:p w:rsidR="00AC0AEC" w:rsidRPr="00226A63" w:rsidRDefault="00AC0AEC" w:rsidP="00AC0AEC">
            <w:pPr>
              <w:widowControl w:val="0"/>
              <w:suppressAutoHyphens/>
              <w:ind w:left="74"/>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Padronanza di una lingua straniera nella comprensione e produzione scritta e orale anche ai fini della mobilità di studio e di lavoro.</w:t>
            </w:r>
          </w:p>
          <w:p w:rsidR="00C752A9" w:rsidRPr="00226A63" w:rsidRDefault="00C752A9" w:rsidP="00C752A9">
            <w:pPr>
              <w:rPr>
                <w:rFonts w:ascii="Times New Roman" w:hAnsi="Times New Roman" w:cs="Times New Roman"/>
                <w:b/>
                <w:sz w:val="24"/>
                <w:szCs w:val="24"/>
              </w:rPr>
            </w:pPr>
            <w:r w:rsidRPr="00226A63">
              <w:rPr>
                <w:rFonts w:ascii="Times New Roman" w:hAnsi="Times New Roman" w:cs="Times New Roman"/>
                <w:b/>
                <w:sz w:val="24"/>
                <w:szCs w:val="24"/>
              </w:rPr>
              <w:t>Scienze motorie</w:t>
            </w:r>
          </w:p>
          <w:p w:rsidR="00AC0AEC" w:rsidRPr="00226A63"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Riconoscere i principali aspetti comunicativi, culturali e relazionali dell’espressività corporea ed esercitare in modo efficace la pratica sportiva per il benessere individuale e collettivo.</w:t>
            </w:r>
          </w:p>
          <w:p w:rsidR="00AC0AEC" w:rsidRPr="00226A63"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Capacità di distinguere e applicare le norme fondamentali sui traumi, infortuni e sulle attività di prevenzione.</w:t>
            </w:r>
          </w:p>
          <w:p w:rsidR="00AC0AEC" w:rsidRPr="00226A63" w:rsidRDefault="00AC0AEC" w:rsidP="00EB06C4">
            <w:pPr>
              <w:widowControl w:val="0"/>
              <w:numPr>
                <w:ilvl w:val="0"/>
                <w:numId w:val="16"/>
              </w:numPr>
              <w:suppressAutoHyphens/>
              <w:contextualSpacing/>
              <w:jc w:val="both"/>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 xml:space="preserve">Capacità di </w:t>
            </w:r>
            <w:proofErr w:type="gramStart"/>
            <w:r w:rsidRPr="00226A63">
              <w:rPr>
                <w:rFonts w:ascii="Times New Roman" w:eastAsia="AR PL KaitiM GB" w:hAnsi="Times New Roman" w:cs="Times New Roman"/>
                <w:kern w:val="1"/>
                <w:sz w:val="24"/>
                <w:szCs w:val="24"/>
                <w:lang w:eastAsia="zh-CN" w:bidi="hi-IN"/>
              </w:rPr>
              <w:t>individuare  gli</w:t>
            </w:r>
            <w:proofErr w:type="gramEnd"/>
            <w:r w:rsidRPr="00226A63">
              <w:rPr>
                <w:rFonts w:ascii="Times New Roman" w:eastAsia="AR PL KaitiM GB" w:hAnsi="Times New Roman" w:cs="Times New Roman"/>
                <w:kern w:val="1"/>
                <w:sz w:val="24"/>
                <w:szCs w:val="24"/>
                <w:lang w:eastAsia="zh-CN" w:bidi="hi-IN"/>
              </w:rPr>
              <w:t xml:space="preserve"> elementi di primo soccorso e di medicina dello sport in casi specifici.</w:t>
            </w:r>
          </w:p>
          <w:p w:rsidR="00C752A9" w:rsidRPr="00226A63" w:rsidRDefault="00C752A9" w:rsidP="00AC0AEC">
            <w:pPr>
              <w:pStyle w:val="Paragrafoelenco"/>
              <w:rPr>
                <w:rFonts w:ascii="Times New Roman" w:hAnsi="Times New Roman" w:cs="Times New Roman"/>
                <w:sz w:val="24"/>
                <w:szCs w:val="24"/>
              </w:rPr>
            </w:pPr>
          </w:p>
        </w:tc>
      </w:tr>
      <w:tr w:rsidR="00C752A9" w:rsidRPr="00226A63" w:rsidTr="00C752A9">
        <w:tc>
          <w:tcPr>
            <w:tcW w:w="9778" w:type="dxa"/>
          </w:tcPr>
          <w:p w:rsidR="00C752A9" w:rsidRPr="00226A63" w:rsidRDefault="00C752A9" w:rsidP="00F173E8">
            <w:pPr>
              <w:rPr>
                <w:rFonts w:ascii="Times New Roman" w:hAnsi="Times New Roman" w:cs="Times New Roman"/>
                <w:b/>
                <w:sz w:val="24"/>
                <w:szCs w:val="24"/>
              </w:rPr>
            </w:pPr>
            <w:r w:rsidRPr="00226A63">
              <w:rPr>
                <w:rFonts w:ascii="Times New Roman" w:hAnsi="Times New Roman" w:cs="Times New Roman"/>
                <w:b/>
                <w:sz w:val="24"/>
                <w:szCs w:val="24"/>
              </w:rPr>
              <w:t>Asse matematico</w:t>
            </w:r>
          </w:p>
        </w:tc>
      </w:tr>
      <w:tr w:rsidR="00C752A9" w:rsidRPr="00226A63" w:rsidTr="00AC0AEC">
        <w:trPr>
          <w:trHeight w:val="1816"/>
        </w:trPr>
        <w:tc>
          <w:tcPr>
            <w:tcW w:w="9778" w:type="dxa"/>
          </w:tcPr>
          <w:p w:rsidR="00AB75C5" w:rsidRPr="00226A63" w:rsidRDefault="00AB75C5" w:rsidP="00AB75C5">
            <w:pPr>
              <w:rPr>
                <w:rFonts w:ascii="Times New Roman" w:hAnsi="Times New Roman" w:cs="Times New Roman"/>
                <w:b/>
                <w:sz w:val="24"/>
                <w:szCs w:val="24"/>
              </w:rPr>
            </w:pPr>
            <w:r w:rsidRPr="00226A63">
              <w:rPr>
                <w:rFonts w:ascii="Times New Roman" w:hAnsi="Times New Roman" w:cs="Times New Roman"/>
                <w:b/>
                <w:sz w:val="24"/>
                <w:szCs w:val="24"/>
              </w:rPr>
              <w:t>Matematica</w:t>
            </w:r>
          </w:p>
          <w:p w:rsidR="00AC0AEC" w:rsidRPr="00226A63" w:rsidRDefault="00AC0AEC" w:rsidP="00EB06C4">
            <w:pPr>
              <w:pStyle w:val="Paragrafoelenco"/>
              <w:numPr>
                <w:ilvl w:val="0"/>
                <w:numId w:val="6"/>
              </w:numPr>
              <w:rPr>
                <w:rFonts w:ascii="Times New Roman" w:hAnsi="Times New Roman" w:cs="Times New Roman"/>
                <w:sz w:val="24"/>
                <w:szCs w:val="24"/>
              </w:rPr>
            </w:pPr>
            <w:r w:rsidRPr="00226A63">
              <w:rPr>
                <w:rFonts w:ascii="Times New Roman" w:hAnsi="Times New Roman" w:cs="Times New Roman"/>
                <w:sz w:val="24"/>
                <w:szCs w:val="24"/>
              </w:rPr>
              <w:t>Capacità di utilizzare le tecniche e le procedure del calcolo aritmetico ed algebrico, di      confrontare e analizzare figure geometriche, di individuare e risolvere problemi, di analizzare i dati e interpretarli, sviluppando deduzioni e ragionamenti.</w:t>
            </w:r>
          </w:p>
          <w:p w:rsidR="007A0D36" w:rsidRPr="00226A63" w:rsidRDefault="00AC0AEC" w:rsidP="00EB06C4">
            <w:pPr>
              <w:pStyle w:val="Paragrafoelenco"/>
              <w:numPr>
                <w:ilvl w:val="0"/>
                <w:numId w:val="6"/>
              </w:numPr>
              <w:rPr>
                <w:rFonts w:ascii="Times New Roman" w:hAnsi="Times New Roman" w:cs="Times New Roman"/>
                <w:sz w:val="24"/>
                <w:szCs w:val="24"/>
              </w:rPr>
            </w:pPr>
            <w:r w:rsidRPr="00226A63">
              <w:rPr>
                <w:rFonts w:ascii="Times New Roman" w:hAnsi="Times New Roman" w:cs="Times New Roman"/>
                <w:sz w:val="24"/>
                <w:szCs w:val="24"/>
              </w:rPr>
              <w:t>Capacità di utilizzare gli strumenti matematici e i linguaggi specifici al fine di individuare le interconnessioni tra i saperi</w:t>
            </w:r>
          </w:p>
          <w:p w:rsidR="00AC0AEC" w:rsidRPr="00226A63" w:rsidRDefault="00AC0AEC" w:rsidP="00AC0AEC">
            <w:pPr>
              <w:rPr>
                <w:rFonts w:ascii="Times New Roman" w:hAnsi="Times New Roman" w:cs="Times New Roman"/>
                <w:sz w:val="24"/>
                <w:szCs w:val="24"/>
              </w:rPr>
            </w:pPr>
          </w:p>
        </w:tc>
      </w:tr>
      <w:tr w:rsidR="00AC0AEC" w:rsidRPr="00226A63" w:rsidTr="00AC0AEC">
        <w:trPr>
          <w:trHeight w:val="325"/>
        </w:trPr>
        <w:tc>
          <w:tcPr>
            <w:tcW w:w="9778" w:type="dxa"/>
          </w:tcPr>
          <w:p w:rsidR="00AC0AEC" w:rsidRPr="00226A63" w:rsidRDefault="00AC0AEC" w:rsidP="00AC0AEC">
            <w:pPr>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Asse Scientifico Tecnologico</w:t>
            </w:r>
          </w:p>
          <w:p w:rsidR="00D82273" w:rsidRPr="00226A63" w:rsidRDefault="00D82273" w:rsidP="00D82273">
            <w:pPr>
              <w:widowControl w:val="0"/>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b/>
                <w:kern w:val="1"/>
                <w:sz w:val="24"/>
                <w:szCs w:val="24"/>
                <w:lang w:eastAsia="zh-CN" w:bidi="hi-IN"/>
              </w:rPr>
              <w:t>Informatica</w:t>
            </w:r>
          </w:p>
          <w:p w:rsidR="00D82273" w:rsidRPr="00226A63" w:rsidRDefault="00D82273" w:rsidP="00D82273">
            <w:pPr>
              <w:widowControl w:val="0"/>
              <w:numPr>
                <w:ilvl w:val="0"/>
                <w:numId w:val="19"/>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Operare sui dati, organizzandoli e rielaborandoli in modo da sfruttare tutte le potenzialità dell’”office </w:t>
            </w:r>
            <w:proofErr w:type="spellStart"/>
            <w:r w:rsidRPr="00226A63">
              <w:rPr>
                <w:rFonts w:ascii="Times New Roman" w:eastAsia="Times New Roman" w:hAnsi="Times New Roman" w:cs="Times New Roman"/>
                <w:kern w:val="1"/>
                <w:sz w:val="24"/>
                <w:szCs w:val="24"/>
                <w:lang w:eastAsia="zh-CN" w:bidi="hi-IN"/>
              </w:rPr>
              <w:t>automation</w:t>
            </w:r>
            <w:proofErr w:type="spellEnd"/>
            <w:r w:rsidRPr="00226A63">
              <w:rPr>
                <w:rFonts w:ascii="Times New Roman" w:eastAsia="Times New Roman" w:hAnsi="Times New Roman" w:cs="Times New Roman"/>
                <w:kern w:val="1"/>
                <w:sz w:val="24"/>
                <w:szCs w:val="24"/>
                <w:lang w:eastAsia="zh-CN" w:bidi="hi-IN"/>
              </w:rPr>
              <w:t>”, servendosi del computer per eseguire la scrittura di testi, presentazioni, la gestione di archivi, l’elaborazione di dati, grafici e tabelle nell’organizzazione del lavoro d’ufficio</w:t>
            </w:r>
          </w:p>
          <w:p w:rsidR="00D82273" w:rsidRPr="00CF1F06" w:rsidRDefault="00D82273" w:rsidP="00CF1F06">
            <w:pPr>
              <w:widowControl w:val="0"/>
              <w:numPr>
                <w:ilvl w:val="0"/>
                <w:numId w:val="19"/>
              </w:numPr>
              <w:suppressAutoHyphens/>
              <w:spacing w:after="60"/>
              <w:jc w:val="both"/>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utilizzare e produrre testi multimediali</w:t>
            </w:r>
          </w:p>
        </w:tc>
      </w:tr>
      <w:tr w:rsidR="00AC0AEC" w:rsidRPr="00226A63" w:rsidTr="00C752A9">
        <w:trPr>
          <w:trHeight w:val="551"/>
        </w:trPr>
        <w:tc>
          <w:tcPr>
            <w:tcW w:w="9778" w:type="dxa"/>
          </w:tcPr>
          <w:p w:rsidR="00AC0AEC" w:rsidRPr="00226A63" w:rsidRDefault="00AC0AEC" w:rsidP="00AC0AEC">
            <w:pPr>
              <w:widowControl w:val="0"/>
              <w:suppressAutoHyphens/>
              <w:rPr>
                <w:rFonts w:ascii="Times New Roman" w:eastAsia="Times New Roman" w:hAnsi="Times New Roman" w:cs="Times New Roman"/>
                <w:b/>
                <w:kern w:val="1"/>
                <w:sz w:val="24"/>
                <w:szCs w:val="24"/>
                <w:lang w:eastAsia="zh-CN" w:bidi="hi-IN"/>
              </w:rPr>
            </w:pPr>
            <w:r w:rsidRPr="00226A63">
              <w:rPr>
                <w:rFonts w:ascii="Times New Roman" w:eastAsia="Times New Roman" w:hAnsi="Times New Roman" w:cs="Times New Roman"/>
                <w:b/>
                <w:kern w:val="1"/>
                <w:sz w:val="24"/>
                <w:szCs w:val="24"/>
                <w:lang w:eastAsia="zh-CN" w:bidi="hi-IN"/>
              </w:rPr>
              <w:lastRenderedPageBreak/>
              <w:t>Scienze Integrate</w:t>
            </w:r>
          </w:p>
          <w:p w:rsidR="00AC0AEC" w:rsidRPr="00226A63" w:rsidRDefault="00AC0AEC" w:rsidP="00AC0AEC">
            <w:pPr>
              <w:widowControl w:val="0"/>
              <w:suppressAutoHyphens/>
              <w:rPr>
                <w:rFonts w:ascii="Times New Roman" w:eastAsia="Times New Roman" w:hAnsi="Times New Roman" w:cs="Times New Roman"/>
                <w:b/>
                <w:kern w:val="1"/>
                <w:sz w:val="24"/>
                <w:szCs w:val="24"/>
                <w:lang w:eastAsia="zh-CN" w:bidi="hi-IN"/>
              </w:rPr>
            </w:pPr>
            <w:r w:rsidRPr="00226A63">
              <w:rPr>
                <w:rFonts w:ascii="Times New Roman" w:eastAsia="Times New Roman" w:hAnsi="Times New Roman" w:cs="Times New Roman"/>
                <w:b/>
                <w:kern w:val="1"/>
                <w:sz w:val="24"/>
                <w:szCs w:val="24"/>
                <w:lang w:eastAsia="zh-CN" w:bidi="hi-IN"/>
              </w:rPr>
              <w:t xml:space="preserve"> Scienze della terra, Biologia </w:t>
            </w:r>
          </w:p>
          <w:p w:rsidR="00AC0AEC" w:rsidRPr="00226A63"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Osservare, descrivere ed analizzare fenomeni appartenenti alla realtà naturale e artificiale e riconoscere nelle varie forme i concetti di sistema e di complessità </w:t>
            </w:r>
          </w:p>
          <w:p w:rsidR="00AC0AEC" w:rsidRPr="00226A63" w:rsidRDefault="00AC0AEC" w:rsidP="00EB06C4">
            <w:pPr>
              <w:widowControl w:val="0"/>
              <w:numPr>
                <w:ilvl w:val="0"/>
                <w:numId w:val="17"/>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Analizzare qualitativamente e quantitativamente fenomeni legati alle trasformazioni di energia e materia a partire dall’esperienza </w:t>
            </w:r>
          </w:p>
          <w:p w:rsidR="00AC0AEC" w:rsidRPr="00226A63" w:rsidRDefault="00AC0AEC" w:rsidP="00EB06C4">
            <w:pPr>
              <w:widowControl w:val="0"/>
              <w:numPr>
                <w:ilvl w:val="0"/>
                <w:numId w:val="17"/>
              </w:numPr>
              <w:suppressAutoHyphens/>
              <w:contextualSpacing/>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Essere consapevole delle potenzialità e dei limiti delle tecnologie nel contesto culturale e sociale in cui vengono applicate.</w:t>
            </w:r>
          </w:p>
          <w:p w:rsidR="00AC0AEC" w:rsidRPr="00226A63" w:rsidRDefault="00AC0AEC" w:rsidP="00AC0AEC">
            <w:pPr>
              <w:widowControl w:val="0"/>
              <w:suppressAutoHyphens/>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Fisica, Chimica</w:t>
            </w:r>
          </w:p>
          <w:p w:rsidR="00AC0AEC" w:rsidRPr="00226A63"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Osservare, descrivere ed analizzare fenomeni appartenenti alla realtà naturale in riferimento alle principali grandezze fisiche e alla loro relazione nei campi di applicazione della cinematica e della </w:t>
            </w:r>
            <w:proofErr w:type="gramStart"/>
            <w:r w:rsidRPr="00226A63">
              <w:rPr>
                <w:rFonts w:ascii="Times New Roman" w:eastAsia="Times New Roman" w:hAnsi="Times New Roman" w:cs="Times New Roman"/>
                <w:kern w:val="1"/>
                <w:sz w:val="24"/>
                <w:szCs w:val="24"/>
                <w:lang w:eastAsia="zh-CN" w:bidi="hi-IN"/>
              </w:rPr>
              <w:t>dinamica  ,</w:t>
            </w:r>
            <w:proofErr w:type="gramEnd"/>
            <w:r w:rsidRPr="00226A63">
              <w:rPr>
                <w:rFonts w:ascii="Times New Roman" w:eastAsia="Times New Roman" w:hAnsi="Times New Roman" w:cs="Times New Roman"/>
                <w:kern w:val="1"/>
                <w:sz w:val="24"/>
                <w:szCs w:val="24"/>
                <w:lang w:eastAsia="zh-CN" w:bidi="hi-IN"/>
              </w:rPr>
              <w:t xml:space="preserve"> ai principali modelli di rappresentazione  della materia </w:t>
            </w:r>
          </w:p>
          <w:p w:rsidR="00AC0AEC" w:rsidRPr="00226A63"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Analizzare qualitativamente e quantitativamente fenomeni legati alle trasformazioni di energia e alle trasformazioni fisiche e chimiche della materia  </w:t>
            </w:r>
          </w:p>
          <w:p w:rsidR="00AC0AEC" w:rsidRPr="00226A63" w:rsidRDefault="00AC0AEC" w:rsidP="00EB06C4">
            <w:pPr>
              <w:widowControl w:val="0"/>
              <w:numPr>
                <w:ilvl w:val="0"/>
                <w:numId w:val="18"/>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Essere consapevole delle potenzialità e dei limiti delle tecnologie nel contesto ambientale culturale e soci.</w:t>
            </w:r>
          </w:p>
          <w:p w:rsidR="00AC0AEC" w:rsidRPr="00226A63" w:rsidRDefault="00AC0AEC" w:rsidP="00AC0AEC">
            <w:pPr>
              <w:rPr>
                <w:rFonts w:ascii="Times New Roman" w:hAnsi="Times New Roman" w:cs="Times New Roman"/>
                <w:sz w:val="24"/>
                <w:szCs w:val="24"/>
              </w:rPr>
            </w:pPr>
          </w:p>
          <w:p w:rsidR="00AC0AEC" w:rsidRPr="00226A63" w:rsidRDefault="00AC0AEC" w:rsidP="00AC0AEC">
            <w:pPr>
              <w:rPr>
                <w:rFonts w:ascii="Times New Roman" w:hAnsi="Times New Roman" w:cs="Times New Roman"/>
                <w:sz w:val="24"/>
                <w:szCs w:val="24"/>
              </w:rPr>
            </w:pPr>
          </w:p>
        </w:tc>
      </w:tr>
      <w:tr w:rsidR="00C752A9" w:rsidRPr="00226A63" w:rsidTr="00C752A9">
        <w:trPr>
          <w:trHeight w:val="351"/>
        </w:trPr>
        <w:tc>
          <w:tcPr>
            <w:tcW w:w="9778" w:type="dxa"/>
          </w:tcPr>
          <w:p w:rsidR="00C752A9" w:rsidRPr="00226A63" w:rsidRDefault="00C752A9" w:rsidP="00F173E8">
            <w:pPr>
              <w:rPr>
                <w:rFonts w:ascii="Times New Roman" w:hAnsi="Times New Roman" w:cs="Times New Roman"/>
                <w:b/>
                <w:sz w:val="24"/>
                <w:szCs w:val="24"/>
              </w:rPr>
            </w:pPr>
            <w:r w:rsidRPr="00226A63">
              <w:rPr>
                <w:rFonts w:ascii="Times New Roman" w:hAnsi="Times New Roman" w:cs="Times New Roman"/>
                <w:b/>
                <w:sz w:val="24"/>
                <w:szCs w:val="24"/>
              </w:rPr>
              <w:t>Asse Storico Sociale</w:t>
            </w:r>
          </w:p>
        </w:tc>
      </w:tr>
      <w:tr w:rsidR="00C752A9" w:rsidRPr="00226A63" w:rsidTr="00C752A9">
        <w:trPr>
          <w:trHeight w:val="463"/>
        </w:trPr>
        <w:tc>
          <w:tcPr>
            <w:tcW w:w="9778" w:type="dxa"/>
            <w:tcBorders>
              <w:bottom w:val="single" w:sz="4" w:space="0" w:color="auto"/>
            </w:tcBorders>
          </w:tcPr>
          <w:p w:rsidR="00DA42E5" w:rsidRPr="00226A63" w:rsidRDefault="00DA42E5" w:rsidP="00DA42E5">
            <w:pPr>
              <w:widowControl w:val="0"/>
              <w:suppressAutoHyphens/>
              <w:rPr>
                <w:rFonts w:ascii="Times New Roman" w:eastAsia="Times New Roman" w:hAnsi="Times New Roman" w:cs="Times New Roman"/>
                <w:b/>
                <w:kern w:val="1"/>
                <w:sz w:val="24"/>
                <w:szCs w:val="24"/>
                <w:lang w:eastAsia="zh-CN" w:bidi="hi-IN"/>
              </w:rPr>
            </w:pPr>
            <w:r w:rsidRPr="00226A63">
              <w:rPr>
                <w:rFonts w:ascii="Times New Roman" w:eastAsia="Times New Roman" w:hAnsi="Times New Roman" w:cs="Times New Roman"/>
                <w:b/>
                <w:kern w:val="1"/>
                <w:sz w:val="24"/>
                <w:szCs w:val="24"/>
                <w:lang w:eastAsia="zh-CN" w:bidi="hi-IN"/>
              </w:rPr>
              <w:t>Storia</w:t>
            </w:r>
          </w:p>
          <w:p w:rsidR="00AC0AEC" w:rsidRPr="00226A63"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 xml:space="preserve">Capacità di percepire gli eventi </w:t>
            </w:r>
            <w:proofErr w:type="gramStart"/>
            <w:r w:rsidRPr="00226A63">
              <w:rPr>
                <w:rFonts w:ascii="Times New Roman" w:eastAsia="Times New Roman" w:hAnsi="Times New Roman" w:cs="Times New Roman"/>
                <w:kern w:val="1"/>
                <w:sz w:val="24"/>
                <w:szCs w:val="24"/>
                <w:lang w:eastAsia="zh-CN" w:bidi="hi-IN"/>
              </w:rPr>
              <w:t>storici  a</w:t>
            </w:r>
            <w:proofErr w:type="gramEnd"/>
            <w:r w:rsidRPr="00226A63">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AC0AEC" w:rsidRPr="00226A63"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AC0AEC" w:rsidRPr="00226A63" w:rsidRDefault="00AC0AEC" w:rsidP="00EB06C4">
            <w:pPr>
              <w:pStyle w:val="Paragrafoelenco"/>
              <w:widowControl w:val="0"/>
              <w:numPr>
                <w:ilvl w:val="0"/>
                <w:numId w:val="7"/>
              </w:numPr>
              <w:suppressAutoHyphens/>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DA42E5" w:rsidRPr="00226A63" w:rsidRDefault="00DA42E5" w:rsidP="00AB75C5">
            <w:pPr>
              <w:rPr>
                <w:rFonts w:ascii="Times New Roman" w:hAnsi="Times New Roman" w:cs="Times New Roman"/>
                <w:b/>
                <w:sz w:val="24"/>
                <w:szCs w:val="24"/>
              </w:rPr>
            </w:pPr>
          </w:p>
          <w:p w:rsidR="00EB333E" w:rsidRPr="00226A63" w:rsidRDefault="00AB75C5" w:rsidP="00AB75C5">
            <w:pPr>
              <w:rPr>
                <w:rFonts w:ascii="Times New Roman" w:hAnsi="Times New Roman" w:cs="Times New Roman"/>
                <w:b/>
                <w:sz w:val="24"/>
                <w:szCs w:val="24"/>
              </w:rPr>
            </w:pPr>
            <w:r w:rsidRPr="00226A63">
              <w:rPr>
                <w:rFonts w:ascii="Times New Roman" w:hAnsi="Times New Roman" w:cs="Times New Roman"/>
                <w:b/>
                <w:sz w:val="24"/>
                <w:szCs w:val="24"/>
              </w:rPr>
              <w:t>Religione</w:t>
            </w:r>
            <w:r w:rsidR="005A5BAE" w:rsidRPr="00226A63">
              <w:rPr>
                <w:rFonts w:ascii="Times New Roman" w:hAnsi="Times New Roman" w:cs="Times New Roman"/>
                <w:b/>
                <w:sz w:val="24"/>
                <w:szCs w:val="24"/>
              </w:rPr>
              <w:t xml:space="preserve"> Cattolica e attività </w:t>
            </w:r>
            <w:r w:rsidR="00EB333E" w:rsidRPr="00226A63">
              <w:rPr>
                <w:rFonts w:ascii="Times New Roman" w:hAnsi="Times New Roman" w:cs="Times New Roman"/>
                <w:b/>
                <w:sz w:val="24"/>
                <w:szCs w:val="24"/>
              </w:rPr>
              <w:t>alternative</w:t>
            </w:r>
          </w:p>
          <w:p w:rsidR="00AB75C5" w:rsidRPr="00226A63" w:rsidRDefault="00AB75C5" w:rsidP="00EB06C4">
            <w:pPr>
              <w:pStyle w:val="Paragrafoelenco"/>
              <w:numPr>
                <w:ilvl w:val="0"/>
                <w:numId w:val="8"/>
              </w:numPr>
              <w:rPr>
                <w:rFonts w:ascii="Times New Roman" w:hAnsi="Times New Roman" w:cs="Times New Roman"/>
                <w:sz w:val="24"/>
                <w:szCs w:val="24"/>
              </w:rPr>
            </w:pPr>
            <w:r w:rsidRPr="00226A63">
              <w:rPr>
                <w:rFonts w:ascii="Times New Roman" w:hAnsi="Times New Roman" w:cs="Times New Roman"/>
                <w:sz w:val="24"/>
                <w:szCs w:val="24"/>
              </w:rPr>
              <w:t>Individuare il punto di vista dell’altro in contesti formali e informali.</w:t>
            </w:r>
          </w:p>
          <w:p w:rsidR="00AB75C5" w:rsidRPr="00226A63" w:rsidRDefault="00AB75C5" w:rsidP="00EB06C4">
            <w:pPr>
              <w:pStyle w:val="Paragrafoelenco"/>
              <w:numPr>
                <w:ilvl w:val="0"/>
                <w:numId w:val="8"/>
              </w:numPr>
              <w:rPr>
                <w:rFonts w:ascii="Times New Roman" w:hAnsi="Times New Roman" w:cs="Times New Roman"/>
                <w:sz w:val="24"/>
                <w:szCs w:val="24"/>
              </w:rPr>
            </w:pPr>
            <w:r w:rsidRPr="00226A63">
              <w:rPr>
                <w:rFonts w:ascii="Times New Roman" w:hAnsi="Times New Roman" w:cs="Times New Roman"/>
                <w:sz w:val="24"/>
                <w:szCs w:val="24"/>
              </w:rPr>
              <w:t>Affrontare molteplici situazioni comunicative scambiando informazioni e idee per esprimere anche il proprio punto di vista.</w:t>
            </w:r>
          </w:p>
          <w:p w:rsidR="00EB333E" w:rsidRPr="00226A63" w:rsidRDefault="00EB333E" w:rsidP="00EB333E">
            <w:pPr>
              <w:rPr>
                <w:rFonts w:ascii="Times New Roman" w:hAnsi="Times New Roman" w:cs="Times New Roman"/>
                <w:b/>
                <w:sz w:val="24"/>
                <w:szCs w:val="24"/>
              </w:rPr>
            </w:pPr>
            <w:r w:rsidRPr="00226A63">
              <w:rPr>
                <w:rFonts w:ascii="Times New Roman" w:hAnsi="Times New Roman" w:cs="Times New Roman"/>
                <w:b/>
                <w:sz w:val="24"/>
                <w:szCs w:val="24"/>
              </w:rPr>
              <w:t>Economia Aziendale</w:t>
            </w:r>
          </w:p>
          <w:p w:rsidR="00DA42E5" w:rsidRPr="00226A63" w:rsidRDefault="00DA42E5" w:rsidP="00EB06C4">
            <w:pPr>
              <w:widowControl w:val="0"/>
              <w:numPr>
                <w:ilvl w:val="0"/>
                <w:numId w:val="15"/>
              </w:numPr>
              <w:suppressAutoHyphens/>
              <w:contextualSpacing/>
              <w:rPr>
                <w:rFonts w:ascii="Times New Roman" w:eastAsia="AR PL KaitiM GB" w:hAnsi="Times New Roman" w:cs="Times New Roman"/>
                <w:kern w:val="1"/>
                <w:sz w:val="24"/>
                <w:szCs w:val="24"/>
                <w:lang w:bidi="hi-IN"/>
              </w:rPr>
            </w:pPr>
            <w:r w:rsidRPr="00226A63">
              <w:rPr>
                <w:rFonts w:ascii="Times New Roman" w:eastAsia="AR PL KaitiM GB" w:hAnsi="Times New Roman" w:cs="Times New Roman"/>
                <w:kern w:val="1"/>
                <w:sz w:val="24"/>
                <w:szCs w:val="24"/>
                <w:lang w:bidi="hi-IN"/>
              </w:rPr>
              <w:t>Comprendere il cambiamento    e la diversità dei tempi storici in una dimensione diacronica attraverso il confronto fra epoche e in una dimensione sincronica attraverso il confronto fra aree geografiche e culturali.</w:t>
            </w:r>
          </w:p>
          <w:p w:rsidR="00DA42E5" w:rsidRPr="00226A63" w:rsidRDefault="00DA42E5" w:rsidP="00EB06C4">
            <w:pPr>
              <w:widowControl w:val="0"/>
              <w:numPr>
                <w:ilvl w:val="0"/>
                <w:numId w:val="15"/>
              </w:numPr>
              <w:suppressAutoHyphens/>
              <w:contextualSpacing/>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bidi="hi-IN"/>
              </w:rPr>
              <w:t>Riconoscere le caratteristiche essenziali del sistema socio economico per orientarsi nel tessuto produttivo del proprio territorio</w:t>
            </w:r>
          </w:p>
          <w:p w:rsidR="00DA42E5" w:rsidRPr="00226A63" w:rsidRDefault="00DA42E5" w:rsidP="00DA42E5">
            <w:pPr>
              <w:widowControl w:val="0"/>
              <w:suppressAutoHyphens/>
              <w:contextualSpacing/>
              <w:rPr>
                <w:rFonts w:ascii="Times New Roman" w:eastAsia="AR PL KaitiM GB" w:hAnsi="Times New Roman" w:cs="Times New Roman"/>
                <w:b/>
                <w:kern w:val="1"/>
                <w:sz w:val="24"/>
                <w:szCs w:val="24"/>
                <w:lang w:eastAsia="zh-CN" w:bidi="hi-IN"/>
              </w:rPr>
            </w:pPr>
            <w:r w:rsidRPr="00226A63">
              <w:rPr>
                <w:rFonts w:ascii="Times New Roman" w:eastAsia="AR PL KaitiM GB" w:hAnsi="Times New Roman" w:cs="Times New Roman"/>
                <w:b/>
                <w:kern w:val="1"/>
                <w:sz w:val="24"/>
                <w:szCs w:val="24"/>
                <w:lang w:eastAsia="zh-CN" w:bidi="hi-IN"/>
              </w:rPr>
              <w:t xml:space="preserve">Diritto/Economia </w:t>
            </w:r>
          </w:p>
          <w:p w:rsidR="00DA42E5" w:rsidRPr="00226A63" w:rsidRDefault="00DA42E5" w:rsidP="00EB06C4">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 xml:space="preserve">Collocare l’esperienza personale in un sistema di regole fondato sul reciproco riconoscimento dei diritti garantiti dalla costituzione, a tutela della persona, della </w:t>
            </w:r>
            <w:proofErr w:type="gramStart"/>
            <w:r w:rsidRPr="00226A63">
              <w:rPr>
                <w:rFonts w:ascii="Times New Roman" w:eastAsia="AR PL KaitiM GB" w:hAnsi="Times New Roman" w:cs="Times New Roman"/>
                <w:kern w:val="1"/>
                <w:sz w:val="24"/>
                <w:szCs w:val="24"/>
                <w:lang w:eastAsia="zh-CN" w:bidi="hi-IN"/>
              </w:rPr>
              <w:t>collettività  dell’ambiente</w:t>
            </w:r>
            <w:proofErr w:type="gramEnd"/>
            <w:r w:rsidRPr="00226A63">
              <w:rPr>
                <w:rFonts w:ascii="Times New Roman" w:eastAsia="AR PL KaitiM GB" w:hAnsi="Times New Roman" w:cs="Times New Roman"/>
                <w:kern w:val="1"/>
                <w:sz w:val="24"/>
                <w:szCs w:val="24"/>
                <w:lang w:eastAsia="zh-CN" w:bidi="hi-IN"/>
              </w:rPr>
              <w:t>.</w:t>
            </w:r>
          </w:p>
          <w:p w:rsidR="00DA42E5" w:rsidRPr="00226A63" w:rsidRDefault="00DA42E5" w:rsidP="00EB06C4">
            <w:pPr>
              <w:pStyle w:val="Paragrafoelenco"/>
              <w:widowControl w:val="0"/>
              <w:numPr>
                <w:ilvl w:val="0"/>
                <w:numId w:val="20"/>
              </w:numPr>
              <w:suppressAutoHyphens/>
              <w:rPr>
                <w:rFonts w:ascii="Times New Roman" w:eastAsia="AR PL KaitiM GB" w:hAnsi="Times New Roman" w:cs="Times New Roman"/>
                <w:kern w:val="1"/>
                <w:sz w:val="24"/>
                <w:szCs w:val="24"/>
                <w:lang w:eastAsia="zh-CN" w:bidi="hi-IN"/>
              </w:rPr>
            </w:pPr>
            <w:r w:rsidRPr="00226A63">
              <w:rPr>
                <w:rFonts w:ascii="Times New Roman" w:eastAsia="AR PL KaitiM GB" w:hAnsi="Times New Roman" w:cs="Times New Roman"/>
                <w:kern w:val="1"/>
                <w:sz w:val="24"/>
                <w:szCs w:val="24"/>
                <w:lang w:eastAsia="zh-CN" w:bidi="hi-IN"/>
              </w:rPr>
              <w:t>Riconoscere le caratteristiche essenziali del sistema socio economico per orientarsi nel tessuto produttivo del proprio territorio</w:t>
            </w:r>
          </w:p>
          <w:p w:rsidR="00DA42E5" w:rsidRPr="00226A63" w:rsidRDefault="00DA42E5" w:rsidP="00DA42E5">
            <w:pPr>
              <w:widowControl w:val="0"/>
              <w:suppressAutoHyphens/>
              <w:ind w:left="720"/>
              <w:contextualSpacing/>
              <w:rPr>
                <w:rFonts w:ascii="Times New Roman" w:eastAsia="AR PL KaitiM GB" w:hAnsi="Times New Roman" w:cs="Times New Roman"/>
                <w:kern w:val="1"/>
                <w:sz w:val="24"/>
                <w:szCs w:val="24"/>
                <w:lang w:eastAsia="zh-CN" w:bidi="hi-IN"/>
              </w:rPr>
            </w:pPr>
          </w:p>
          <w:p w:rsidR="00C752A9" w:rsidRPr="00226A63" w:rsidRDefault="00C752A9" w:rsidP="00DA42E5">
            <w:pPr>
              <w:rPr>
                <w:rFonts w:ascii="Times New Roman" w:hAnsi="Times New Roman" w:cs="Times New Roman"/>
                <w:sz w:val="24"/>
                <w:szCs w:val="24"/>
              </w:rPr>
            </w:pPr>
          </w:p>
        </w:tc>
      </w:tr>
    </w:tbl>
    <w:p w:rsidR="0041637D" w:rsidRDefault="0041637D" w:rsidP="00F173E8">
      <w:pPr>
        <w:rPr>
          <w:rFonts w:ascii="Times New Roman" w:hAnsi="Times New Roman" w:cs="Times New Roman"/>
          <w:sz w:val="24"/>
          <w:szCs w:val="24"/>
        </w:rPr>
      </w:pPr>
    </w:p>
    <w:p w:rsidR="00CF1F06" w:rsidRDefault="00CF1F06" w:rsidP="00F173E8">
      <w:pPr>
        <w:rPr>
          <w:rFonts w:ascii="Times New Roman" w:hAnsi="Times New Roman" w:cs="Times New Roman"/>
          <w:sz w:val="24"/>
          <w:szCs w:val="24"/>
        </w:rPr>
      </w:pPr>
    </w:p>
    <w:p w:rsidR="00CF1F06" w:rsidRPr="00226A63" w:rsidRDefault="00CF1F06"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45"/>
        <w:gridCol w:w="5233"/>
      </w:tblGrid>
      <w:tr w:rsidR="0041637D" w:rsidRPr="00226A63" w:rsidTr="0041637D">
        <w:tc>
          <w:tcPr>
            <w:tcW w:w="9778" w:type="dxa"/>
            <w:gridSpan w:val="2"/>
          </w:tcPr>
          <w:p w:rsidR="0041637D" w:rsidRPr="00226A63" w:rsidRDefault="0041637D" w:rsidP="0041637D">
            <w:pPr>
              <w:jc w:val="center"/>
              <w:rPr>
                <w:rFonts w:ascii="Times New Roman" w:hAnsi="Times New Roman" w:cs="Times New Roman"/>
                <w:b/>
                <w:sz w:val="24"/>
                <w:szCs w:val="24"/>
              </w:rPr>
            </w:pPr>
            <w:r w:rsidRPr="00226A63">
              <w:rPr>
                <w:rFonts w:ascii="Times New Roman" w:hAnsi="Times New Roman" w:cs="Times New Roman"/>
                <w:b/>
                <w:sz w:val="24"/>
                <w:szCs w:val="24"/>
              </w:rPr>
              <w:lastRenderedPageBreak/>
              <w:t>Competenze chiave trasversali</w:t>
            </w:r>
          </w:p>
        </w:tc>
      </w:tr>
      <w:tr w:rsidR="0041637D" w:rsidRPr="00226A63"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226A63" w:rsidRDefault="0041637D" w:rsidP="0041637D">
            <w:pPr>
              <w:rPr>
                <w:rFonts w:ascii="Times New Roman" w:hAnsi="Times New Roman" w:cs="Times New Roman"/>
                <w:sz w:val="24"/>
                <w:szCs w:val="24"/>
              </w:rPr>
            </w:pPr>
            <w:r w:rsidRPr="00226A63">
              <w:rPr>
                <w:rFonts w:ascii="Times New Roman" w:hAnsi="Times New Roman" w:cs="Times New Roman"/>
                <w:sz w:val="24"/>
                <w:szCs w:val="24"/>
              </w:rPr>
              <w:t>Competenze chiave</w:t>
            </w:r>
          </w:p>
        </w:tc>
        <w:tc>
          <w:tcPr>
            <w:tcW w:w="5233" w:type="dxa"/>
          </w:tcPr>
          <w:p w:rsidR="0041637D" w:rsidRPr="00226A63" w:rsidRDefault="0041637D" w:rsidP="0041637D">
            <w:pPr>
              <w:rPr>
                <w:rFonts w:ascii="Times New Roman" w:hAnsi="Times New Roman" w:cs="Times New Roman"/>
                <w:sz w:val="24"/>
                <w:szCs w:val="24"/>
              </w:rPr>
            </w:pPr>
            <w:r w:rsidRPr="00226A63">
              <w:rPr>
                <w:rFonts w:ascii="Times New Roman" w:hAnsi="Times New Roman" w:cs="Times New Roman"/>
                <w:sz w:val="24"/>
                <w:szCs w:val="24"/>
              </w:rPr>
              <w:t>Capacità da conseguire alla fine del secondo biennio</w:t>
            </w:r>
          </w:p>
        </w:tc>
      </w:tr>
      <w:tr w:rsidR="0041637D" w:rsidRPr="00226A63"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226A63" w:rsidRDefault="0041637D" w:rsidP="00EB06C4">
            <w:pPr>
              <w:pStyle w:val="Paragrafoelenco"/>
              <w:widowControl w:val="0"/>
              <w:numPr>
                <w:ilvl w:val="0"/>
                <w:numId w:val="9"/>
              </w:numPr>
              <w:suppressAutoHyphens/>
              <w:jc w:val="both"/>
              <w:rPr>
                <w:rFonts w:ascii="Times New Roman" w:eastAsia="Times New Roman" w:hAnsi="Times New Roman" w:cs="Times New Roman"/>
                <w:kern w:val="1"/>
                <w:sz w:val="24"/>
                <w:szCs w:val="24"/>
                <w:lang w:eastAsia="zh-CN" w:bidi="hi-IN"/>
              </w:rPr>
            </w:pPr>
            <w:r w:rsidRPr="00226A63">
              <w:rPr>
                <w:rFonts w:ascii="Times New Roman" w:eastAsia="Times New Roman" w:hAnsi="Times New Roman" w:cs="Times New Roman"/>
                <w:kern w:val="1"/>
                <w:sz w:val="24"/>
                <w:szCs w:val="24"/>
                <w:lang w:eastAsia="zh-CN" w:bidi="hi-IN"/>
              </w:rPr>
              <w:t>Imparare ad imparare</w:t>
            </w:r>
          </w:p>
          <w:p w:rsidR="0041637D" w:rsidRPr="00226A63" w:rsidRDefault="0041637D" w:rsidP="00EB06C4">
            <w:pPr>
              <w:pStyle w:val="Paragrafoelenco"/>
              <w:numPr>
                <w:ilvl w:val="0"/>
                <w:numId w:val="9"/>
              </w:numPr>
              <w:rPr>
                <w:rFonts w:ascii="Times New Roman" w:hAnsi="Times New Roman" w:cs="Times New Roman"/>
                <w:sz w:val="24"/>
                <w:szCs w:val="24"/>
              </w:rPr>
            </w:pPr>
            <w:r w:rsidRPr="00226A63">
              <w:rPr>
                <w:rFonts w:ascii="Times New Roman" w:eastAsia="AR PL KaitiM GB" w:hAnsi="Times New Roman" w:cs="Times New Roman"/>
                <w:kern w:val="1"/>
                <w:sz w:val="24"/>
                <w:szCs w:val="24"/>
                <w:lang w:eastAsia="zh-CN" w:bidi="hi-IN"/>
              </w:rPr>
              <w:t>Progettare</w:t>
            </w:r>
          </w:p>
        </w:tc>
        <w:tc>
          <w:tcPr>
            <w:tcW w:w="5233" w:type="dxa"/>
          </w:tcPr>
          <w:p w:rsidR="0041637D" w:rsidRPr="00226A63" w:rsidRDefault="0041637D" w:rsidP="0041637D">
            <w:pPr>
              <w:rPr>
                <w:rFonts w:ascii="Times New Roman" w:hAnsi="Times New Roman" w:cs="Times New Roman"/>
                <w:sz w:val="24"/>
                <w:szCs w:val="24"/>
              </w:rPr>
            </w:pPr>
            <w:r w:rsidRPr="00226A63">
              <w:rPr>
                <w:rFonts w:ascii="Times New Roman" w:hAnsi="Times New Roman" w:cs="Times New Roman"/>
                <w:sz w:val="24"/>
                <w:szCs w:val="24"/>
              </w:rPr>
              <w:t>Essere capace di:</w:t>
            </w:r>
          </w:p>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Partecipare attivamente alle attività portando    contributi personali, esito di ricerche e approfondimento.</w:t>
            </w:r>
          </w:p>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Organizzare il proprio apprendimento in ordine ai tempi, fonti, risorse e tecnologie.</w:t>
            </w:r>
          </w:p>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Elaborare progetti individuando obiettivi, ipotesi, diverse fasi di attività e verificando i risultati raggiunti.</w:t>
            </w:r>
          </w:p>
        </w:tc>
      </w:tr>
      <w:tr w:rsidR="0041637D" w:rsidRPr="00226A63"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Comunicare</w:t>
            </w:r>
          </w:p>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Collaborare/partecipare</w:t>
            </w:r>
          </w:p>
          <w:p w:rsidR="0041637D" w:rsidRPr="00226A63" w:rsidRDefault="0041637D" w:rsidP="00EB06C4">
            <w:pPr>
              <w:pStyle w:val="Paragrafoelenco"/>
              <w:numPr>
                <w:ilvl w:val="0"/>
                <w:numId w:val="10"/>
              </w:numPr>
              <w:rPr>
                <w:rFonts w:ascii="Times New Roman" w:hAnsi="Times New Roman" w:cs="Times New Roman"/>
                <w:sz w:val="24"/>
                <w:szCs w:val="24"/>
              </w:rPr>
            </w:pPr>
            <w:r w:rsidRPr="00226A63">
              <w:rPr>
                <w:rFonts w:ascii="Times New Roman" w:hAnsi="Times New Roman" w:cs="Times New Roman"/>
                <w:sz w:val="24"/>
                <w:szCs w:val="24"/>
              </w:rPr>
              <w:t>Agire in modo autonomo e responsabile</w:t>
            </w:r>
          </w:p>
        </w:tc>
        <w:tc>
          <w:tcPr>
            <w:tcW w:w="5233" w:type="dxa"/>
          </w:tcPr>
          <w:p w:rsidR="0041637D" w:rsidRPr="00226A63" w:rsidRDefault="0041637D" w:rsidP="0041637D">
            <w:pPr>
              <w:rPr>
                <w:rFonts w:ascii="Times New Roman" w:hAnsi="Times New Roman" w:cs="Times New Roman"/>
                <w:sz w:val="24"/>
                <w:szCs w:val="24"/>
              </w:rPr>
            </w:pPr>
            <w:r w:rsidRPr="00226A63">
              <w:rPr>
                <w:rFonts w:ascii="Times New Roman" w:hAnsi="Times New Roman" w:cs="Times New Roman"/>
                <w:sz w:val="24"/>
                <w:szCs w:val="24"/>
              </w:rPr>
              <w:t xml:space="preserve">Essere capace </w:t>
            </w:r>
            <w:proofErr w:type="gramStart"/>
            <w:r w:rsidRPr="00226A63">
              <w:rPr>
                <w:rFonts w:ascii="Times New Roman" w:hAnsi="Times New Roman" w:cs="Times New Roman"/>
                <w:sz w:val="24"/>
                <w:szCs w:val="24"/>
              </w:rPr>
              <w:t>di :</w:t>
            </w:r>
            <w:proofErr w:type="gramEnd"/>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comprendere messaggi verbali orali e scritti in situazioni interattive di diverso genere ed intervenire con pertinenza e coerenza;</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produrre messaggi verbali di diversa tipologia e complessità su argomenti e contesti diversi;</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partecipare attivamente a lavori di gruppo, collaborando per la realizzazione di progetti e lavori;</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comprendere e adottare tutte le misure e le norme di sicurezza adeguate alle attività che si compiono;</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motivare le proprie opinioni e le sue scelte e gestire situazioni d’incomprensione e conflittualità;</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comprendere e condividere il sistema di principi e di valori di una società democratica.</w:t>
            </w:r>
          </w:p>
        </w:tc>
      </w:tr>
      <w:tr w:rsidR="0041637D" w:rsidRPr="00226A63"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Risolvere problemi</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Individuare collegamenti e relazioni</w:t>
            </w:r>
          </w:p>
          <w:p w:rsidR="0041637D" w:rsidRPr="00226A63" w:rsidRDefault="0041637D" w:rsidP="00EB06C4">
            <w:pPr>
              <w:pStyle w:val="Paragrafoelenco"/>
              <w:numPr>
                <w:ilvl w:val="0"/>
                <w:numId w:val="11"/>
              </w:numPr>
              <w:rPr>
                <w:rFonts w:ascii="Times New Roman" w:hAnsi="Times New Roman" w:cs="Times New Roman"/>
                <w:sz w:val="24"/>
                <w:szCs w:val="24"/>
              </w:rPr>
            </w:pPr>
            <w:r w:rsidRPr="00226A63">
              <w:rPr>
                <w:rFonts w:ascii="Times New Roman" w:hAnsi="Times New Roman" w:cs="Times New Roman"/>
                <w:sz w:val="24"/>
                <w:szCs w:val="24"/>
              </w:rPr>
              <w:t>Acquisire/interpretare l’informazione ricevuta</w:t>
            </w:r>
          </w:p>
        </w:tc>
        <w:tc>
          <w:tcPr>
            <w:tcW w:w="5233" w:type="dxa"/>
          </w:tcPr>
          <w:p w:rsidR="0041637D" w:rsidRPr="00226A63" w:rsidRDefault="0041637D" w:rsidP="0041637D">
            <w:pPr>
              <w:rPr>
                <w:rFonts w:ascii="Times New Roman" w:hAnsi="Times New Roman" w:cs="Times New Roman"/>
                <w:sz w:val="24"/>
                <w:szCs w:val="24"/>
              </w:rPr>
            </w:pPr>
            <w:r w:rsidRPr="00226A63">
              <w:rPr>
                <w:rFonts w:ascii="Times New Roman" w:hAnsi="Times New Roman" w:cs="Times New Roman"/>
                <w:sz w:val="24"/>
                <w:szCs w:val="24"/>
              </w:rPr>
              <w:t xml:space="preserve">Essere capace </w:t>
            </w:r>
            <w:proofErr w:type="gramStart"/>
            <w:r w:rsidRPr="00226A63">
              <w:rPr>
                <w:rFonts w:ascii="Times New Roman" w:hAnsi="Times New Roman" w:cs="Times New Roman"/>
                <w:sz w:val="24"/>
                <w:szCs w:val="24"/>
              </w:rPr>
              <w:t>di :</w:t>
            </w:r>
            <w:proofErr w:type="gramEnd"/>
          </w:p>
          <w:p w:rsidR="0041637D" w:rsidRPr="00226A63" w:rsidRDefault="0041637D" w:rsidP="00EB06C4">
            <w:pPr>
              <w:pStyle w:val="Paragrafoelenco"/>
              <w:numPr>
                <w:ilvl w:val="0"/>
                <w:numId w:val="12"/>
              </w:numPr>
              <w:rPr>
                <w:rFonts w:ascii="Times New Roman" w:hAnsi="Times New Roman" w:cs="Times New Roman"/>
                <w:sz w:val="24"/>
                <w:szCs w:val="24"/>
              </w:rPr>
            </w:pPr>
            <w:r w:rsidRPr="00226A63">
              <w:rPr>
                <w:rFonts w:ascii="Times New Roman" w:hAnsi="Times New Roman" w:cs="Times New Roman"/>
                <w:sz w:val="24"/>
                <w:szCs w:val="24"/>
              </w:rPr>
              <w:t>ricorrere a quanto appreso in contesti pluridisciplinari per affrontare situazioni nuove;</w:t>
            </w:r>
          </w:p>
          <w:p w:rsidR="0041637D" w:rsidRPr="00226A63" w:rsidRDefault="0041637D" w:rsidP="00EB06C4">
            <w:pPr>
              <w:pStyle w:val="Paragrafoelenco"/>
              <w:numPr>
                <w:ilvl w:val="0"/>
                <w:numId w:val="12"/>
              </w:numPr>
              <w:rPr>
                <w:rFonts w:ascii="Times New Roman" w:hAnsi="Times New Roman" w:cs="Times New Roman"/>
                <w:sz w:val="24"/>
                <w:szCs w:val="24"/>
              </w:rPr>
            </w:pPr>
            <w:r w:rsidRPr="00226A63">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497"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29"/>
        <w:gridCol w:w="4868"/>
      </w:tblGrid>
      <w:tr w:rsidR="00E84F4A" w:rsidRPr="00A00959" w:rsidTr="004877AE">
        <w:trPr>
          <w:trHeight w:val="1801"/>
        </w:trPr>
        <w:tc>
          <w:tcPr>
            <w:tcW w:w="9497" w:type="dxa"/>
            <w:gridSpan w:val="2"/>
            <w:tcBorders>
              <w:top w:val="single" w:sz="6" w:space="0" w:color="000000"/>
              <w:left w:val="single" w:sz="6" w:space="0" w:color="000000"/>
              <w:bottom w:val="single" w:sz="6" w:space="0" w:color="000000"/>
              <w:right w:val="single" w:sz="6" w:space="0" w:color="000000"/>
            </w:tcBorders>
            <w:vAlign w:val="center"/>
          </w:tcPr>
          <w:p w:rsidR="00E84F4A" w:rsidRPr="00A00959" w:rsidRDefault="00E84F4A"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CF1F06">
              <w:rPr>
                <w:rFonts w:ascii="Times New Roman" w:eastAsia="Times New Roman" w:hAnsi="Times New Roman" w:cs="Times New Roman"/>
                <w:color w:val="000000"/>
                <w:sz w:val="24"/>
                <w:szCs w:val="24"/>
                <w:lang w:eastAsia="it-IT"/>
              </w:rPr>
              <w:t>quadrimestre</w:t>
            </w:r>
            <w:r w:rsidRPr="00A00959">
              <w:rPr>
                <w:rFonts w:ascii="Times New Roman" w:eastAsia="Times New Roman" w:hAnsi="Times New Roman" w:cs="Times New Roman"/>
                <w:color w:val="000000"/>
                <w:sz w:val="24"/>
                <w:szCs w:val="24"/>
                <w:lang w:eastAsia="it-IT"/>
              </w:rPr>
              <w:t>.</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lastRenderedPageBreak/>
              <w:t>Ai fini della valutazione di primo quadrimestre e finale si specifica che:</w:t>
            </w:r>
          </w:p>
          <w:p w:rsidR="00E84F4A" w:rsidRPr="00A00959" w:rsidRDefault="00E84F4A" w:rsidP="00E84F4A">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E84F4A" w:rsidRPr="00A00959" w:rsidRDefault="00E84F4A" w:rsidP="00E84F4A">
            <w:pPr>
              <w:widowControl w:val="0"/>
              <w:numPr>
                <w:ilvl w:val="0"/>
                <w:numId w:val="24"/>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E84F4A" w:rsidRPr="00A00959" w:rsidRDefault="00E84F4A"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E84F4A" w:rsidRPr="00A00959" w:rsidRDefault="00E84F4A"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E84F4A" w:rsidRPr="00A00959" w:rsidRDefault="00E84F4A"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E84F4A"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shd w:val="clear" w:color="auto" w:fill="auto"/>
            <w:vAlign w:val="center"/>
          </w:tcPr>
          <w:p w:rsidR="00E84F4A" w:rsidRPr="00A00959" w:rsidRDefault="00E84F4A"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lastRenderedPageBreak/>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E84F4A" w:rsidRPr="00A00959" w:rsidRDefault="00E84F4A"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E84F4A" w:rsidRPr="00A00959" w:rsidTr="004877AE">
        <w:trPr>
          <w:trHeight w:val="152"/>
        </w:trPr>
        <w:tc>
          <w:tcPr>
            <w:tcW w:w="4629" w:type="dxa"/>
            <w:tcBorders>
              <w:top w:val="single" w:sz="6" w:space="0" w:color="000000"/>
              <w:left w:val="single" w:sz="6" w:space="0" w:color="000000"/>
              <w:bottom w:val="single" w:sz="6" w:space="0" w:color="000000"/>
              <w:right w:val="single" w:sz="6" w:space="0" w:color="000000"/>
            </w:tcBorders>
          </w:tcPr>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E84F4A" w:rsidRPr="00A00959" w:rsidRDefault="00E84F4A" w:rsidP="00E84F4A">
            <w:pPr>
              <w:numPr>
                <w:ilvl w:val="0"/>
                <w:numId w:val="23"/>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E84F4A" w:rsidRPr="00A00959" w:rsidRDefault="00E84F4A"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E84F4A" w:rsidRPr="00A00959" w:rsidRDefault="00E84F4A" w:rsidP="00E84F4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E84F4A" w:rsidRPr="00A00959" w:rsidRDefault="00E84F4A" w:rsidP="00E84F4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E84F4A" w:rsidRPr="00A00959" w:rsidRDefault="00E84F4A" w:rsidP="00E84F4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E84F4A" w:rsidRPr="00A00959" w:rsidRDefault="00E84F4A" w:rsidP="00E84F4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A35CFB">
              <w:rPr>
                <w:rFonts w:ascii="Times New Roman" w:eastAsia="Times New Roman" w:hAnsi="Times New Roman" w:cs="Times New Roman"/>
                <w:color w:val="000000"/>
                <w:sz w:val="24"/>
                <w:szCs w:val="24"/>
                <w:lang w:eastAsia="it-IT"/>
              </w:rPr>
              <w:t xml:space="preserve">quadrimestrale </w:t>
            </w:r>
            <w:r w:rsidRPr="00A00959">
              <w:rPr>
                <w:rFonts w:ascii="Times New Roman" w:eastAsia="Times New Roman" w:hAnsi="Times New Roman" w:cs="Times New Roman"/>
                <w:color w:val="000000"/>
                <w:sz w:val="24"/>
                <w:szCs w:val="24"/>
                <w:lang w:eastAsia="it-IT"/>
              </w:rPr>
              <w:t>dei risultati</w:t>
            </w:r>
          </w:p>
          <w:p w:rsidR="00E84F4A" w:rsidRPr="00A00959" w:rsidRDefault="00E84F4A" w:rsidP="00E84F4A">
            <w:pPr>
              <w:numPr>
                <w:ilvl w:val="0"/>
                <w:numId w:val="22"/>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E84F4A" w:rsidRPr="00226A63" w:rsidRDefault="00E84F4A" w:rsidP="00F173E8">
      <w:pPr>
        <w:rPr>
          <w:rFonts w:ascii="Times New Roman" w:hAnsi="Times New Roman" w:cs="Times New Roman"/>
          <w:sz w:val="24"/>
          <w:szCs w:val="24"/>
        </w:rPr>
      </w:pPr>
    </w:p>
    <w:tbl>
      <w:tblPr>
        <w:tblStyle w:val="Grigliatabella"/>
        <w:tblW w:w="0" w:type="auto"/>
        <w:tblInd w:w="250" w:type="dxa"/>
        <w:tblLook w:val="04A0" w:firstRow="1" w:lastRow="0" w:firstColumn="1" w:lastColumn="0" w:noHBand="0" w:noVBand="1"/>
      </w:tblPr>
      <w:tblGrid>
        <w:gridCol w:w="3043"/>
        <w:gridCol w:w="3306"/>
        <w:gridCol w:w="3179"/>
      </w:tblGrid>
      <w:tr w:rsidR="00BE5F00" w:rsidRPr="00226A63" w:rsidTr="00CF1F06">
        <w:tc>
          <w:tcPr>
            <w:tcW w:w="9528" w:type="dxa"/>
            <w:gridSpan w:val="3"/>
          </w:tcPr>
          <w:p w:rsidR="00BE5F00" w:rsidRPr="00226A63" w:rsidRDefault="00BE5F00" w:rsidP="00BE5F00">
            <w:pPr>
              <w:rPr>
                <w:rFonts w:ascii="Times New Roman" w:hAnsi="Times New Roman" w:cs="Times New Roman"/>
                <w:sz w:val="24"/>
                <w:szCs w:val="24"/>
              </w:rPr>
            </w:pPr>
            <w:r w:rsidRPr="00226A63">
              <w:rPr>
                <w:rFonts w:ascii="Times New Roman" w:hAnsi="Times New Roman" w:cs="Times New Roman"/>
                <w:b/>
                <w:bCs/>
                <w:sz w:val="24"/>
                <w:szCs w:val="24"/>
              </w:rPr>
              <w:t>METODOLOGIE, MEZZI, SPAZI, STRUMENTI, TIPOLOGIA DI VERIFICHE</w:t>
            </w:r>
          </w:p>
        </w:tc>
      </w:tr>
      <w:tr w:rsidR="00BE5F00" w:rsidRPr="00226A63" w:rsidTr="00CF1F06">
        <w:tblPrEx>
          <w:tblCellMar>
            <w:left w:w="70" w:type="dxa"/>
            <w:right w:w="70" w:type="dxa"/>
          </w:tblCellMar>
          <w:tblLook w:val="0000" w:firstRow="0" w:lastRow="0" w:firstColumn="0" w:lastColumn="0" w:noHBand="0" w:noVBand="0"/>
        </w:tblPrEx>
        <w:trPr>
          <w:trHeight w:val="626"/>
        </w:trPr>
        <w:tc>
          <w:tcPr>
            <w:tcW w:w="3043" w:type="dxa"/>
          </w:tcPr>
          <w:p w:rsidR="00BE5F00" w:rsidRPr="00226A63" w:rsidRDefault="00BE5F00" w:rsidP="00BE5F00">
            <w:pPr>
              <w:rPr>
                <w:rFonts w:ascii="Times New Roman" w:hAnsi="Times New Roman" w:cs="Times New Roman"/>
                <w:sz w:val="24"/>
                <w:szCs w:val="24"/>
              </w:rPr>
            </w:pPr>
            <w:r w:rsidRPr="00226A63">
              <w:rPr>
                <w:rFonts w:ascii="Times New Roman" w:hAnsi="Times New Roman" w:cs="Times New Roman"/>
                <w:b/>
                <w:bCs/>
                <w:sz w:val="24"/>
                <w:szCs w:val="24"/>
              </w:rPr>
              <w:t>Metodologie</w:t>
            </w:r>
          </w:p>
        </w:tc>
        <w:tc>
          <w:tcPr>
            <w:tcW w:w="3306" w:type="dxa"/>
          </w:tcPr>
          <w:p w:rsidR="00BE5F00" w:rsidRPr="00226A63" w:rsidRDefault="00BE5F00" w:rsidP="00BE5F00">
            <w:pPr>
              <w:rPr>
                <w:rFonts w:ascii="Times New Roman" w:hAnsi="Times New Roman" w:cs="Times New Roman"/>
                <w:sz w:val="24"/>
                <w:szCs w:val="24"/>
              </w:rPr>
            </w:pPr>
            <w:r w:rsidRPr="00226A63">
              <w:rPr>
                <w:rFonts w:ascii="Times New Roman" w:hAnsi="Times New Roman" w:cs="Times New Roman"/>
                <w:b/>
                <w:bCs/>
                <w:sz w:val="24"/>
                <w:szCs w:val="24"/>
              </w:rPr>
              <w:t>Mezzi, spazi, strumenti</w:t>
            </w:r>
          </w:p>
        </w:tc>
        <w:tc>
          <w:tcPr>
            <w:tcW w:w="3179" w:type="dxa"/>
          </w:tcPr>
          <w:p w:rsidR="00BE5F00" w:rsidRPr="00226A63" w:rsidRDefault="00BE5F00" w:rsidP="00BE5F00">
            <w:pPr>
              <w:rPr>
                <w:rFonts w:ascii="Times New Roman" w:hAnsi="Times New Roman" w:cs="Times New Roman"/>
                <w:sz w:val="24"/>
                <w:szCs w:val="24"/>
              </w:rPr>
            </w:pPr>
            <w:r w:rsidRPr="00226A63">
              <w:rPr>
                <w:rFonts w:ascii="Times New Roman" w:hAnsi="Times New Roman" w:cs="Times New Roman"/>
                <w:b/>
                <w:bCs/>
                <w:sz w:val="24"/>
                <w:szCs w:val="24"/>
              </w:rPr>
              <w:t>Tipologia di verifiche</w:t>
            </w:r>
          </w:p>
        </w:tc>
      </w:tr>
      <w:tr w:rsidR="00BE5F00" w:rsidRPr="00226A63" w:rsidTr="00CF1F06">
        <w:tblPrEx>
          <w:tblCellMar>
            <w:left w:w="70" w:type="dxa"/>
            <w:right w:w="70" w:type="dxa"/>
          </w:tblCellMar>
          <w:tblLook w:val="0000" w:firstRow="0" w:lastRow="0" w:firstColumn="0" w:lastColumn="0" w:noHBand="0" w:noVBand="0"/>
        </w:tblPrEx>
        <w:trPr>
          <w:trHeight w:val="1427"/>
        </w:trPr>
        <w:tc>
          <w:tcPr>
            <w:tcW w:w="3043" w:type="dxa"/>
          </w:tcPr>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Lezione frontale;</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Lezione dialogata;</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Brain storming;</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26A63">
              <w:rPr>
                <w:rFonts w:ascii="Times New Roman" w:eastAsia="AR PL KaitiM GB" w:hAnsi="Times New Roman" w:cs="Times New Roman"/>
                <w:color w:val="000000"/>
                <w:kern w:val="1"/>
                <w:sz w:val="24"/>
                <w:szCs w:val="24"/>
                <w:lang w:eastAsia="zh-CN" w:bidi="hi-IN"/>
              </w:rPr>
              <w:t>Problemsolving</w:t>
            </w:r>
            <w:proofErr w:type="spellEnd"/>
            <w:r w:rsidRPr="00226A63">
              <w:rPr>
                <w:rFonts w:ascii="Times New Roman" w:eastAsia="AR PL KaitiM GB" w:hAnsi="Times New Roman" w:cs="Times New Roman"/>
                <w:color w:val="000000"/>
                <w:kern w:val="1"/>
                <w:sz w:val="24"/>
                <w:szCs w:val="24"/>
                <w:lang w:eastAsia="zh-CN" w:bidi="hi-IN"/>
              </w:rPr>
              <w:t>;</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Scoperta guidata;</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Analisi dei casi;</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Lavori di gruppo;</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Lezione multimediale;</w:t>
            </w:r>
          </w:p>
          <w:p w:rsidR="0031435A" w:rsidRPr="00226A63"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26A63">
              <w:rPr>
                <w:rFonts w:ascii="Times New Roman" w:eastAsia="AR PL KaitiM GB" w:hAnsi="Times New Roman" w:cs="Times New Roman"/>
                <w:color w:val="000000"/>
                <w:kern w:val="1"/>
                <w:sz w:val="24"/>
                <w:szCs w:val="24"/>
                <w:lang w:eastAsia="zh-CN" w:bidi="hi-IN"/>
              </w:rPr>
              <w:t>Debate</w:t>
            </w:r>
            <w:proofErr w:type="spellEnd"/>
          </w:p>
          <w:p w:rsidR="0031435A" w:rsidRPr="00226A63"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Peer tutoring</w:t>
            </w:r>
          </w:p>
          <w:p w:rsidR="0031435A" w:rsidRPr="00226A63"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Lavoro di gruppo per fasce di livello</w:t>
            </w:r>
          </w:p>
          <w:p w:rsidR="00AA205E" w:rsidRPr="00226A63" w:rsidRDefault="00AA205E"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proofErr w:type="spellStart"/>
            <w:r w:rsidRPr="00226A63">
              <w:rPr>
                <w:rFonts w:ascii="Times New Roman" w:eastAsia="AR PL KaitiM GB" w:hAnsi="Times New Roman" w:cs="Times New Roman"/>
                <w:color w:val="000000"/>
                <w:kern w:val="1"/>
                <w:sz w:val="24"/>
                <w:szCs w:val="24"/>
                <w:lang w:eastAsia="zh-CN" w:bidi="hi-IN"/>
              </w:rPr>
              <w:t>K</w:t>
            </w:r>
            <w:r w:rsidR="0031435A" w:rsidRPr="00226A63">
              <w:rPr>
                <w:rFonts w:ascii="Times New Roman" w:eastAsia="AR PL KaitiM GB" w:hAnsi="Times New Roman" w:cs="Times New Roman"/>
                <w:color w:val="000000"/>
                <w:kern w:val="1"/>
                <w:sz w:val="24"/>
                <w:szCs w:val="24"/>
                <w:lang w:eastAsia="zh-CN" w:bidi="hi-IN"/>
              </w:rPr>
              <w:t>a</w:t>
            </w:r>
            <w:r w:rsidRPr="00226A63">
              <w:rPr>
                <w:rFonts w:ascii="Times New Roman" w:eastAsia="AR PL KaitiM GB" w:hAnsi="Times New Roman" w:cs="Times New Roman"/>
                <w:color w:val="000000"/>
                <w:kern w:val="1"/>
                <w:sz w:val="24"/>
                <w:szCs w:val="24"/>
                <w:lang w:eastAsia="zh-CN" w:bidi="hi-IN"/>
              </w:rPr>
              <w:t>h</w:t>
            </w:r>
            <w:r w:rsidR="0031435A" w:rsidRPr="00226A63">
              <w:rPr>
                <w:rFonts w:ascii="Times New Roman" w:eastAsia="AR PL KaitiM GB" w:hAnsi="Times New Roman" w:cs="Times New Roman"/>
                <w:color w:val="000000"/>
                <w:kern w:val="1"/>
                <w:sz w:val="24"/>
                <w:szCs w:val="24"/>
                <w:lang w:eastAsia="zh-CN" w:bidi="hi-IN"/>
              </w:rPr>
              <w:t>oot</w:t>
            </w:r>
            <w:proofErr w:type="spellEnd"/>
            <w:r w:rsidRPr="00226A63">
              <w:rPr>
                <w:rFonts w:ascii="Times New Roman" w:eastAsia="AR PL KaitiM GB" w:hAnsi="Times New Roman" w:cs="Times New Roman"/>
                <w:color w:val="000000"/>
                <w:kern w:val="1"/>
                <w:sz w:val="24"/>
                <w:szCs w:val="24"/>
                <w:lang w:eastAsia="zh-CN" w:bidi="hi-IN"/>
              </w:rPr>
              <w:t xml:space="preserve"> di ruoli</w:t>
            </w:r>
          </w:p>
          <w:p w:rsidR="0031435A" w:rsidRPr="00226A63" w:rsidRDefault="0031435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Cooperative learning</w:t>
            </w:r>
          </w:p>
          <w:p w:rsidR="002F49BA" w:rsidRPr="00226A63" w:rsidRDefault="002F49BA" w:rsidP="00EB06C4">
            <w:pPr>
              <w:widowControl w:val="0"/>
              <w:numPr>
                <w:ilvl w:val="0"/>
                <w:numId w:val="2"/>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 xml:space="preserve">Altro (specificare) </w:t>
            </w:r>
          </w:p>
          <w:p w:rsidR="00BE5F00" w:rsidRPr="00226A63" w:rsidRDefault="002F49BA" w:rsidP="002F49BA">
            <w:pPr>
              <w:rPr>
                <w:rFonts w:ascii="Times New Roman" w:hAnsi="Times New Roman" w:cs="Times New Roman"/>
                <w:sz w:val="24"/>
                <w:szCs w:val="24"/>
              </w:rPr>
            </w:pPr>
            <w:r w:rsidRPr="00226A63">
              <w:rPr>
                <w:rFonts w:ascii="Times New Roman" w:eastAsia="AR PL KaitiM GB" w:hAnsi="Times New Roman" w:cs="Times New Roman"/>
                <w:color w:val="000000"/>
                <w:kern w:val="1"/>
                <w:sz w:val="24"/>
                <w:szCs w:val="24"/>
                <w:lang w:eastAsia="zh-CN" w:bidi="hi-IN"/>
              </w:rPr>
              <w:t>............................................</w:t>
            </w:r>
          </w:p>
        </w:tc>
        <w:tc>
          <w:tcPr>
            <w:tcW w:w="3306" w:type="dxa"/>
          </w:tcPr>
          <w:p w:rsidR="002F49BA" w:rsidRPr="00226A63"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Libri di testo;</w:t>
            </w:r>
          </w:p>
          <w:p w:rsidR="002F49BA" w:rsidRPr="00226A63"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Palestra;</w:t>
            </w:r>
          </w:p>
          <w:p w:rsidR="00AA205E" w:rsidRPr="00226A63"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Aula multimediale;</w:t>
            </w:r>
          </w:p>
          <w:p w:rsidR="002F49BA" w:rsidRPr="00226A63" w:rsidRDefault="0031435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Lavagna digitale</w:t>
            </w:r>
            <w:r w:rsidR="002F49BA" w:rsidRPr="00226A63">
              <w:rPr>
                <w:rFonts w:ascii="Times New Roman" w:eastAsia="AR PL KaitiM GB" w:hAnsi="Times New Roman" w:cs="Times New Roman"/>
                <w:color w:val="000000"/>
                <w:kern w:val="1"/>
                <w:sz w:val="24"/>
                <w:szCs w:val="24"/>
                <w:lang w:eastAsia="zh-CN" w:bidi="hi-IN"/>
              </w:rPr>
              <w:t>;</w:t>
            </w:r>
          </w:p>
          <w:p w:rsidR="002F49BA" w:rsidRPr="00226A63"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proofErr w:type="gramStart"/>
            <w:r w:rsidRPr="00226A63">
              <w:rPr>
                <w:rFonts w:ascii="Times New Roman" w:eastAsia="AR PL KaitiM GB" w:hAnsi="Times New Roman" w:cs="Times New Roman"/>
                <w:color w:val="000000"/>
                <w:kern w:val="1"/>
                <w:sz w:val="24"/>
                <w:szCs w:val="24"/>
                <w:lang w:eastAsia="zh-CN" w:bidi="hi-IN"/>
              </w:rPr>
              <w:t xml:space="preserve">Riviste </w:t>
            </w:r>
            <w:r w:rsidR="002F49BA" w:rsidRPr="00226A63">
              <w:rPr>
                <w:rFonts w:ascii="Times New Roman" w:eastAsia="AR PL KaitiM GB" w:hAnsi="Times New Roman" w:cs="Times New Roman"/>
                <w:color w:val="000000"/>
                <w:kern w:val="1"/>
                <w:sz w:val="24"/>
                <w:szCs w:val="24"/>
                <w:lang w:eastAsia="zh-CN" w:bidi="hi-IN"/>
              </w:rPr>
              <w:t>;</w:t>
            </w:r>
            <w:proofErr w:type="gramEnd"/>
          </w:p>
          <w:p w:rsidR="002F49BA" w:rsidRPr="00226A63"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Dizionari;</w:t>
            </w:r>
          </w:p>
          <w:p w:rsidR="002F49BA" w:rsidRPr="00226A63" w:rsidRDefault="00AA205E"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Strumenti di l</w:t>
            </w:r>
            <w:r w:rsidR="002F49BA" w:rsidRPr="00226A63">
              <w:rPr>
                <w:rFonts w:ascii="Times New Roman" w:eastAsia="AR PL KaitiM GB" w:hAnsi="Times New Roman" w:cs="Times New Roman"/>
                <w:color w:val="000000"/>
                <w:kern w:val="1"/>
                <w:sz w:val="24"/>
                <w:szCs w:val="24"/>
                <w:lang w:eastAsia="zh-CN" w:bidi="hi-IN"/>
              </w:rPr>
              <w:t>aboratorio;</w:t>
            </w:r>
          </w:p>
          <w:p w:rsidR="002F49BA" w:rsidRPr="00226A63"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Sussidi multimediali;</w:t>
            </w:r>
          </w:p>
          <w:p w:rsidR="002F49BA" w:rsidRPr="00226A63" w:rsidRDefault="002F49BA" w:rsidP="00EB06C4">
            <w:pPr>
              <w:widowControl w:val="0"/>
              <w:numPr>
                <w:ilvl w:val="0"/>
                <w:numId w:val="3"/>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 xml:space="preserve">Altro (specificare) </w:t>
            </w:r>
          </w:p>
          <w:p w:rsidR="00BE5F00" w:rsidRPr="00226A63" w:rsidRDefault="002F49BA" w:rsidP="002F49BA">
            <w:pPr>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w:t>
            </w:r>
          </w:p>
          <w:p w:rsidR="00AA205E" w:rsidRPr="00226A63" w:rsidRDefault="00AA205E" w:rsidP="00AA205E">
            <w:pPr>
              <w:suppressAutoHyphens/>
              <w:ind w:left="393" w:hanging="284"/>
              <w:rPr>
                <w:rFonts w:ascii="Times New Roman" w:eastAsia="Calibri" w:hAnsi="Times New Roman" w:cs="Times New Roman"/>
                <w:sz w:val="24"/>
                <w:szCs w:val="24"/>
                <w:lang w:eastAsia="it-IT"/>
              </w:rPr>
            </w:pPr>
            <w:r w:rsidRPr="00226A63">
              <w:rPr>
                <w:rFonts w:ascii="Times New Roman" w:eastAsia="Calibri" w:hAnsi="Times New Roman" w:cs="Times New Roman"/>
                <w:sz w:val="24"/>
                <w:szCs w:val="24"/>
                <w:lang w:eastAsia="it-IT"/>
              </w:rPr>
              <w:t xml:space="preserve">    </w:t>
            </w:r>
          </w:p>
          <w:p w:rsidR="00AA205E" w:rsidRPr="00226A63" w:rsidRDefault="00AA205E" w:rsidP="00AA205E">
            <w:pPr>
              <w:rPr>
                <w:rFonts w:ascii="Times New Roman" w:hAnsi="Times New Roman" w:cs="Times New Roman"/>
                <w:sz w:val="24"/>
                <w:szCs w:val="24"/>
              </w:rPr>
            </w:pPr>
          </w:p>
        </w:tc>
        <w:tc>
          <w:tcPr>
            <w:tcW w:w="3179" w:type="dxa"/>
          </w:tcPr>
          <w:p w:rsidR="002F49BA" w:rsidRPr="00226A63"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Prove non strutturate (interrogazioni, sondaggi a dialogo frequenti, colloqui, componimenti);</w:t>
            </w:r>
          </w:p>
          <w:p w:rsidR="002F49BA" w:rsidRPr="00226A63"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226A63" w:rsidRDefault="002F49BA"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 xml:space="preserve">Prove </w:t>
            </w:r>
            <w:proofErr w:type="spellStart"/>
            <w:r w:rsidRPr="00226A63">
              <w:rPr>
                <w:rFonts w:ascii="Times New Roman" w:eastAsia="AR PL KaitiM GB" w:hAnsi="Times New Roman" w:cs="Times New Roman"/>
                <w:color w:val="000000"/>
                <w:kern w:val="1"/>
                <w:sz w:val="24"/>
                <w:szCs w:val="24"/>
                <w:lang w:eastAsia="zh-CN" w:bidi="hi-IN"/>
              </w:rPr>
              <w:t>semistrutturate</w:t>
            </w:r>
            <w:proofErr w:type="spellEnd"/>
            <w:r w:rsidRPr="00226A63">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226A63" w:rsidRDefault="00AA205E" w:rsidP="00EB06C4">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Altro (specificare)</w:t>
            </w:r>
          </w:p>
          <w:p w:rsidR="00BE5F00" w:rsidRPr="00226A63"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226A63">
              <w:rPr>
                <w:rFonts w:ascii="Times New Roman" w:eastAsia="AR PL KaitiM GB" w:hAnsi="Times New Roman" w:cs="Times New Roman"/>
                <w:color w:val="000000"/>
                <w:kern w:val="1"/>
                <w:sz w:val="24"/>
                <w:szCs w:val="24"/>
                <w:lang w:eastAsia="zh-CN" w:bidi="hi-IN"/>
              </w:rPr>
              <w:t>………………………….</w:t>
            </w:r>
            <w:r w:rsidR="00AA205E" w:rsidRPr="00226A63">
              <w:rPr>
                <w:rFonts w:ascii="Times New Roman" w:eastAsia="AR PL KaitiM GB" w:hAnsi="Times New Roman" w:cs="Times New Roman"/>
                <w:color w:val="000000"/>
                <w:kern w:val="1"/>
                <w:sz w:val="24"/>
                <w:szCs w:val="24"/>
                <w:lang w:eastAsia="zh-CN" w:bidi="hi-IN"/>
              </w:rPr>
              <w:t xml:space="preserve"> </w:t>
            </w:r>
            <w:r w:rsidR="002F49BA" w:rsidRPr="00226A63">
              <w:rPr>
                <w:rFonts w:ascii="Times New Roman" w:eastAsia="AR PL KaitiM GB" w:hAnsi="Times New Roman" w:cs="Times New Roman"/>
                <w:color w:val="000000"/>
                <w:kern w:val="1"/>
                <w:sz w:val="24"/>
                <w:szCs w:val="24"/>
                <w:lang w:eastAsia="zh-CN" w:bidi="hi-IN"/>
              </w:rPr>
              <w:t xml:space="preserve">   </w:t>
            </w:r>
            <w:r w:rsidR="00AA205E" w:rsidRPr="00226A63">
              <w:rPr>
                <w:rFonts w:ascii="Times New Roman" w:eastAsia="AR PL KaitiM GB" w:hAnsi="Times New Roman" w:cs="Times New Roman"/>
                <w:color w:val="000000"/>
                <w:kern w:val="1"/>
                <w:sz w:val="24"/>
                <w:szCs w:val="24"/>
                <w:lang w:eastAsia="zh-CN" w:bidi="hi-IN"/>
              </w:rPr>
              <w:t xml:space="preserve">                     </w:t>
            </w:r>
          </w:p>
        </w:tc>
      </w:tr>
    </w:tbl>
    <w:p w:rsidR="00BE5F00" w:rsidRDefault="00BE5F00" w:rsidP="00F173E8">
      <w:pPr>
        <w:rPr>
          <w:rFonts w:ascii="Times New Roman" w:hAnsi="Times New Roman" w:cs="Times New Roman"/>
          <w:sz w:val="24"/>
          <w:szCs w:val="24"/>
        </w:rPr>
      </w:pPr>
    </w:p>
    <w:p w:rsidR="00CF1F06" w:rsidRPr="00226A63" w:rsidRDefault="00CF1F06" w:rsidP="00F173E8">
      <w:pPr>
        <w:rPr>
          <w:rFonts w:ascii="Times New Roman" w:hAnsi="Times New Roman" w:cs="Times New Roman"/>
          <w:sz w:val="24"/>
          <w:szCs w:val="24"/>
        </w:rPr>
      </w:pPr>
    </w:p>
    <w:p w:rsidR="002F49BA" w:rsidRPr="00226A63" w:rsidRDefault="002F49B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18"/>
        <w:gridCol w:w="3418"/>
        <w:gridCol w:w="3142"/>
      </w:tblGrid>
      <w:tr w:rsidR="002F49BA" w:rsidRPr="00226A63" w:rsidTr="002F49BA">
        <w:tc>
          <w:tcPr>
            <w:tcW w:w="9778" w:type="dxa"/>
            <w:gridSpan w:val="3"/>
          </w:tcPr>
          <w:p w:rsidR="002F49BA" w:rsidRPr="00226A63" w:rsidRDefault="002F49BA" w:rsidP="002F49BA">
            <w:pPr>
              <w:jc w:val="center"/>
              <w:rPr>
                <w:rFonts w:ascii="Times New Roman" w:hAnsi="Times New Roman" w:cs="Times New Roman"/>
                <w:sz w:val="24"/>
                <w:szCs w:val="24"/>
              </w:rPr>
            </w:pPr>
            <w:r w:rsidRPr="00226A63">
              <w:rPr>
                <w:rFonts w:ascii="Times New Roman" w:eastAsia="Times New Roman" w:hAnsi="Times New Roman" w:cs="Times New Roman"/>
                <w:b/>
                <w:sz w:val="24"/>
                <w:szCs w:val="24"/>
              </w:rPr>
              <w:lastRenderedPageBreak/>
              <w:t>DEFINIZIONE DEL NUMERO MASSIMO DI PROVE SOMMATIVE</w:t>
            </w:r>
          </w:p>
        </w:tc>
      </w:tr>
      <w:tr w:rsidR="002F49BA" w:rsidRPr="00226A63" w:rsidTr="002F49BA">
        <w:tblPrEx>
          <w:tblCellMar>
            <w:left w:w="70" w:type="dxa"/>
            <w:right w:w="70" w:type="dxa"/>
          </w:tblCellMar>
          <w:tblLook w:val="0000" w:firstRow="0" w:lastRow="0" w:firstColumn="0" w:lastColumn="0" w:noHBand="0" w:noVBand="0"/>
        </w:tblPrEx>
        <w:trPr>
          <w:trHeight w:val="413"/>
        </w:trPr>
        <w:tc>
          <w:tcPr>
            <w:tcW w:w="3218" w:type="dxa"/>
          </w:tcPr>
          <w:p w:rsidR="002F49BA" w:rsidRPr="00226A63" w:rsidRDefault="002F49BA" w:rsidP="002F49BA">
            <w:pPr>
              <w:rPr>
                <w:rFonts w:ascii="Times New Roman" w:hAnsi="Times New Roman" w:cs="Times New Roman"/>
                <w:sz w:val="24"/>
                <w:szCs w:val="24"/>
              </w:rPr>
            </w:pPr>
          </w:p>
        </w:tc>
        <w:tc>
          <w:tcPr>
            <w:tcW w:w="3418" w:type="dxa"/>
          </w:tcPr>
          <w:p w:rsidR="002F49BA" w:rsidRPr="00226A63" w:rsidRDefault="00F4239A" w:rsidP="002F49BA">
            <w:pPr>
              <w:rPr>
                <w:rFonts w:ascii="Times New Roman" w:hAnsi="Times New Roman" w:cs="Times New Roman"/>
                <w:b/>
                <w:sz w:val="24"/>
                <w:szCs w:val="24"/>
              </w:rPr>
            </w:pPr>
            <w:r w:rsidRPr="00226A63">
              <w:rPr>
                <w:rFonts w:ascii="Times New Roman" w:hAnsi="Times New Roman" w:cs="Times New Roman"/>
                <w:b/>
                <w:sz w:val="24"/>
                <w:szCs w:val="24"/>
              </w:rPr>
              <w:t>scritte</w:t>
            </w:r>
          </w:p>
        </w:tc>
        <w:tc>
          <w:tcPr>
            <w:tcW w:w="3142" w:type="dxa"/>
          </w:tcPr>
          <w:p w:rsidR="002F49BA" w:rsidRPr="00226A63" w:rsidRDefault="00F4239A" w:rsidP="002F49BA">
            <w:pPr>
              <w:rPr>
                <w:rFonts w:ascii="Times New Roman" w:hAnsi="Times New Roman" w:cs="Times New Roman"/>
                <w:b/>
                <w:sz w:val="24"/>
                <w:szCs w:val="24"/>
              </w:rPr>
            </w:pPr>
            <w:r w:rsidRPr="00226A63">
              <w:rPr>
                <w:rFonts w:ascii="Times New Roman" w:hAnsi="Times New Roman" w:cs="Times New Roman"/>
                <w:b/>
                <w:sz w:val="24"/>
                <w:szCs w:val="24"/>
              </w:rPr>
              <w:t>orali</w:t>
            </w:r>
          </w:p>
        </w:tc>
      </w:tr>
      <w:tr w:rsidR="00F4239A" w:rsidRPr="00226A63" w:rsidTr="00F4239A">
        <w:tblPrEx>
          <w:tblCellMar>
            <w:left w:w="70" w:type="dxa"/>
            <w:right w:w="70" w:type="dxa"/>
          </w:tblCellMar>
          <w:tblLook w:val="0000" w:firstRow="0" w:lastRow="0" w:firstColumn="0" w:lastColumn="0" w:noHBand="0" w:noVBand="0"/>
        </w:tblPrEx>
        <w:trPr>
          <w:trHeight w:val="500"/>
        </w:trPr>
        <w:tc>
          <w:tcPr>
            <w:tcW w:w="3218" w:type="dxa"/>
          </w:tcPr>
          <w:p w:rsidR="00F4239A" w:rsidRPr="00226A63" w:rsidRDefault="00A35CFB"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226A63" w:rsidRDefault="00F4239A" w:rsidP="002F49BA">
            <w:pPr>
              <w:rPr>
                <w:rFonts w:ascii="Times New Roman" w:hAnsi="Times New Roman" w:cs="Times New Roman"/>
                <w:sz w:val="24"/>
                <w:szCs w:val="24"/>
              </w:rPr>
            </w:pPr>
            <w:r w:rsidRPr="00226A63">
              <w:rPr>
                <w:rFonts w:ascii="Times New Roman" w:hAnsi="Times New Roman" w:cs="Times New Roman"/>
                <w:sz w:val="24"/>
                <w:szCs w:val="24"/>
              </w:rPr>
              <w:t xml:space="preserve">2 </w:t>
            </w:r>
          </w:p>
        </w:tc>
        <w:tc>
          <w:tcPr>
            <w:tcW w:w="3142" w:type="dxa"/>
          </w:tcPr>
          <w:p w:rsidR="00F4239A" w:rsidRPr="00226A63" w:rsidRDefault="00F4239A" w:rsidP="002F49BA">
            <w:pPr>
              <w:rPr>
                <w:rFonts w:ascii="Times New Roman" w:hAnsi="Times New Roman" w:cs="Times New Roman"/>
                <w:sz w:val="24"/>
                <w:szCs w:val="24"/>
              </w:rPr>
            </w:pPr>
            <w:r w:rsidRPr="00226A63">
              <w:rPr>
                <w:rFonts w:ascii="Times New Roman" w:hAnsi="Times New Roman" w:cs="Times New Roman"/>
                <w:sz w:val="24"/>
                <w:szCs w:val="24"/>
              </w:rPr>
              <w:t>2</w:t>
            </w:r>
          </w:p>
        </w:tc>
      </w:tr>
      <w:tr w:rsidR="00F4239A" w:rsidRPr="00226A63" w:rsidTr="002F49BA">
        <w:tblPrEx>
          <w:tblCellMar>
            <w:left w:w="70" w:type="dxa"/>
            <w:right w:w="70" w:type="dxa"/>
          </w:tblCellMar>
          <w:tblLook w:val="0000" w:firstRow="0" w:lastRow="0" w:firstColumn="0" w:lastColumn="0" w:noHBand="0" w:noVBand="0"/>
        </w:tblPrEx>
        <w:trPr>
          <w:trHeight w:val="401"/>
        </w:trPr>
        <w:tc>
          <w:tcPr>
            <w:tcW w:w="3218" w:type="dxa"/>
          </w:tcPr>
          <w:p w:rsidR="00F4239A" w:rsidRPr="00226A63" w:rsidRDefault="00A35CFB"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226A63" w:rsidRDefault="00A35CFB"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226A63" w:rsidRDefault="00A35CFB"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226A63"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F4239A" w:rsidRPr="00226A63" w:rsidTr="00F4239A">
        <w:tc>
          <w:tcPr>
            <w:tcW w:w="9778" w:type="dxa"/>
          </w:tcPr>
          <w:p w:rsidR="00F4239A" w:rsidRPr="00226A63" w:rsidRDefault="00F4239A" w:rsidP="00F4239A">
            <w:pPr>
              <w:jc w:val="center"/>
              <w:rPr>
                <w:rFonts w:ascii="Times New Roman" w:hAnsi="Times New Roman" w:cs="Times New Roman"/>
                <w:b/>
                <w:sz w:val="24"/>
                <w:szCs w:val="24"/>
              </w:rPr>
            </w:pPr>
            <w:r w:rsidRPr="00226A63">
              <w:rPr>
                <w:rFonts w:ascii="Times New Roman" w:hAnsi="Times New Roman" w:cs="Times New Roman"/>
                <w:b/>
                <w:sz w:val="24"/>
                <w:szCs w:val="24"/>
              </w:rPr>
              <w:t>PERCORSI INTERDISCIPLINARI</w:t>
            </w:r>
          </w:p>
        </w:tc>
      </w:tr>
      <w:tr w:rsidR="00F4239A" w:rsidRPr="00226A63" w:rsidTr="00F4239A">
        <w:tc>
          <w:tcPr>
            <w:tcW w:w="9778" w:type="dxa"/>
          </w:tcPr>
          <w:p w:rsidR="00F4239A" w:rsidRPr="00226A63" w:rsidRDefault="00F4239A" w:rsidP="00F173E8">
            <w:pPr>
              <w:rPr>
                <w:rFonts w:ascii="Times New Roman" w:hAnsi="Times New Roman" w:cs="Times New Roman"/>
                <w:sz w:val="24"/>
                <w:szCs w:val="24"/>
              </w:rPr>
            </w:pPr>
          </w:p>
          <w:p w:rsidR="00F4239A" w:rsidRPr="00226A63" w:rsidRDefault="00F4239A" w:rsidP="00F173E8">
            <w:pPr>
              <w:rPr>
                <w:rFonts w:ascii="Times New Roman" w:hAnsi="Times New Roman" w:cs="Times New Roman"/>
                <w:sz w:val="24"/>
                <w:szCs w:val="24"/>
              </w:rPr>
            </w:pPr>
          </w:p>
        </w:tc>
      </w:tr>
    </w:tbl>
    <w:p w:rsidR="000A0827" w:rsidRPr="00226A63" w:rsidRDefault="000A0827"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0A0827" w:rsidRPr="00226A63" w:rsidRDefault="000A0827"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226A63" w:rsidTr="00F4239A">
        <w:tc>
          <w:tcPr>
            <w:tcW w:w="9778" w:type="dxa"/>
          </w:tcPr>
          <w:p w:rsidR="00F4239A" w:rsidRPr="00226A63" w:rsidRDefault="00F4239A" w:rsidP="00F4239A">
            <w:pPr>
              <w:jc w:val="center"/>
              <w:rPr>
                <w:rFonts w:ascii="Times New Roman" w:hAnsi="Times New Roman" w:cs="Times New Roman"/>
                <w:b/>
                <w:sz w:val="24"/>
                <w:szCs w:val="24"/>
              </w:rPr>
            </w:pPr>
            <w:r w:rsidRPr="00226A63">
              <w:rPr>
                <w:rFonts w:ascii="Times New Roman" w:hAnsi="Times New Roman" w:cs="Times New Roman"/>
                <w:b/>
                <w:sz w:val="24"/>
                <w:szCs w:val="24"/>
              </w:rPr>
              <w:t>EDUCAZIONE CIVICA</w:t>
            </w:r>
          </w:p>
        </w:tc>
      </w:tr>
      <w:tr w:rsidR="00F4239A" w:rsidRPr="00226A63" w:rsidTr="00F4239A">
        <w:tc>
          <w:tcPr>
            <w:tcW w:w="9778" w:type="dxa"/>
          </w:tcPr>
          <w:p w:rsidR="00F4239A" w:rsidRPr="00226A63" w:rsidRDefault="00F4239A" w:rsidP="00F4239A">
            <w:pPr>
              <w:suppressAutoHyphens/>
              <w:jc w:val="both"/>
              <w:rPr>
                <w:rFonts w:ascii="Times New Roman" w:eastAsia="Calibri" w:hAnsi="Times New Roman" w:cs="Times New Roman"/>
                <w:sz w:val="24"/>
                <w:szCs w:val="24"/>
                <w:lang w:eastAsia="it-IT"/>
              </w:rPr>
            </w:pPr>
            <w:r w:rsidRPr="00226A63">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226A63" w:rsidRDefault="00F4239A" w:rsidP="00F4239A">
            <w:pPr>
              <w:rPr>
                <w:rFonts w:ascii="Times New Roman" w:hAnsi="Times New Roman" w:cs="Times New Roman"/>
                <w:sz w:val="24"/>
                <w:szCs w:val="24"/>
              </w:rPr>
            </w:pPr>
            <w:r w:rsidRPr="00226A63">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226A63">
              <w:rPr>
                <w:rFonts w:ascii="Times New Roman" w:eastAsia="Calibri" w:hAnsi="Times New Roman" w:cs="Times New Roman"/>
                <w:sz w:val="24"/>
                <w:szCs w:val="24"/>
                <w:lang w:eastAsia="it-IT"/>
              </w:rPr>
              <w:t>D.lgs</w:t>
            </w:r>
            <w:proofErr w:type="spellEnd"/>
            <w:r w:rsidRPr="00226A63">
              <w:rPr>
                <w:rFonts w:ascii="Times New Roman" w:eastAsia="Calibri" w:hAnsi="Times New Roman" w:cs="Times New Roman"/>
                <w:sz w:val="24"/>
                <w:szCs w:val="24"/>
                <w:lang w:eastAsia="it-IT"/>
              </w:rPr>
              <w:t xml:space="preserve"> 226/2005 (dal </w:t>
            </w:r>
            <w:proofErr w:type="spellStart"/>
            <w:r w:rsidRPr="00226A63">
              <w:rPr>
                <w:rFonts w:ascii="Times New Roman" w:eastAsia="Calibri" w:hAnsi="Times New Roman" w:cs="Times New Roman"/>
                <w:sz w:val="24"/>
                <w:szCs w:val="24"/>
                <w:lang w:eastAsia="it-IT"/>
              </w:rPr>
              <w:t>Ptof</w:t>
            </w:r>
            <w:proofErr w:type="spellEnd"/>
            <w:r w:rsidRPr="00226A63">
              <w:rPr>
                <w:rFonts w:ascii="Times New Roman" w:eastAsia="Calibri" w:hAnsi="Times New Roman" w:cs="Times New Roman"/>
                <w:sz w:val="24"/>
                <w:szCs w:val="24"/>
                <w:lang w:eastAsia="it-IT"/>
              </w:rPr>
              <w:t xml:space="preserve"> 2022/2025, pagg. 80/81)</w:t>
            </w:r>
          </w:p>
        </w:tc>
      </w:tr>
    </w:tbl>
    <w:p w:rsidR="00F4239A" w:rsidRPr="00226A63"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226A63" w:rsidTr="00F4239A">
        <w:tc>
          <w:tcPr>
            <w:tcW w:w="9778" w:type="dxa"/>
            <w:gridSpan w:val="3"/>
          </w:tcPr>
          <w:p w:rsidR="00F4239A" w:rsidRPr="00226A63" w:rsidRDefault="00F4239A" w:rsidP="00F4239A">
            <w:pPr>
              <w:jc w:val="center"/>
              <w:rPr>
                <w:rFonts w:ascii="Times New Roman" w:hAnsi="Times New Roman" w:cs="Times New Roman"/>
                <w:b/>
                <w:bCs/>
                <w:sz w:val="24"/>
                <w:szCs w:val="24"/>
              </w:rPr>
            </w:pPr>
            <w:r w:rsidRPr="00226A63">
              <w:rPr>
                <w:rFonts w:ascii="Times New Roman" w:hAnsi="Times New Roman" w:cs="Times New Roman"/>
                <w:b/>
                <w:bCs/>
                <w:sz w:val="24"/>
                <w:szCs w:val="24"/>
              </w:rPr>
              <w:t>ATTIVITÀ INTEGRATIVE E/O AGGIUNTIVE</w:t>
            </w:r>
          </w:p>
          <w:p w:rsidR="00F4239A" w:rsidRPr="00226A63" w:rsidRDefault="00F4239A" w:rsidP="00F4239A">
            <w:pPr>
              <w:rPr>
                <w:rFonts w:ascii="Times New Roman" w:hAnsi="Times New Roman" w:cs="Times New Roman"/>
                <w:sz w:val="24"/>
                <w:szCs w:val="24"/>
              </w:rPr>
            </w:pPr>
            <w:r w:rsidRPr="00226A63">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226A63">
              <w:rPr>
                <w:rFonts w:ascii="Times New Roman" w:hAnsi="Times New Roman" w:cs="Times New Roman"/>
                <w:b/>
                <w:bCs/>
                <w:sz w:val="24"/>
                <w:szCs w:val="24"/>
              </w:rPr>
              <w:t>istruzione....</w:t>
            </w:r>
            <w:proofErr w:type="gramEnd"/>
            <w:r w:rsidRPr="00226A63">
              <w:rPr>
                <w:rFonts w:ascii="Times New Roman" w:hAnsi="Times New Roman" w:cs="Times New Roman"/>
                <w:b/>
                <w:bCs/>
                <w:sz w:val="24"/>
                <w:szCs w:val="24"/>
              </w:rPr>
              <w:t>)</w:t>
            </w:r>
          </w:p>
        </w:tc>
      </w:tr>
      <w:tr w:rsidR="00F4239A" w:rsidRPr="00226A63"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226A63" w:rsidRDefault="00F4239A" w:rsidP="00F4239A">
            <w:pPr>
              <w:rPr>
                <w:rFonts w:ascii="Times New Roman" w:hAnsi="Times New Roman" w:cs="Times New Roman"/>
                <w:sz w:val="24"/>
                <w:szCs w:val="24"/>
              </w:rPr>
            </w:pPr>
          </w:p>
        </w:tc>
        <w:tc>
          <w:tcPr>
            <w:tcW w:w="3168" w:type="dxa"/>
          </w:tcPr>
          <w:p w:rsidR="00F4239A" w:rsidRPr="00226A63" w:rsidRDefault="00F4239A" w:rsidP="00F4239A">
            <w:pPr>
              <w:rPr>
                <w:rFonts w:ascii="Times New Roman" w:hAnsi="Times New Roman" w:cs="Times New Roman"/>
                <w:sz w:val="24"/>
                <w:szCs w:val="24"/>
              </w:rPr>
            </w:pPr>
          </w:p>
        </w:tc>
        <w:tc>
          <w:tcPr>
            <w:tcW w:w="3091" w:type="dxa"/>
          </w:tcPr>
          <w:p w:rsidR="00F4239A" w:rsidRPr="00226A63" w:rsidRDefault="00F4239A" w:rsidP="00F4239A">
            <w:pPr>
              <w:rPr>
                <w:rFonts w:ascii="Times New Roman" w:hAnsi="Times New Roman" w:cs="Times New Roman"/>
                <w:sz w:val="24"/>
                <w:szCs w:val="24"/>
              </w:rPr>
            </w:pPr>
          </w:p>
        </w:tc>
      </w:tr>
      <w:tr w:rsidR="00F4239A" w:rsidRPr="00226A63"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226A63" w:rsidRDefault="00F4239A" w:rsidP="00F4239A">
            <w:pPr>
              <w:rPr>
                <w:rFonts w:ascii="Times New Roman" w:hAnsi="Times New Roman" w:cs="Times New Roman"/>
                <w:sz w:val="24"/>
                <w:szCs w:val="24"/>
              </w:rPr>
            </w:pPr>
          </w:p>
        </w:tc>
        <w:tc>
          <w:tcPr>
            <w:tcW w:w="3168" w:type="dxa"/>
          </w:tcPr>
          <w:p w:rsidR="00F4239A" w:rsidRPr="00226A63" w:rsidRDefault="00F4239A" w:rsidP="00F4239A">
            <w:pPr>
              <w:rPr>
                <w:rFonts w:ascii="Times New Roman" w:hAnsi="Times New Roman" w:cs="Times New Roman"/>
                <w:sz w:val="24"/>
                <w:szCs w:val="24"/>
              </w:rPr>
            </w:pPr>
          </w:p>
        </w:tc>
        <w:tc>
          <w:tcPr>
            <w:tcW w:w="3091" w:type="dxa"/>
          </w:tcPr>
          <w:p w:rsidR="00F4239A" w:rsidRPr="00226A63" w:rsidRDefault="00F4239A" w:rsidP="00F4239A">
            <w:pPr>
              <w:rPr>
                <w:rFonts w:ascii="Times New Roman" w:hAnsi="Times New Roman" w:cs="Times New Roman"/>
                <w:sz w:val="24"/>
                <w:szCs w:val="24"/>
              </w:rPr>
            </w:pPr>
          </w:p>
        </w:tc>
      </w:tr>
      <w:tr w:rsidR="00F4239A" w:rsidRPr="00226A63"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226A63" w:rsidRDefault="00F4239A" w:rsidP="00F4239A">
            <w:pPr>
              <w:rPr>
                <w:rFonts w:ascii="Times New Roman" w:hAnsi="Times New Roman" w:cs="Times New Roman"/>
                <w:sz w:val="24"/>
                <w:szCs w:val="24"/>
              </w:rPr>
            </w:pPr>
          </w:p>
        </w:tc>
        <w:tc>
          <w:tcPr>
            <w:tcW w:w="3168" w:type="dxa"/>
          </w:tcPr>
          <w:p w:rsidR="00F4239A" w:rsidRPr="00226A63" w:rsidRDefault="00F4239A" w:rsidP="00F4239A">
            <w:pPr>
              <w:rPr>
                <w:rFonts w:ascii="Times New Roman" w:hAnsi="Times New Roman" w:cs="Times New Roman"/>
                <w:sz w:val="24"/>
                <w:szCs w:val="24"/>
              </w:rPr>
            </w:pPr>
          </w:p>
        </w:tc>
        <w:tc>
          <w:tcPr>
            <w:tcW w:w="3091" w:type="dxa"/>
          </w:tcPr>
          <w:p w:rsidR="00F4239A" w:rsidRPr="00226A63" w:rsidRDefault="00F4239A" w:rsidP="00F4239A">
            <w:pPr>
              <w:rPr>
                <w:rFonts w:ascii="Times New Roman" w:hAnsi="Times New Roman" w:cs="Times New Roman"/>
                <w:sz w:val="24"/>
                <w:szCs w:val="24"/>
              </w:rPr>
            </w:pPr>
          </w:p>
        </w:tc>
      </w:tr>
      <w:tr w:rsidR="00F4239A" w:rsidRPr="00226A63" w:rsidTr="00F4239A">
        <w:tblPrEx>
          <w:tblCellMar>
            <w:left w:w="70" w:type="dxa"/>
            <w:right w:w="70" w:type="dxa"/>
          </w:tblCellMar>
          <w:tblLook w:val="0000" w:firstRow="0" w:lastRow="0" w:firstColumn="0" w:lastColumn="0" w:noHBand="0" w:noVBand="0"/>
        </w:tblPrEx>
        <w:trPr>
          <w:trHeight w:val="288"/>
        </w:trPr>
        <w:tc>
          <w:tcPr>
            <w:tcW w:w="3519" w:type="dxa"/>
          </w:tcPr>
          <w:p w:rsidR="00F4239A" w:rsidRPr="00226A63" w:rsidRDefault="00F4239A" w:rsidP="00F4239A">
            <w:pPr>
              <w:rPr>
                <w:rFonts w:ascii="Times New Roman" w:hAnsi="Times New Roman" w:cs="Times New Roman"/>
                <w:sz w:val="24"/>
                <w:szCs w:val="24"/>
              </w:rPr>
            </w:pPr>
          </w:p>
        </w:tc>
        <w:tc>
          <w:tcPr>
            <w:tcW w:w="3168" w:type="dxa"/>
          </w:tcPr>
          <w:p w:rsidR="00F4239A" w:rsidRPr="00226A63" w:rsidRDefault="00F4239A" w:rsidP="00F4239A">
            <w:pPr>
              <w:rPr>
                <w:rFonts w:ascii="Times New Roman" w:hAnsi="Times New Roman" w:cs="Times New Roman"/>
                <w:sz w:val="24"/>
                <w:szCs w:val="24"/>
              </w:rPr>
            </w:pPr>
          </w:p>
        </w:tc>
        <w:tc>
          <w:tcPr>
            <w:tcW w:w="3091" w:type="dxa"/>
          </w:tcPr>
          <w:p w:rsidR="00F4239A" w:rsidRPr="00226A63"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EE0C6D" w:rsidRDefault="00EE0C6D" w:rsidP="00F173E8">
      <w:pPr>
        <w:rPr>
          <w:rFonts w:ascii="Times New Roman" w:hAnsi="Times New Roman" w:cs="Times New Roman"/>
          <w:sz w:val="24"/>
          <w:szCs w:val="24"/>
        </w:rPr>
      </w:pPr>
    </w:p>
    <w:p w:rsidR="00EE0C6D" w:rsidRPr="00BD1F2A" w:rsidRDefault="00EE0C6D" w:rsidP="00EE0C6D">
      <w:pPr>
        <w:autoSpaceDN w:val="0"/>
        <w:textAlignment w:val="baseline"/>
        <w:rPr>
          <w:sz w:val="24"/>
          <w:szCs w:val="24"/>
        </w:rPr>
      </w:pPr>
      <w:r w:rsidRPr="00BD1F2A">
        <w:rPr>
          <w:sz w:val="24"/>
          <w:szCs w:val="24"/>
        </w:rPr>
        <w:t>Data________________</w:t>
      </w:r>
    </w:p>
    <w:p w:rsidR="00EE0C6D" w:rsidRDefault="00EE0C6D" w:rsidP="00EE0C6D">
      <w:pPr>
        <w:autoSpaceDN w:val="0"/>
        <w:jc w:val="right"/>
        <w:textAlignment w:val="baseline"/>
      </w:pPr>
      <w:r w:rsidRPr="00BD1F2A">
        <w:rPr>
          <w:sz w:val="24"/>
          <w:szCs w:val="24"/>
        </w:rPr>
        <w:t xml:space="preserve"> Il COORDINATORE</w:t>
      </w:r>
    </w:p>
    <w:p w:rsidR="00EE0C6D" w:rsidRPr="00226A63" w:rsidRDefault="00EE0C6D" w:rsidP="00F173E8">
      <w:pPr>
        <w:rPr>
          <w:rFonts w:ascii="Times New Roman" w:hAnsi="Times New Roman" w:cs="Times New Roman"/>
          <w:sz w:val="24"/>
          <w:szCs w:val="24"/>
        </w:rPr>
      </w:pPr>
    </w:p>
    <w:sectPr w:rsidR="00EE0C6D" w:rsidRPr="00226A63">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749" w:rsidRDefault="00CA3749" w:rsidP="004D0C3A">
      <w:pPr>
        <w:spacing w:after="0" w:line="240" w:lineRule="auto"/>
      </w:pPr>
      <w:r>
        <w:separator/>
      </w:r>
    </w:p>
  </w:endnote>
  <w:endnote w:type="continuationSeparator" w:id="0">
    <w:p w:rsidR="00CA3749" w:rsidRDefault="00CA3749"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749" w:rsidRDefault="00CA3749" w:rsidP="004D0C3A">
      <w:pPr>
        <w:spacing w:after="0" w:line="240" w:lineRule="auto"/>
      </w:pPr>
      <w:r>
        <w:separator/>
      </w:r>
    </w:p>
  </w:footnote>
  <w:footnote w:type="continuationSeparator" w:id="0">
    <w:p w:rsidR="00CA3749" w:rsidRDefault="00CA3749"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3"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5"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8"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F522AE9"/>
    <w:multiLevelType w:val="hybridMultilevel"/>
    <w:tmpl w:val="5636B67E"/>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090675"/>
    <w:multiLevelType w:val="hybridMultilevel"/>
    <w:tmpl w:val="444C7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180F5E"/>
    <w:multiLevelType w:val="hybridMultilevel"/>
    <w:tmpl w:val="7CBE26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41F7659"/>
    <w:multiLevelType w:val="hybridMultilevel"/>
    <w:tmpl w:val="EEE45E8E"/>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7A62CC"/>
    <w:multiLevelType w:val="hybridMultilevel"/>
    <w:tmpl w:val="3D986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3271583"/>
    <w:multiLevelType w:val="hybridMultilevel"/>
    <w:tmpl w:val="98C8A6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4067FA3"/>
    <w:multiLevelType w:val="hybridMultilevel"/>
    <w:tmpl w:val="AEB26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BB30657"/>
    <w:multiLevelType w:val="hybridMultilevel"/>
    <w:tmpl w:val="035EA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8A807EA"/>
    <w:multiLevelType w:val="hybridMultilevel"/>
    <w:tmpl w:val="A6EEA7F0"/>
    <w:lvl w:ilvl="0" w:tplc="00000005">
      <w:start w:val="1"/>
      <w:numFmt w:val="bullet"/>
      <w:lvlText w:val=""/>
      <w:lvlJc w:val="left"/>
      <w:pPr>
        <w:ind w:left="720" w:hanging="360"/>
      </w:pPr>
      <w:rPr>
        <w:rFonts w:ascii="Symbol" w:hAnsi="Symbol" w:cs="Symbol"/>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7304480">
    <w:abstractNumId w:val="25"/>
  </w:num>
  <w:num w:numId="2" w16cid:durableId="1964457774">
    <w:abstractNumId w:val="4"/>
  </w:num>
  <w:num w:numId="3" w16cid:durableId="953942681">
    <w:abstractNumId w:val="5"/>
  </w:num>
  <w:num w:numId="4" w16cid:durableId="821963867">
    <w:abstractNumId w:val="6"/>
  </w:num>
  <w:num w:numId="5" w16cid:durableId="890653514">
    <w:abstractNumId w:val="3"/>
  </w:num>
  <w:num w:numId="6" w16cid:durableId="365102547">
    <w:abstractNumId w:val="9"/>
  </w:num>
  <w:num w:numId="7" w16cid:durableId="1753039501">
    <w:abstractNumId w:val="14"/>
  </w:num>
  <w:num w:numId="8" w16cid:durableId="398484668">
    <w:abstractNumId w:val="8"/>
  </w:num>
  <w:num w:numId="9" w16cid:durableId="568731046">
    <w:abstractNumId w:val="27"/>
  </w:num>
  <w:num w:numId="10" w16cid:durableId="639841383">
    <w:abstractNumId w:val="17"/>
  </w:num>
  <w:num w:numId="11" w16cid:durableId="699625755">
    <w:abstractNumId w:val="15"/>
  </w:num>
  <w:num w:numId="12" w16cid:durableId="222569298">
    <w:abstractNumId w:val="13"/>
  </w:num>
  <w:num w:numId="13" w16cid:durableId="911431342">
    <w:abstractNumId w:val="21"/>
  </w:num>
  <w:num w:numId="14" w16cid:durableId="1228760462">
    <w:abstractNumId w:val="24"/>
  </w:num>
  <w:num w:numId="15" w16cid:durableId="2128963358">
    <w:abstractNumId w:val="12"/>
  </w:num>
  <w:num w:numId="16" w16cid:durableId="872768970">
    <w:abstractNumId w:val="18"/>
  </w:num>
  <w:num w:numId="17" w16cid:durableId="1670673348">
    <w:abstractNumId w:val="26"/>
  </w:num>
  <w:num w:numId="18" w16cid:durableId="1163475064">
    <w:abstractNumId w:val="20"/>
  </w:num>
  <w:num w:numId="19" w16cid:durableId="153228077">
    <w:abstractNumId w:val="22"/>
  </w:num>
  <w:num w:numId="20" w16cid:durableId="1338312768">
    <w:abstractNumId w:val="16"/>
  </w:num>
  <w:num w:numId="21" w16cid:durableId="2014800527">
    <w:abstractNumId w:val="23"/>
  </w:num>
  <w:num w:numId="22" w16cid:durableId="2044750925">
    <w:abstractNumId w:val="10"/>
  </w:num>
  <w:num w:numId="23" w16cid:durableId="894199777">
    <w:abstractNumId w:val="11"/>
  </w:num>
  <w:num w:numId="24" w16cid:durableId="1396657267">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06A17"/>
    <w:rsid w:val="000357FC"/>
    <w:rsid w:val="00080D68"/>
    <w:rsid w:val="000A050C"/>
    <w:rsid w:val="000A0827"/>
    <w:rsid w:val="000A6DDC"/>
    <w:rsid w:val="00116621"/>
    <w:rsid w:val="00154463"/>
    <w:rsid w:val="00156E14"/>
    <w:rsid w:val="001D727D"/>
    <w:rsid w:val="00210AC4"/>
    <w:rsid w:val="00226A63"/>
    <w:rsid w:val="00242215"/>
    <w:rsid w:val="00275E53"/>
    <w:rsid w:val="002E1287"/>
    <w:rsid w:val="002E54AF"/>
    <w:rsid w:val="002F3625"/>
    <w:rsid w:val="002F49BA"/>
    <w:rsid w:val="0031435A"/>
    <w:rsid w:val="003A05E0"/>
    <w:rsid w:val="003F041C"/>
    <w:rsid w:val="0041637D"/>
    <w:rsid w:val="004230D9"/>
    <w:rsid w:val="0046622C"/>
    <w:rsid w:val="004D0C3A"/>
    <w:rsid w:val="004E363B"/>
    <w:rsid w:val="00503440"/>
    <w:rsid w:val="00524843"/>
    <w:rsid w:val="00590786"/>
    <w:rsid w:val="005A5BAE"/>
    <w:rsid w:val="00684BED"/>
    <w:rsid w:val="006C2BBF"/>
    <w:rsid w:val="0072639A"/>
    <w:rsid w:val="0075423C"/>
    <w:rsid w:val="007A0D36"/>
    <w:rsid w:val="00801B08"/>
    <w:rsid w:val="00843422"/>
    <w:rsid w:val="00862E5D"/>
    <w:rsid w:val="008A5EA6"/>
    <w:rsid w:val="008A7C76"/>
    <w:rsid w:val="008D34E7"/>
    <w:rsid w:val="008E05CF"/>
    <w:rsid w:val="00926A01"/>
    <w:rsid w:val="00934E72"/>
    <w:rsid w:val="00935D9C"/>
    <w:rsid w:val="00942D63"/>
    <w:rsid w:val="00977783"/>
    <w:rsid w:val="00982435"/>
    <w:rsid w:val="0099778A"/>
    <w:rsid w:val="009A0FEF"/>
    <w:rsid w:val="009F519E"/>
    <w:rsid w:val="00A0177E"/>
    <w:rsid w:val="00A35CFB"/>
    <w:rsid w:val="00AA205E"/>
    <w:rsid w:val="00AB75C5"/>
    <w:rsid w:val="00AC0AEC"/>
    <w:rsid w:val="00AC41C4"/>
    <w:rsid w:val="00AF1144"/>
    <w:rsid w:val="00B100F4"/>
    <w:rsid w:val="00BD0947"/>
    <w:rsid w:val="00BE5F00"/>
    <w:rsid w:val="00C13202"/>
    <w:rsid w:val="00C67720"/>
    <w:rsid w:val="00C731A3"/>
    <w:rsid w:val="00C752A9"/>
    <w:rsid w:val="00C858EF"/>
    <w:rsid w:val="00C85A5A"/>
    <w:rsid w:val="00CA3749"/>
    <w:rsid w:val="00CD49F5"/>
    <w:rsid w:val="00CE2191"/>
    <w:rsid w:val="00CF1F06"/>
    <w:rsid w:val="00D10724"/>
    <w:rsid w:val="00D82273"/>
    <w:rsid w:val="00DA42E5"/>
    <w:rsid w:val="00DA48D4"/>
    <w:rsid w:val="00E84F4A"/>
    <w:rsid w:val="00EA68D7"/>
    <w:rsid w:val="00EB06C4"/>
    <w:rsid w:val="00EB333E"/>
    <w:rsid w:val="00EC25C2"/>
    <w:rsid w:val="00EC4F04"/>
    <w:rsid w:val="00EE0C6D"/>
    <w:rsid w:val="00EF0316"/>
    <w:rsid w:val="00F04482"/>
    <w:rsid w:val="00F173E8"/>
    <w:rsid w:val="00F4239A"/>
    <w:rsid w:val="00FB0154"/>
    <w:rsid w:val="00FB4979"/>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E84F4A"/>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374</TotalTime>
  <Pages>7</Pages>
  <Words>1908</Words>
  <Characters>10876</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43</cp:revision>
  <dcterms:created xsi:type="dcterms:W3CDTF">2023-12-15T17:48:00Z</dcterms:created>
  <dcterms:modified xsi:type="dcterms:W3CDTF">2026-10-19T14:14:00Z</dcterms:modified>
</cp:coreProperties>
</file>