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75EFC" w:rsidRDefault="00000000">
      <w:pPr>
        <w:pBdr>
          <w:top w:val="nil"/>
          <w:left w:val="nil"/>
          <w:bottom w:val="nil"/>
          <w:right w:val="nil"/>
          <w:between w:val="nil"/>
        </w:pBdr>
        <w:spacing w:after="200" w:line="276" w:lineRule="auto"/>
        <w:jc w:val="center"/>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0" distB="0" distL="114300" distR="114300">
            <wp:extent cx="6170295" cy="128524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6170295" cy="1285240"/>
                    </a:xfrm>
                    <a:prstGeom prst="rect">
                      <a:avLst/>
                    </a:prstGeom>
                    <a:ln/>
                  </pic:spPr>
                </pic:pic>
              </a:graphicData>
            </a:graphic>
          </wp:inline>
        </w:drawing>
      </w:r>
    </w:p>
    <w:p w:rsidR="00B75EFC" w:rsidRDefault="00000000">
      <w:pPr>
        <w:widowControl w:val="0"/>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PROGRAMMAZIONE DEL CONSIGLIO DI CLASSE</w:t>
      </w:r>
    </w:p>
    <w:p w:rsidR="00B75EFC" w:rsidRDefault="00000000">
      <w:pPr>
        <w:widowControl w:val="0"/>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A.S. </w:t>
      </w:r>
    </w:p>
    <w:p w:rsidR="00B75EFC" w:rsidRDefault="00000000">
      <w:pPr>
        <w:widowControl w:val="0"/>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CLASSE            SEZ.             INDIRIZZO </w:t>
      </w:r>
      <w:r w:rsidR="00454232">
        <w:rPr>
          <w:rFonts w:ascii="Times New Roman" w:eastAsia="Times New Roman" w:hAnsi="Times New Roman" w:cs="Times New Roman"/>
          <w:b/>
          <w:color w:val="000000"/>
          <w:sz w:val="24"/>
          <w:szCs w:val="24"/>
        </w:rPr>
        <w:t>PROFESSIONALE/ENOGASTRONOMICO</w:t>
      </w:r>
      <w:r>
        <w:rPr>
          <w:rFonts w:ascii="Times New Roman" w:eastAsia="Times New Roman" w:hAnsi="Times New Roman" w:cs="Times New Roman"/>
          <w:b/>
          <w:color w:val="000000"/>
          <w:sz w:val="24"/>
          <w:szCs w:val="24"/>
        </w:rPr>
        <w:t xml:space="preserve">   </w:t>
      </w:r>
    </w:p>
    <w:p w:rsidR="00B75EFC" w:rsidRDefault="00000000">
      <w:pPr>
        <w:widowControl w:val="0"/>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Coordinatore Prof. ____________________________________</w:t>
      </w:r>
    </w:p>
    <w:p w:rsidR="00DB78A9" w:rsidRDefault="00DB78A9">
      <w:pPr>
        <w:widowControl w:val="0"/>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p>
    <w:tbl>
      <w:tblPr>
        <w:tblStyle w:val="a"/>
        <w:tblW w:w="9873" w:type="dxa"/>
        <w:tblInd w:w="-118" w:type="dxa"/>
        <w:tblLayout w:type="fixed"/>
        <w:tblLook w:val="0000" w:firstRow="0" w:lastRow="0" w:firstColumn="0" w:lastColumn="0" w:noHBand="0" w:noVBand="0"/>
      </w:tblPr>
      <w:tblGrid>
        <w:gridCol w:w="1017"/>
        <w:gridCol w:w="4794"/>
        <w:gridCol w:w="4062"/>
      </w:tblGrid>
      <w:tr w:rsidR="00B75EFC">
        <w:tc>
          <w:tcPr>
            <w:tcW w:w="9874" w:type="dxa"/>
            <w:gridSpan w:val="3"/>
            <w:tcBorders>
              <w:top w:val="single" w:sz="4" w:space="0" w:color="000000"/>
              <w:left w:val="single" w:sz="4" w:space="0" w:color="000000"/>
              <w:bottom w:val="single" w:sz="4" w:space="0" w:color="000000"/>
              <w:right w:val="single" w:sz="4" w:space="0" w:color="000000"/>
            </w:tcBorders>
          </w:tcPr>
          <w:p w:rsidR="00B75EFC" w:rsidRDefault="00000000">
            <w:pPr>
              <w:widowControl w:val="0"/>
              <w:pBdr>
                <w:top w:val="nil"/>
                <w:left w:val="nil"/>
                <w:bottom w:val="nil"/>
                <w:right w:val="nil"/>
                <w:between w:val="nil"/>
              </w:pBdr>
              <w:tabs>
                <w:tab w:val="center" w:pos="4819"/>
                <w:tab w:val="right" w:pos="963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MEMBRI COMPONENTI IL CONSIGLIO DI CLASSE</w:t>
            </w:r>
          </w:p>
        </w:tc>
      </w:tr>
      <w:tr w:rsidR="00B75EFC">
        <w:tc>
          <w:tcPr>
            <w:tcW w:w="5812" w:type="dxa"/>
            <w:gridSpan w:val="2"/>
            <w:tcBorders>
              <w:top w:val="single" w:sz="4" w:space="0" w:color="000000"/>
              <w:left w:val="single" w:sz="4" w:space="0" w:color="000000"/>
              <w:bottom w:val="single" w:sz="4" w:space="0" w:color="000000"/>
            </w:tcBorders>
          </w:tcPr>
          <w:p w:rsidR="00B75EFC" w:rsidRDefault="00000000">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DOCENTI</w:t>
            </w:r>
          </w:p>
        </w:tc>
        <w:tc>
          <w:tcPr>
            <w:tcW w:w="4062" w:type="dxa"/>
            <w:tcBorders>
              <w:top w:val="single" w:sz="4" w:space="0" w:color="000000"/>
              <w:left w:val="single" w:sz="4" w:space="0" w:color="000000"/>
              <w:bottom w:val="single" w:sz="4" w:space="0" w:color="000000"/>
              <w:right w:val="single" w:sz="4" w:space="0" w:color="000000"/>
            </w:tcBorders>
          </w:tcPr>
          <w:p w:rsidR="00B75EFC" w:rsidRDefault="00000000">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DISCIPLINE</w:t>
            </w:r>
          </w:p>
        </w:tc>
      </w:tr>
      <w:tr w:rsidR="00B75EFC">
        <w:tc>
          <w:tcPr>
            <w:tcW w:w="1018" w:type="dxa"/>
            <w:tcBorders>
              <w:top w:val="single" w:sz="4" w:space="0" w:color="000000"/>
              <w:left w:val="single" w:sz="4" w:space="0" w:color="000000"/>
              <w:bottom w:val="single" w:sz="4" w:space="0" w:color="000000"/>
            </w:tcBorders>
          </w:tcPr>
          <w:p w:rsidR="00B75EFC" w:rsidRDefault="00000000">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PROF.</w:t>
            </w:r>
          </w:p>
        </w:tc>
        <w:tc>
          <w:tcPr>
            <w:tcW w:w="4794" w:type="dxa"/>
            <w:tcBorders>
              <w:top w:val="single" w:sz="4" w:space="0" w:color="000000"/>
              <w:left w:val="single" w:sz="4" w:space="0" w:color="000000"/>
              <w:bottom w:val="single" w:sz="4" w:space="0" w:color="000000"/>
            </w:tcBorders>
          </w:tcPr>
          <w:p w:rsidR="00B75EFC" w:rsidRDefault="00B75EFC">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c>
          <w:tcPr>
            <w:tcW w:w="4062" w:type="dxa"/>
            <w:tcBorders>
              <w:top w:val="single" w:sz="4" w:space="0" w:color="000000"/>
              <w:left w:val="single" w:sz="4" w:space="0" w:color="000000"/>
              <w:bottom w:val="single" w:sz="4" w:space="0" w:color="000000"/>
              <w:right w:val="single" w:sz="4" w:space="0" w:color="000000"/>
            </w:tcBorders>
          </w:tcPr>
          <w:p w:rsidR="00B75EFC" w:rsidRDefault="00B75EFC">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r>
      <w:tr w:rsidR="00B75EFC">
        <w:tc>
          <w:tcPr>
            <w:tcW w:w="1018" w:type="dxa"/>
            <w:tcBorders>
              <w:top w:val="single" w:sz="4" w:space="0" w:color="000000"/>
              <w:left w:val="single" w:sz="4" w:space="0" w:color="000000"/>
              <w:bottom w:val="single" w:sz="4" w:space="0" w:color="000000"/>
            </w:tcBorders>
          </w:tcPr>
          <w:p w:rsidR="00B75EFC" w:rsidRDefault="00000000">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PROF.</w:t>
            </w:r>
          </w:p>
        </w:tc>
        <w:tc>
          <w:tcPr>
            <w:tcW w:w="4794" w:type="dxa"/>
            <w:tcBorders>
              <w:top w:val="single" w:sz="4" w:space="0" w:color="000000"/>
              <w:left w:val="single" w:sz="4" w:space="0" w:color="000000"/>
              <w:bottom w:val="single" w:sz="4" w:space="0" w:color="000000"/>
            </w:tcBorders>
          </w:tcPr>
          <w:p w:rsidR="00B75EFC" w:rsidRDefault="00B75EFC">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c>
          <w:tcPr>
            <w:tcW w:w="4062" w:type="dxa"/>
            <w:tcBorders>
              <w:top w:val="single" w:sz="4" w:space="0" w:color="000000"/>
              <w:left w:val="single" w:sz="4" w:space="0" w:color="000000"/>
              <w:bottom w:val="single" w:sz="4" w:space="0" w:color="000000"/>
              <w:right w:val="single" w:sz="4" w:space="0" w:color="000000"/>
            </w:tcBorders>
          </w:tcPr>
          <w:p w:rsidR="00B75EFC" w:rsidRDefault="00B75EFC">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r>
      <w:tr w:rsidR="00B75EFC">
        <w:tc>
          <w:tcPr>
            <w:tcW w:w="1018" w:type="dxa"/>
            <w:tcBorders>
              <w:top w:val="single" w:sz="4" w:space="0" w:color="000000"/>
              <w:left w:val="single" w:sz="4" w:space="0" w:color="000000"/>
              <w:bottom w:val="single" w:sz="4" w:space="0" w:color="000000"/>
            </w:tcBorders>
          </w:tcPr>
          <w:p w:rsidR="00B75EFC" w:rsidRDefault="00000000">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PROF.</w:t>
            </w:r>
          </w:p>
        </w:tc>
        <w:tc>
          <w:tcPr>
            <w:tcW w:w="4794" w:type="dxa"/>
            <w:tcBorders>
              <w:top w:val="single" w:sz="4" w:space="0" w:color="000000"/>
              <w:left w:val="single" w:sz="4" w:space="0" w:color="000000"/>
              <w:bottom w:val="single" w:sz="4" w:space="0" w:color="000000"/>
            </w:tcBorders>
          </w:tcPr>
          <w:p w:rsidR="00B75EFC" w:rsidRDefault="00B75EFC">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c>
          <w:tcPr>
            <w:tcW w:w="4062" w:type="dxa"/>
            <w:tcBorders>
              <w:top w:val="single" w:sz="4" w:space="0" w:color="000000"/>
              <w:left w:val="single" w:sz="4" w:space="0" w:color="000000"/>
              <w:bottom w:val="single" w:sz="4" w:space="0" w:color="000000"/>
              <w:right w:val="single" w:sz="4" w:space="0" w:color="000000"/>
            </w:tcBorders>
          </w:tcPr>
          <w:p w:rsidR="00B75EFC" w:rsidRDefault="00B75EFC">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r>
      <w:tr w:rsidR="00B75EFC">
        <w:tc>
          <w:tcPr>
            <w:tcW w:w="1018" w:type="dxa"/>
            <w:tcBorders>
              <w:top w:val="single" w:sz="4" w:space="0" w:color="000000"/>
              <w:left w:val="single" w:sz="4" w:space="0" w:color="000000"/>
              <w:bottom w:val="single" w:sz="4" w:space="0" w:color="000000"/>
            </w:tcBorders>
          </w:tcPr>
          <w:p w:rsidR="00B75EFC" w:rsidRDefault="00000000">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PROF.</w:t>
            </w:r>
          </w:p>
        </w:tc>
        <w:tc>
          <w:tcPr>
            <w:tcW w:w="4794" w:type="dxa"/>
            <w:tcBorders>
              <w:top w:val="single" w:sz="4" w:space="0" w:color="000000"/>
              <w:left w:val="single" w:sz="4" w:space="0" w:color="000000"/>
              <w:bottom w:val="single" w:sz="4" w:space="0" w:color="000000"/>
            </w:tcBorders>
          </w:tcPr>
          <w:p w:rsidR="00B75EFC" w:rsidRDefault="00B75EFC">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c>
          <w:tcPr>
            <w:tcW w:w="4062" w:type="dxa"/>
            <w:tcBorders>
              <w:top w:val="single" w:sz="4" w:space="0" w:color="000000"/>
              <w:left w:val="single" w:sz="4" w:space="0" w:color="000000"/>
              <w:bottom w:val="single" w:sz="4" w:space="0" w:color="000000"/>
              <w:right w:val="single" w:sz="4" w:space="0" w:color="000000"/>
            </w:tcBorders>
          </w:tcPr>
          <w:p w:rsidR="00B75EFC" w:rsidRDefault="00B75EFC">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r>
      <w:tr w:rsidR="00B75EFC">
        <w:tc>
          <w:tcPr>
            <w:tcW w:w="1018" w:type="dxa"/>
            <w:tcBorders>
              <w:top w:val="single" w:sz="4" w:space="0" w:color="000000"/>
              <w:left w:val="single" w:sz="4" w:space="0" w:color="000000"/>
              <w:bottom w:val="single" w:sz="4" w:space="0" w:color="000000"/>
            </w:tcBorders>
          </w:tcPr>
          <w:p w:rsidR="00B75EFC" w:rsidRDefault="00000000">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PROF.</w:t>
            </w:r>
          </w:p>
        </w:tc>
        <w:tc>
          <w:tcPr>
            <w:tcW w:w="4794" w:type="dxa"/>
            <w:tcBorders>
              <w:top w:val="single" w:sz="4" w:space="0" w:color="000000"/>
              <w:left w:val="single" w:sz="4" w:space="0" w:color="000000"/>
              <w:bottom w:val="single" w:sz="4" w:space="0" w:color="000000"/>
            </w:tcBorders>
          </w:tcPr>
          <w:p w:rsidR="00B75EFC" w:rsidRDefault="00B75EFC">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c>
          <w:tcPr>
            <w:tcW w:w="4062" w:type="dxa"/>
            <w:tcBorders>
              <w:top w:val="single" w:sz="4" w:space="0" w:color="000000"/>
              <w:left w:val="single" w:sz="4" w:space="0" w:color="000000"/>
              <w:bottom w:val="single" w:sz="4" w:space="0" w:color="000000"/>
              <w:right w:val="single" w:sz="4" w:space="0" w:color="000000"/>
            </w:tcBorders>
          </w:tcPr>
          <w:p w:rsidR="00B75EFC" w:rsidRDefault="00B75EFC">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r>
      <w:tr w:rsidR="00B75EFC">
        <w:tc>
          <w:tcPr>
            <w:tcW w:w="1018" w:type="dxa"/>
            <w:tcBorders>
              <w:top w:val="single" w:sz="4" w:space="0" w:color="000000"/>
              <w:left w:val="single" w:sz="4" w:space="0" w:color="000000"/>
              <w:bottom w:val="single" w:sz="4" w:space="0" w:color="000000"/>
            </w:tcBorders>
          </w:tcPr>
          <w:p w:rsidR="00B75EFC" w:rsidRDefault="00000000">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PROF.</w:t>
            </w:r>
          </w:p>
        </w:tc>
        <w:tc>
          <w:tcPr>
            <w:tcW w:w="4794" w:type="dxa"/>
            <w:tcBorders>
              <w:top w:val="single" w:sz="4" w:space="0" w:color="000000"/>
              <w:left w:val="single" w:sz="4" w:space="0" w:color="000000"/>
              <w:bottom w:val="single" w:sz="4" w:space="0" w:color="000000"/>
            </w:tcBorders>
          </w:tcPr>
          <w:p w:rsidR="00B75EFC" w:rsidRDefault="00B75EFC">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c>
          <w:tcPr>
            <w:tcW w:w="4062" w:type="dxa"/>
            <w:tcBorders>
              <w:top w:val="single" w:sz="4" w:space="0" w:color="000000"/>
              <w:left w:val="single" w:sz="4" w:space="0" w:color="000000"/>
              <w:bottom w:val="single" w:sz="4" w:space="0" w:color="000000"/>
              <w:right w:val="single" w:sz="4" w:space="0" w:color="000000"/>
            </w:tcBorders>
          </w:tcPr>
          <w:p w:rsidR="00B75EFC" w:rsidRDefault="00B75EFC">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r>
      <w:tr w:rsidR="00B75EFC">
        <w:tc>
          <w:tcPr>
            <w:tcW w:w="1018" w:type="dxa"/>
            <w:tcBorders>
              <w:top w:val="single" w:sz="4" w:space="0" w:color="000000"/>
              <w:left w:val="single" w:sz="4" w:space="0" w:color="000000"/>
              <w:bottom w:val="single" w:sz="4" w:space="0" w:color="000000"/>
            </w:tcBorders>
          </w:tcPr>
          <w:p w:rsidR="00B75EFC" w:rsidRDefault="00000000">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PROF.</w:t>
            </w:r>
          </w:p>
        </w:tc>
        <w:tc>
          <w:tcPr>
            <w:tcW w:w="4794" w:type="dxa"/>
            <w:tcBorders>
              <w:top w:val="single" w:sz="4" w:space="0" w:color="000000"/>
              <w:left w:val="single" w:sz="4" w:space="0" w:color="000000"/>
              <w:bottom w:val="single" w:sz="4" w:space="0" w:color="000000"/>
            </w:tcBorders>
          </w:tcPr>
          <w:p w:rsidR="00B75EFC" w:rsidRDefault="00B75EFC">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c>
          <w:tcPr>
            <w:tcW w:w="4062" w:type="dxa"/>
            <w:tcBorders>
              <w:top w:val="single" w:sz="4" w:space="0" w:color="000000"/>
              <w:left w:val="single" w:sz="4" w:space="0" w:color="000000"/>
              <w:bottom w:val="single" w:sz="4" w:space="0" w:color="000000"/>
              <w:right w:val="single" w:sz="4" w:space="0" w:color="000000"/>
            </w:tcBorders>
          </w:tcPr>
          <w:p w:rsidR="00B75EFC" w:rsidRDefault="00B75EFC">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r>
      <w:tr w:rsidR="00B75EFC">
        <w:tc>
          <w:tcPr>
            <w:tcW w:w="1018" w:type="dxa"/>
            <w:tcBorders>
              <w:top w:val="single" w:sz="4" w:space="0" w:color="000000"/>
              <w:left w:val="single" w:sz="4" w:space="0" w:color="000000"/>
              <w:bottom w:val="single" w:sz="4" w:space="0" w:color="000000"/>
            </w:tcBorders>
          </w:tcPr>
          <w:p w:rsidR="00B75EFC" w:rsidRDefault="00000000">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PROF.</w:t>
            </w:r>
          </w:p>
        </w:tc>
        <w:tc>
          <w:tcPr>
            <w:tcW w:w="4794" w:type="dxa"/>
            <w:tcBorders>
              <w:top w:val="single" w:sz="4" w:space="0" w:color="000000"/>
              <w:left w:val="single" w:sz="4" w:space="0" w:color="000000"/>
              <w:bottom w:val="single" w:sz="4" w:space="0" w:color="000000"/>
            </w:tcBorders>
          </w:tcPr>
          <w:p w:rsidR="00B75EFC" w:rsidRDefault="00B75EFC">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c>
          <w:tcPr>
            <w:tcW w:w="4062" w:type="dxa"/>
            <w:tcBorders>
              <w:top w:val="single" w:sz="4" w:space="0" w:color="000000"/>
              <w:left w:val="single" w:sz="4" w:space="0" w:color="000000"/>
              <w:bottom w:val="single" w:sz="4" w:space="0" w:color="000000"/>
              <w:right w:val="single" w:sz="4" w:space="0" w:color="000000"/>
            </w:tcBorders>
          </w:tcPr>
          <w:p w:rsidR="00B75EFC" w:rsidRDefault="00B75EFC">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r>
      <w:tr w:rsidR="00B75EFC">
        <w:tc>
          <w:tcPr>
            <w:tcW w:w="1018" w:type="dxa"/>
            <w:tcBorders>
              <w:top w:val="single" w:sz="4" w:space="0" w:color="000000"/>
              <w:left w:val="single" w:sz="4" w:space="0" w:color="000000"/>
              <w:bottom w:val="single" w:sz="4" w:space="0" w:color="000000"/>
            </w:tcBorders>
          </w:tcPr>
          <w:p w:rsidR="00B75EFC" w:rsidRDefault="00000000">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PROF.</w:t>
            </w:r>
          </w:p>
        </w:tc>
        <w:tc>
          <w:tcPr>
            <w:tcW w:w="4794" w:type="dxa"/>
            <w:tcBorders>
              <w:top w:val="single" w:sz="4" w:space="0" w:color="000000"/>
              <w:left w:val="single" w:sz="4" w:space="0" w:color="000000"/>
              <w:bottom w:val="single" w:sz="4" w:space="0" w:color="000000"/>
            </w:tcBorders>
          </w:tcPr>
          <w:p w:rsidR="00B75EFC" w:rsidRDefault="00B75EFC">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c>
          <w:tcPr>
            <w:tcW w:w="4062" w:type="dxa"/>
            <w:tcBorders>
              <w:top w:val="single" w:sz="4" w:space="0" w:color="000000"/>
              <w:left w:val="single" w:sz="4" w:space="0" w:color="000000"/>
              <w:bottom w:val="single" w:sz="4" w:space="0" w:color="000000"/>
              <w:right w:val="single" w:sz="4" w:space="0" w:color="000000"/>
            </w:tcBorders>
          </w:tcPr>
          <w:p w:rsidR="00B75EFC" w:rsidRDefault="00B75EFC">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r>
      <w:tr w:rsidR="00B75EFC">
        <w:tc>
          <w:tcPr>
            <w:tcW w:w="1018" w:type="dxa"/>
            <w:tcBorders>
              <w:top w:val="single" w:sz="4" w:space="0" w:color="000000"/>
              <w:left w:val="single" w:sz="4" w:space="0" w:color="000000"/>
              <w:bottom w:val="single" w:sz="4" w:space="0" w:color="000000"/>
            </w:tcBorders>
          </w:tcPr>
          <w:p w:rsidR="00B75EFC" w:rsidRDefault="00000000">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PROF.</w:t>
            </w:r>
          </w:p>
        </w:tc>
        <w:tc>
          <w:tcPr>
            <w:tcW w:w="4794" w:type="dxa"/>
            <w:tcBorders>
              <w:top w:val="single" w:sz="4" w:space="0" w:color="000000"/>
              <w:left w:val="single" w:sz="4" w:space="0" w:color="000000"/>
              <w:bottom w:val="single" w:sz="4" w:space="0" w:color="000000"/>
            </w:tcBorders>
          </w:tcPr>
          <w:p w:rsidR="00B75EFC" w:rsidRDefault="00B75EFC">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c>
          <w:tcPr>
            <w:tcW w:w="4062" w:type="dxa"/>
            <w:tcBorders>
              <w:top w:val="single" w:sz="4" w:space="0" w:color="000000"/>
              <w:left w:val="single" w:sz="4" w:space="0" w:color="000000"/>
              <w:bottom w:val="single" w:sz="4" w:space="0" w:color="000000"/>
              <w:right w:val="single" w:sz="4" w:space="0" w:color="000000"/>
            </w:tcBorders>
          </w:tcPr>
          <w:p w:rsidR="00B75EFC" w:rsidRDefault="00B75EFC">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r>
      <w:tr w:rsidR="00B75EFC">
        <w:tc>
          <w:tcPr>
            <w:tcW w:w="1018" w:type="dxa"/>
            <w:tcBorders>
              <w:top w:val="single" w:sz="4" w:space="0" w:color="000000"/>
              <w:left w:val="single" w:sz="4" w:space="0" w:color="000000"/>
              <w:bottom w:val="single" w:sz="4" w:space="0" w:color="000000"/>
            </w:tcBorders>
          </w:tcPr>
          <w:p w:rsidR="00B75EFC" w:rsidRDefault="00000000">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PROF.</w:t>
            </w:r>
          </w:p>
        </w:tc>
        <w:tc>
          <w:tcPr>
            <w:tcW w:w="4794" w:type="dxa"/>
            <w:tcBorders>
              <w:top w:val="single" w:sz="4" w:space="0" w:color="000000"/>
              <w:left w:val="single" w:sz="4" w:space="0" w:color="000000"/>
              <w:bottom w:val="single" w:sz="4" w:space="0" w:color="000000"/>
            </w:tcBorders>
          </w:tcPr>
          <w:p w:rsidR="00B75EFC" w:rsidRDefault="00B75EFC">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c>
          <w:tcPr>
            <w:tcW w:w="4062" w:type="dxa"/>
            <w:tcBorders>
              <w:top w:val="single" w:sz="4" w:space="0" w:color="000000"/>
              <w:left w:val="single" w:sz="4" w:space="0" w:color="000000"/>
              <w:bottom w:val="single" w:sz="4" w:space="0" w:color="000000"/>
              <w:right w:val="single" w:sz="4" w:space="0" w:color="000000"/>
            </w:tcBorders>
          </w:tcPr>
          <w:p w:rsidR="00B75EFC" w:rsidRDefault="00B75EFC">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r>
      <w:tr w:rsidR="00B75EFC">
        <w:tc>
          <w:tcPr>
            <w:tcW w:w="1018" w:type="dxa"/>
            <w:tcBorders>
              <w:top w:val="single" w:sz="4" w:space="0" w:color="000000"/>
              <w:left w:val="single" w:sz="4" w:space="0" w:color="000000"/>
              <w:bottom w:val="single" w:sz="4" w:space="0" w:color="000000"/>
            </w:tcBorders>
          </w:tcPr>
          <w:p w:rsidR="00B75EFC" w:rsidRDefault="00000000">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PROF.</w:t>
            </w:r>
          </w:p>
        </w:tc>
        <w:tc>
          <w:tcPr>
            <w:tcW w:w="4794" w:type="dxa"/>
            <w:tcBorders>
              <w:top w:val="single" w:sz="4" w:space="0" w:color="000000"/>
              <w:left w:val="single" w:sz="4" w:space="0" w:color="000000"/>
              <w:bottom w:val="single" w:sz="4" w:space="0" w:color="000000"/>
            </w:tcBorders>
          </w:tcPr>
          <w:p w:rsidR="00B75EFC" w:rsidRDefault="00B75EFC">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c>
          <w:tcPr>
            <w:tcW w:w="4062" w:type="dxa"/>
            <w:tcBorders>
              <w:top w:val="single" w:sz="4" w:space="0" w:color="000000"/>
              <w:left w:val="single" w:sz="4" w:space="0" w:color="000000"/>
              <w:bottom w:val="single" w:sz="4" w:space="0" w:color="000000"/>
              <w:right w:val="single" w:sz="4" w:space="0" w:color="000000"/>
            </w:tcBorders>
          </w:tcPr>
          <w:p w:rsidR="00B75EFC" w:rsidRDefault="00B75EFC">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r>
      <w:tr w:rsidR="00B75EFC">
        <w:tc>
          <w:tcPr>
            <w:tcW w:w="1018" w:type="dxa"/>
            <w:tcBorders>
              <w:top w:val="single" w:sz="4" w:space="0" w:color="000000"/>
              <w:left w:val="single" w:sz="4" w:space="0" w:color="000000"/>
              <w:bottom w:val="single" w:sz="4" w:space="0" w:color="000000"/>
            </w:tcBorders>
          </w:tcPr>
          <w:p w:rsidR="00B75EFC" w:rsidRDefault="00000000">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PROF.</w:t>
            </w:r>
          </w:p>
        </w:tc>
        <w:tc>
          <w:tcPr>
            <w:tcW w:w="4794" w:type="dxa"/>
            <w:tcBorders>
              <w:top w:val="single" w:sz="4" w:space="0" w:color="000000"/>
              <w:left w:val="single" w:sz="4" w:space="0" w:color="000000"/>
              <w:bottom w:val="single" w:sz="4" w:space="0" w:color="000000"/>
            </w:tcBorders>
          </w:tcPr>
          <w:p w:rsidR="00B75EFC" w:rsidRDefault="00B75EFC">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c>
          <w:tcPr>
            <w:tcW w:w="4062" w:type="dxa"/>
            <w:tcBorders>
              <w:top w:val="single" w:sz="4" w:space="0" w:color="000000"/>
              <w:left w:val="single" w:sz="4" w:space="0" w:color="000000"/>
              <w:bottom w:val="single" w:sz="4" w:space="0" w:color="000000"/>
              <w:right w:val="single" w:sz="4" w:space="0" w:color="000000"/>
            </w:tcBorders>
          </w:tcPr>
          <w:p w:rsidR="00B75EFC" w:rsidRDefault="00B75EFC">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r>
      <w:tr w:rsidR="00B75EFC">
        <w:tc>
          <w:tcPr>
            <w:tcW w:w="5812" w:type="dxa"/>
            <w:gridSpan w:val="2"/>
            <w:tcBorders>
              <w:top w:val="single" w:sz="4" w:space="0" w:color="000000"/>
              <w:left w:val="single" w:sz="4" w:space="0" w:color="000000"/>
              <w:bottom w:val="single" w:sz="4" w:space="0" w:color="000000"/>
            </w:tcBorders>
          </w:tcPr>
          <w:p w:rsidR="00B75EFC" w:rsidRDefault="00000000">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RAPPRESENTANTI GENITORI</w:t>
            </w:r>
          </w:p>
        </w:tc>
        <w:tc>
          <w:tcPr>
            <w:tcW w:w="4062" w:type="dxa"/>
            <w:tcBorders>
              <w:top w:val="single" w:sz="4" w:space="0" w:color="000000"/>
              <w:left w:val="single" w:sz="4" w:space="0" w:color="000000"/>
              <w:bottom w:val="single" w:sz="4" w:space="0" w:color="000000"/>
              <w:right w:val="single" w:sz="4" w:space="0" w:color="000000"/>
            </w:tcBorders>
          </w:tcPr>
          <w:p w:rsidR="00B75EFC" w:rsidRDefault="00000000">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RAPPRESENTANTI ALUNNI</w:t>
            </w:r>
          </w:p>
        </w:tc>
      </w:tr>
      <w:tr w:rsidR="00B75EFC">
        <w:tc>
          <w:tcPr>
            <w:tcW w:w="1018" w:type="dxa"/>
            <w:tcBorders>
              <w:top w:val="single" w:sz="4" w:space="0" w:color="000000"/>
              <w:left w:val="single" w:sz="4" w:space="0" w:color="000000"/>
              <w:bottom w:val="single" w:sz="4" w:space="0" w:color="000000"/>
            </w:tcBorders>
          </w:tcPr>
          <w:p w:rsidR="00B75EFC" w:rsidRDefault="00000000">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SIGN.</w:t>
            </w:r>
          </w:p>
        </w:tc>
        <w:tc>
          <w:tcPr>
            <w:tcW w:w="4794" w:type="dxa"/>
            <w:tcBorders>
              <w:top w:val="single" w:sz="4" w:space="0" w:color="000000"/>
              <w:left w:val="single" w:sz="4" w:space="0" w:color="000000"/>
              <w:bottom w:val="single" w:sz="4" w:space="0" w:color="000000"/>
            </w:tcBorders>
          </w:tcPr>
          <w:p w:rsidR="00B75EFC" w:rsidRDefault="00B75EFC">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c>
          <w:tcPr>
            <w:tcW w:w="4062" w:type="dxa"/>
            <w:tcBorders>
              <w:top w:val="single" w:sz="4" w:space="0" w:color="000000"/>
              <w:left w:val="single" w:sz="4" w:space="0" w:color="000000"/>
              <w:bottom w:val="single" w:sz="4" w:space="0" w:color="000000"/>
              <w:right w:val="single" w:sz="4" w:space="0" w:color="000000"/>
            </w:tcBorders>
          </w:tcPr>
          <w:p w:rsidR="00B75EFC" w:rsidRDefault="00000000">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ALLIEVO/A</w:t>
            </w:r>
          </w:p>
        </w:tc>
      </w:tr>
      <w:tr w:rsidR="00B75EFC">
        <w:tc>
          <w:tcPr>
            <w:tcW w:w="1018" w:type="dxa"/>
            <w:tcBorders>
              <w:top w:val="single" w:sz="4" w:space="0" w:color="000000"/>
              <w:left w:val="single" w:sz="4" w:space="0" w:color="000000"/>
              <w:bottom w:val="single" w:sz="4" w:space="0" w:color="000000"/>
            </w:tcBorders>
          </w:tcPr>
          <w:p w:rsidR="00B75EFC" w:rsidRDefault="00000000">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SIGN.</w:t>
            </w:r>
          </w:p>
        </w:tc>
        <w:tc>
          <w:tcPr>
            <w:tcW w:w="4794" w:type="dxa"/>
            <w:tcBorders>
              <w:top w:val="single" w:sz="4" w:space="0" w:color="000000"/>
              <w:left w:val="single" w:sz="4" w:space="0" w:color="000000"/>
              <w:bottom w:val="single" w:sz="4" w:space="0" w:color="000000"/>
            </w:tcBorders>
          </w:tcPr>
          <w:p w:rsidR="00B75EFC" w:rsidRDefault="00B75EFC">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c>
          <w:tcPr>
            <w:tcW w:w="4062" w:type="dxa"/>
            <w:tcBorders>
              <w:top w:val="single" w:sz="4" w:space="0" w:color="000000"/>
              <w:left w:val="single" w:sz="4" w:space="0" w:color="000000"/>
              <w:bottom w:val="single" w:sz="4" w:space="0" w:color="000000"/>
              <w:right w:val="single" w:sz="4" w:space="0" w:color="000000"/>
            </w:tcBorders>
          </w:tcPr>
          <w:p w:rsidR="00B75EFC" w:rsidRDefault="00000000">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ALLIEVO/A</w:t>
            </w:r>
          </w:p>
        </w:tc>
      </w:tr>
    </w:tbl>
    <w:p w:rsidR="00B75EFC" w:rsidRDefault="00B75EFC">
      <w:pPr>
        <w:pBdr>
          <w:top w:val="nil"/>
          <w:left w:val="nil"/>
          <w:bottom w:val="nil"/>
          <w:right w:val="nil"/>
          <w:between w:val="nil"/>
        </w:pBdr>
        <w:rPr>
          <w:rFonts w:ascii="Times New Roman" w:eastAsia="Times New Roman" w:hAnsi="Times New Roman" w:cs="Times New Roman"/>
          <w:color w:val="000000"/>
          <w:sz w:val="24"/>
          <w:szCs w:val="24"/>
        </w:rPr>
      </w:pPr>
    </w:p>
    <w:p w:rsidR="00B75EF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Dati generali</w:t>
      </w:r>
    </w:p>
    <w:tbl>
      <w:tblPr>
        <w:tblStyle w:val="a0"/>
        <w:tblW w:w="5931" w:type="dxa"/>
        <w:tblInd w:w="0" w:type="dxa"/>
        <w:tblLayout w:type="fixed"/>
        <w:tblLook w:val="0000" w:firstRow="0" w:lastRow="0" w:firstColumn="0" w:lastColumn="0" w:noHBand="0" w:noVBand="0"/>
      </w:tblPr>
      <w:tblGrid>
        <w:gridCol w:w="3885"/>
        <w:gridCol w:w="923"/>
        <w:gridCol w:w="1123"/>
      </w:tblGrid>
      <w:tr w:rsidR="00B75EFC" w:rsidTr="00454232">
        <w:tc>
          <w:tcPr>
            <w:tcW w:w="3885" w:type="dxa"/>
            <w:tcBorders>
              <w:bottom w:val="single" w:sz="4" w:space="0" w:color="000000"/>
              <w:right w:val="single" w:sz="8" w:space="0" w:color="000000"/>
            </w:tcBorders>
          </w:tcPr>
          <w:p w:rsidR="00B75EFC" w:rsidRDefault="00B75EFC">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p>
        </w:tc>
        <w:tc>
          <w:tcPr>
            <w:tcW w:w="923" w:type="dxa"/>
            <w:tcBorders>
              <w:top w:val="single" w:sz="8" w:space="0" w:color="000000"/>
              <w:left w:val="single" w:sz="8" w:space="0" w:color="000000"/>
              <w:bottom w:val="single" w:sz="8" w:space="0" w:color="000000"/>
              <w:right w:val="single" w:sz="8" w:space="0" w:color="000000"/>
            </w:tcBorders>
          </w:tcPr>
          <w:p w:rsidR="00B75EFC"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Maschi </w:t>
            </w:r>
          </w:p>
        </w:tc>
        <w:tc>
          <w:tcPr>
            <w:tcW w:w="1123" w:type="dxa"/>
            <w:tcBorders>
              <w:top w:val="single" w:sz="8" w:space="0" w:color="000000"/>
              <w:left w:val="single" w:sz="8" w:space="0" w:color="000000"/>
              <w:bottom w:val="single" w:sz="8" w:space="0" w:color="000000"/>
              <w:right w:val="single" w:sz="8" w:space="0" w:color="000000"/>
            </w:tcBorders>
          </w:tcPr>
          <w:p w:rsidR="00B75EFC"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Femmine </w:t>
            </w:r>
          </w:p>
        </w:tc>
      </w:tr>
      <w:tr w:rsidR="00B75EFC" w:rsidTr="00454232">
        <w:tc>
          <w:tcPr>
            <w:tcW w:w="3885" w:type="dxa"/>
            <w:tcBorders>
              <w:top w:val="single" w:sz="4" w:space="0" w:color="000000"/>
              <w:left w:val="single" w:sz="4" w:space="0" w:color="000000"/>
              <w:bottom w:val="single" w:sz="4" w:space="0" w:color="000000"/>
              <w:right w:val="single" w:sz="8" w:space="0" w:color="000000"/>
            </w:tcBorders>
          </w:tcPr>
          <w:p w:rsidR="00B75EFC" w:rsidRDefault="00000000">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 alunni iscritti</w:t>
            </w:r>
          </w:p>
        </w:tc>
        <w:tc>
          <w:tcPr>
            <w:tcW w:w="923" w:type="dxa"/>
            <w:tcBorders>
              <w:top w:val="single" w:sz="8" w:space="0" w:color="000000"/>
              <w:left w:val="single" w:sz="8" w:space="0" w:color="000000"/>
              <w:bottom w:val="single" w:sz="8" w:space="0" w:color="000000"/>
              <w:right w:val="single" w:sz="8" w:space="0" w:color="000000"/>
            </w:tcBorders>
          </w:tcPr>
          <w:p w:rsidR="00B75EFC" w:rsidRDefault="00B75EFC">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p>
        </w:tc>
        <w:tc>
          <w:tcPr>
            <w:tcW w:w="1123" w:type="dxa"/>
            <w:tcBorders>
              <w:top w:val="single" w:sz="8" w:space="0" w:color="000000"/>
              <w:left w:val="single" w:sz="8" w:space="0" w:color="000000"/>
              <w:bottom w:val="single" w:sz="8" w:space="0" w:color="000000"/>
              <w:right w:val="single" w:sz="8" w:space="0" w:color="000000"/>
            </w:tcBorders>
          </w:tcPr>
          <w:p w:rsidR="00B75EFC" w:rsidRDefault="00B75EFC">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p>
        </w:tc>
      </w:tr>
      <w:tr w:rsidR="00B75EFC" w:rsidTr="00454232">
        <w:tc>
          <w:tcPr>
            <w:tcW w:w="3885" w:type="dxa"/>
            <w:tcBorders>
              <w:top w:val="single" w:sz="4" w:space="0" w:color="000000"/>
              <w:left w:val="single" w:sz="4" w:space="0" w:color="000000"/>
              <w:bottom w:val="single" w:sz="4" w:space="0" w:color="000000"/>
            </w:tcBorders>
          </w:tcPr>
          <w:p w:rsidR="00B75EFC" w:rsidRDefault="00000000">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 alunni frequentanti</w:t>
            </w:r>
          </w:p>
        </w:tc>
        <w:tc>
          <w:tcPr>
            <w:tcW w:w="923" w:type="dxa"/>
            <w:tcBorders>
              <w:top w:val="single" w:sz="8" w:space="0" w:color="000000"/>
              <w:left w:val="single" w:sz="4" w:space="0" w:color="000000"/>
              <w:bottom w:val="single" w:sz="4" w:space="0" w:color="000000"/>
              <w:right w:val="single" w:sz="4" w:space="0" w:color="000000"/>
            </w:tcBorders>
          </w:tcPr>
          <w:p w:rsidR="00B75EFC" w:rsidRDefault="00B75EFC">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p>
        </w:tc>
        <w:tc>
          <w:tcPr>
            <w:tcW w:w="1123" w:type="dxa"/>
            <w:tcBorders>
              <w:top w:val="single" w:sz="8" w:space="0" w:color="000000"/>
              <w:left w:val="single" w:sz="4" w:space="0" w:color="000000"/>
              <w:bottom w:val="single" w:sz="4" w:space="0" w:color="000000"/>
              <w:right w:val="single" w:sz="4" w:space="0" w:color="000000"/>
            </w:tcBorders>
          </w:tcPr>
          <w:p w:rsidR="00B75EFC" w:rsidRDefault="00B75EFC">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p>
        </w:tc>
      </w:tr>
      <w:tr w:rsidR="00B75EFC" w:rsidTr="00454232">
        <w:tc>
          <w:tcPr>
            <w:tcW w:w="3885" w:type="dxa"/>
            <w:tcBorders>
              <w:top w:val="single" w:sz="4" w:space="0" w:color="000000"/>
              <w:left w:val="single" w:sz="4" w:space="0" w:color="000000"/>
              <w:bottom w:val="single" w:sz="4" w:space="0" w:color="000000"/>
            </w:tcBorders>
          </w:tcPr>
          <w:p w:rsidR="00B75EFC" w:rsidRDefault="00000000">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 alunni ripetenti</w:t>
            </w:r>
          </w:p>
        </w:tc>
        <w:tc>
          <w:tcPr>
            <w:tcW w:w="923" w:type="dxa"/>
            <w:tcBorders>
              <w:top w:val="single" w:sz="8" w:space="0" w:color="000000"/>
              <w:left w:val="single" w:sz="4" w:space="0" w:color="000000"/>
              <w:bottom w:val="single" w:sz="4" w:space="0" w:color="000000"/>
              <w:right w:val="single" w:sz="4" w:space="0" w:color="000000"/>
            </w:tcBorders>
          </w:tcPr>
          <w:p w:rsidR="00B75EFC" w:rsidRDefault="00B75EFC">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p>
        </w:tc>
        <w:tc>
          <w:tcPr>
            <w:tcW w:w="1123" w:type="dxa"/>
            <w:tcBorders>
              <w:top w:val="single" w:sz="8" w:space="0" w:color="000000"/>
              <w:left w:val="single" w:sz="4" w:space="0" w:color="000000"/>
              <w:bottom w:val="single" w:sz="4" w:space="0" w:color="000000"/>
              <w:right w:val="single" w:sz="4" w:space="0" w:color="000000"/>
            </w:tcBorders>
          </w:tcPr>
          <w:p w:rsidR="00B75EFC" w:rsidRDefault="00B75EFC">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p>
        </w:tc>
      </w:tr>
      <w:tr w:rsidR="00B75EFC" w:rsidTr="00454232">
        <w:tc>
          <w:tcPr>
            <w:tcW w:w="3885" w:type="dxa"/>
            <w:tcBorders>
              <w:left w:val="single" w:sz="4" w:space="0" w:color="000000"/>
              <w:bottom w:val="single" w:sz="4" w:space="0" w:color="000000"/>
            </w:tcBorders>
          </w:tcPr>
          <w:p w:rsidR="00B75EFC" w:rsidRDefault="00000000">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 alunni provenienti da altra scuola</w:t>
            </w:r>
          </w:p>
        </w:tc>
        <w:tc>
          <w:tcPr>
            <w:tcW w:w="923" w:type="dxa"/>
            <w:tcBorders>
              <w:left w:val="single" w:sz="4" w:space="0" w:color="000000"/>
              <w:bottom w:val="single" w:sz="4" w:space="0" w:color="000000"/>
              <w:right w:val="single" w:sz="4" w:space="0" w:color="000000"/>
            </w:tcBorders>
          </w:tcPr>
          <w:p w:rsidR="00B75EFC" w:rsidRDefault="00B75EFC">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tc>
        <w:tc>
          <w:tcPr>
            <w:tcW w:w="1123" w:type="dxa"/>
            <w:tcBorders>
              <w:top w:val="single" w:sz="4" w:space="0" w:color="000000"/>
              <w:left w:val="single" w:sz="4" w:space="0" w:color="000000"/>
              <w:bottom w:val="single" w:sz="4" w:space="0" w:color="000000"/>
              <w:right w:val="single" w:sz="4" w:space="0" w:color="000000"/>
            </w:tcBorders>
          </w:tcPr>
          <w:p w:rsidR="00B75EFC" w:rsidRDefault="00B75EFC">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p>
        </w:tc>
      </w:tr>
      <w:tr w:rsidR="00B75EFC" w:rsidTr="00454232">
        <w:tc>
          <w:tcPr>
            <w:tcW w:w="3885" w:type="dxa"/>
            <w:tcBorders>
              <w:left w:val="single" w:sz="4" w:space="0" w:color="000000"/>
              <w:bottom w:val="single" w:sz="4" w:space="0" w:color="000000"/>
            </w:tcBorders>
          </w:tcPr>
          <w:p w:rsidR="00B75EFC" w:rsidRDefault="00000000">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 alunni non italiani</w:t>
            </w:r>
          </w:p>
        </w:tc>
        <w:tc>
          <w:tcPr>
            <w:tcW w:w="923" w:type="dxa"/>
            <w:tcBorders>
              <w:left w:val="single" w:sz="4" w:space="0" w:color="000000"/>
              <w:bottom w:val="single" w:sz="4" w:space="0" w:color="000000"/>
              <w:right w:val="single" w:sz="4" w:space="0" w:color="000000"/>
            </w:tcBorders>
          </w:tcPr>
          <w:p w:rsidR="00B75EFC" w:rsidRDefault="00B75EFC">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tc>
        <w:tc>
          <w:tcPr>
            <w:tcW w:w="1123" w:type="dxa"/>
            <w:tcBorders>
              <w:top w:val="single" w:sz="4" w:space="0" w:color="000000"/>
              <w:left w:val="single" w:sz="4" w:space="0" w:color="000000"/>
              <w:bottom w:val="single" w:sz="4" w:space="0" w:color="000000"/>
              <w:right w:val="single" w:sz="4" w:space="0" w:color="000000"/>
            </w:tcBorders>
          </w:tcPr>
          <w:p w:rsidR="00B75EFC" w:rsidRDefault="00B75EFC">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p>
        </w:tc>
      </w:tr>
      <w:tr w:rsidR="00B75EFC" w:rsidTr="00454232">
        <w:tc>
          <w:tcPr>
            <w:tcW w:w="3885" w:type="dxa"/>
            <w:tcBorders>
              <w:left w:val="single" w:sz="4" w:space="0" w:color="000000"/>
              <w:bottom w:val="single" w:sz="4" w:space="0" w:color="000000"/>
            </w:tcBorders>
          </w:tcPr>
          <w:p w:rsidR="00B75EFC" w:rsidRDefault="00000000">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 alunni diversamente abili</w:t>
            </w:r>
          </w:p>
        </w:tc>
        <w:tc>
          <w:tcPr>
            <w:tcW w:w="923" w:type="dxa"/>
            <w:tcBorders>
              <w:left w:val="single" w:sz="4" w:space="0" w:color="000000"/>
              <w:bottom w:val="single" w:sz="4" w:space="0" w:color="000000"/>
              <w:right w:val="single" w:sz="4" w:space="0" w:color="000000"/>
            </w:tcBorders>
          </w:tcPr>
          <w:p w:rsidR="00B75EFC" w:rsidRDefault="00B75EFC">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tc>
        <w:tc>
          <w:tcPr>
            <w:tcW w:w="1123" w:type="dxa"/>
            <w:tcBorders>
              <w:top w:val="single" w:sz="4" w:space="0" w:color="000000"/>
              <w:left w:val="single" w:sz="4" w:space="0" w:color="000000"/>
              <w:bottom w:val="single" w:sz="4" w:space="0" w:color="000000"/>
              <w:right w:val="single" w:sz="4" w:space="0" w:color="000000"/>
            </w:tcBorders>
          </w:tcPr>
          <w:p w:rsidR="00B75EFC" w:rsidRDefault="00B75EFC">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p>
        </w:tc>
      </w:tr>
      <w:tr w:rsidR="00B75EFC" w:rsidTr="00454232">
        <w:tc>
          <w:tcPr>
            <w:tcW w:w="3885" w:type="dxa"/>
            <w:tcBorders>
              <w:top w:val="single" w:sz="4" w:space="0" w:color="000000"/>
              <w:left w:val="single" w:sz="4" w:space="0" w:color="000000"/>
              <w:bottom w:val="single" w:sz="4" w:space="0" w:color="000000"/>
              <w:right w:val="single" w:sz="4" w:space="0" w:color="000000"/>
            </w:tcBorders>
          </w:tcPr>
          <w:p w:rsidR="00B75EFC" w:rsidRDefault="00000000">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 alunni DSA (con certificazione)</w:t>
            </w:r>
          </w:p>
        </w:tc>
        <w:tc>
          <w:tcPr>
            <w:tcW w:w="923" w:type="dxa"/>
            <w:tcBorders>
              <w:top w:val="single" w:sz="4" w:space="0" w:color="000000"/>
              <w:left w:val="single" w:sz="4" w:space="0" w:color="000000"/>
              <w:bottom w:val="single" w:sz="4" w:space="0" w:color="000000"/>
              <w:right w:val="single" w:sz="4" w:space="0" w:color="000000"/>
            </w:tcBorders>
          </w:tcPr>
          <w:p w:rsidR="00B75EFC" w:rsidRDefault="00B75EFC">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tc>
        <w:tc>
          <w:tcPr>
            <w:tcW w:w="1123" w:type="dxa"/>
            <w:tcBorders>
              <w:top w:val="single" w:sz="4" w:space="0" w:color="000000"/>
              <w:left w:val="single" w:sz="4" w:space="0" w:color="000000"/>
              <w:bottom w:val="single" w:sz="4" w:space="0" w:color="000000"/>
              <w:right w:val="single" w:sz="4" w:space="0" w:color="000000"/>
            </w:tcBorders>
          </w:tcPr>
          <w:p w:rsidR="00B75EFC" w:rsidRDefault="00B75EFC">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p>
        </w:tc>
      </w:tr>
      <w:tr w:rsidR="00B75EFC" w:rsidTr="00454232">
        <w:tc>
          <w:tcPr>
            <w:tcW w:w="3885" w:type="dxa"/>
            <w:tcBorders>
              <w:top w:val="single" w:sz="4" w:space="0" w:color="000000"/>
              <w:left w:val="single" w:sz="4" w:space="0" w:color="000000"/>
              <w:bottom w:val="single" w:sz="8" w:space="0" w:color="000000"/>
            </w:tcBorders>
          </w:tcPr>
          <w:p w:rsidR="00B75EFC" w:rsidRDefault="00000000">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 alunni BES</w:t>
            </w:r>
            <w:r w:rsidR="00454232">
              <w:rPr>
                <w:rFonts w:ascii="Times New Roman" w:eastAsia="Times New Roman" w:hAnsi="Times New Roman" w:cs="Times New Roman"/>
                <w:color w:val="000000"/>
                <w:sz w:val="24"/>
                <w:szCs w:val="24"/>
              </w:rPr>
              <w:t xml:space="preserve"> (senza certificazione)</w:t>
            </w:r>
          </w:p>
        </w:tc>
        <w:tc>
          <w:tcPr>
            <w:tcW w:w="923" w:type="dxa"/>
            <w:tcBorders>
              <w:top w:val="single" w:sz="4" w:space="0" w:color="000000"/>
              <w:left w:val="single" w:sz="4" w:space="0" w:color="000000"/>
              <w:bottom w:val="single" w:sz="8" w:space="0" w:color="000000"/>
              <w:right w:val="single" w:sz="4" w:space="0" w:color="000000"/>
            </w:tcBorders>
          </w:tcPr>
          <w:p w:rsidR="00B75EFC" w:rsidRDefault="00B75EFC">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tc>
        <w:tc>
          <w:tcPr>
            <w:tcW w:w="1123" w:type="dxa"/>
            <w:tcBorders>
              <w:top w:val="single" w:sz="4" w:space="0" w:color="000000"/>
              <w:left w:val="single" w:sz="4" w:space="0" w:color="000000"/>
              <w:bottom w:val="single" w:sz="8" w:space="0" w:color="000000"/>
              <w:right w:val="single" w:sz="4" w:space="0" w:color="000000"/>
            </w:tcBorders>
          </w:tcPr>
          <w:p w:rsidR="00B75EFC" w:rsidRDefault="00B75EFC">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p>
        </w:tc>
      </w:tr>
      <w:tr w:rsidR="00B75EFC" w:rsidTr="00454232">
        <w:tc>
          <w:tcPr>
            <w:tcW w:w="5931" w:type="dxa"/>
            <w:gridSpan w:val="3"/>
            <w:tcBorders>
              <w:top w:val="single" w:sz="4" w:space="0" w:color="000000"/>
              <w:left w:val="single" w:sz="8" w:space="0" w:color="000000"/>
              <w:bottom w:val="single" w:sz="8" w:space="0" w:color="000000"/>
              <w:right w:val="single" w:sz="8" w:space="0" w:color="000000"/>
            </w:tcBorders>
          </w:tcPr>
          <w:p w:rsidR="00B75EFC" w:rsidRDefault="00000000">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TOTALE ALUNNI DELLA CLASSE                      </w:t>
            </w:r>
          </w:p>
        </w:tc>
      </w:tr>
    </w:tbl>
    <w:p w:rsidR="00B75EFC" w:rsidRDefault="00B75EFC">
      <w:pPr>
        <w:pBdr>
          <w:top w:val="nil"/>
          <w:left w:val="nil"/>
          <w:bottom w:val="nil"/>
          <w:right w:val="nil"/>
          <w:between w:val="nil"/>
        </w:pBdr>
        <w:rPr>
          <w:rFonts w:ascii="Times New Roman" w:eastAsia="Times New Roman" w:hAnsi="Times New Roman" w:cs="Times New Roman"/>
          <w:color w:val="000000"/>
          <w:sz w:val="24"/>
          <w:szCs w:val="24"/>
        </w:rPr>
      </w:pPr>
    </w:p>
    <w:p w:rsidR="00B75EF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SITUAZIONE DI PARTENZA </w:t>
      </w:r>
    </w:p>
    <w:tbl>
      <w:tblPr>
        <w:tblStyle w:val="a1"/>
        <w:tblW w:w="977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8"/>
      </w:tblGrid>
      <w:tr w:rsidR="00B75EFC">
        <w:tc>
          <w:tcPr>
            <w:tcW w:w="9778" w:type="dxa"/>
          </w:tcPr>
          <w:p w:rsidR="00B75EFC" w:rsidRDefault="00B75EFC">
            <w:pPr>
              <w:pBdr>
                <w:top w:val="nil"/>
                <w:left w:val="nil"/>
                <w:bottom w:val="nil"/>
                <w:right w:val="nil"/>
                <w:between w:val="nil"/>
              </w:pBdr>
              <w:jc w:val="center"/>
              <w:rPr>
                <w:rFonts w:ascii="Times New Roman" w:eastAsia="Times New Roman" w:hAnsi="Times New Roman" w:cs="Times New Roman"/>
                <w:color w:val="000000"/>
                <w:sz w:val="28"/>
                <w:szCs w:val="28"/>
              </w:rPr>
            </w:pPr>
          </w:p>
          <w:p w:rsidR="00B75EFC" w:rsidRDefault="00B75EFC">
            <w:pPr>
              <w:pBdr>
                <w:top w:val="nil"/>
                <w:left w:val="nil"/>
                <w:bottom w:val="nil"/>
                <w:right w:val="nil"/>
                <w:between w:val="nil"/>
              </w:pBdr>
              <w:jc w:val="center"/>
              <w:rPr>
                <w:rFonts w:ascii="Times New Roman" w:eastAsia="Times New Roman" w:hAnsi="Times New Roman" w:cs="Times New Roman"/>
                <w:color w:val="000000"/>
                <w:sz w:val="28"/>
                <w:szCs w:val="28"/>
              </w:rPr>
            </w:pPr>
          </w:p>
          <w:p w:rsidR="00B75EFC" w:rsidRDefault="00B75EFC">
            <w:pPr>
              <w:pBdr>
                <w:top w:val="nil"/>
                <w:left w:val="nil"/>
                <w:bottom w:val="nil"/>
                <w:right w:val="nil"/>
                <w:between w:val="nil"/>
              </w:pBdr>
              <w:jc w:val="center"/>
              <w:rPr>
                <w:rFonts w:ascii="Times New Roman" w:eastAsia="Times New Roman" w:hAnsi="Times New Roman" w:cs="Times New Roman"/>
                <w:color w:val="000000"/>
                <w:sz w:val="28"/>
                <w:szCs w:val="28"/>
              </w:rPr>
            </w:pPr>
          </w:p>
          <w:p w:rsidR="00B75EFC" w:rsidRDefault="00B75EFC">
            <w:pPr>
              <w:pBdr>
                <w:top w:val="nil"/>
                <w:left w:val="nil"/>
                <w:bottom w:val="nil"/>
                <w:right w:val="nil"/>
                <w:between w:val="nil"/>
              </w:pBdr>
              <w:jc w:val="center"/>
              <w:rPr>
                <w:rFonts w:ascii="Times New Roman" w:eastAsia="Times New Roman" w:hAnsi="Times New Roman" w:cs="Times New Roman"/>
                <w:color w:val="000000"/>
                <w:sz w:val="28"/>
                <w:szCs w:val="28"/>
              </w:rPr>
            </w:pPr>
          </w:p>
        </w:tc>
      </w:tr>
    </w:tbl>
    <w:p w:rsidR="00B75EFC" w:rsidRDefault="00B75EFC">
      <w:pPr>
        <w:pBdr>
          <w:top w:val="nil"/>
          <w:left w:val="nil"/>
          <w:bottom w:val="nil"/>
          <w:right w:val="nil"/>
          <w:between w:val="nil"/>
        </w:pBdr>
        <w:tabs>
          <w:tab w:val="left" w:pos="900"/>
        </w:tabs>
        <w:rPr>
          <w:rFonts w:ascii="Times New Roman" w:eastAsia="Times New Roman" w:hAnsi="Times New Roman" w:cs="Times New Roman"/>
          <w:color w:val="000000"/>
          <w:sz w:val="32"/>
          <w:szCs w:val="32"/>
        </w:rPr>
      </w:pPr>
    </w:p>
    <w:p w:rsidR="00B75EFC" w:rsidRDefault="00000000">
      <w:pPr>
        <w:pBdr>
          <w:top w:val="nil"/>
          <w:left w:val="nil"/>
          <w:bottom w:val="nil"/>
          <w:right w:val="nil"/>
          <w:between w:val="nil"/>
        </w:pBdr>
        <w:spacing w:line="276" w:lineRule="auto"/>
        <w:rPr>
          <w:color w:val="000000"/>
          <w:sz w:val="24"/>
          <w:szCs w:val="24"/>
        </w:rPr>
      </w:pPr>
      <w:r>
        <w:rPr>
          <w:rFonts w:ascii="Times New Roman" w:eastAsia="Times New Roman" w:hAnsi="Times New Roman" w:cs="Times New Roman"/>
          <w:b/>
          <w:color w:val="000000"/>
          <w:sz w:val="24"/>
          <w:szCs w:val="24"/>
        </w:rPr>
        <w:t>OSSERVAZIONI SULLA CLASSE</w:t>
      </w:r>
    </w:p>
    <w:p w:rsidR="00B75EFC" w:rsidRDefault="00B75EFC">
      <w:pPr>
        <w:pBdr>
          <w:top w:val="nil"/>
          <w:left w:val="nil"/>
          <w:bottom w:val="nil"/>
          <w:right w:val="nil"/>
          <w:between w:val="nil"/>
        </w:pBdr>
        <w:rPr>
          <w:rFonts w:ascii="Times New Roman" w:eastAsia="Times New Roman" w:hAnsi="Times New Roman" w:cs="Times New Roman"/>
          <w:color w:val="000000"/>
          <w:sz w:val="28"/>
          <w:szCs w:val="28"/>
        </w:rPr>
      </w:pPr>
    </w:p>
    <w:tbl>
      <w:tblPr>
        <w:tblStyle w:val="a2"/>
        <w:tblW w:w="9214"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410"/>
        <w:gridCol w:w="2268"/>
        <w:gridCol w:w="1843"/>
        <w:gridCol w:w="2693"/>
      </w:tblGrid>
      <w:tr w:rsidR="00B75EFC">
        <w:tc>
          <w:tcPr>
            <w:tcW w:w="2410" w:type="dxa"/>
          </w:tcPr>
          <w:p w:rsidR="00B75EFC"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smallCaps/>
                <w:color w:val="000000"/>
              </w:rPr>
              <w:t>TIPOLOGIA DELLA CLASSE</w:t>
            </w:r>
          </w:p>
        </w:tc>
        <w:tc>
          <w:tcPr>
            <w:tcW w:w="2268" w:type="dxa"/>
          </w:tcPr>
          <w:p w:rsidR="00B75EFC"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smallCaps/>
                <w:color w:val="000000"/>
              </w:rPr>
              <w:t>LIVELLO DELLA CLASSE</w:t>
            </w:r>
          </w:p>
        </w:tc>
        <w:tc>
          <w:tcPr>
            <w:tcW w:w="1843" w:type="dxa"/>
          </w:tcPr>
          <w:p w:rsidR="00B75EFC"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smallCaps/>
                <w:color w:val="000000"/>
              </w:rPr>
              <w:t>RITMO DI LAVORO</w:t>
            </w:r>
          </w:p>
        </w:tc>
        <w:tc>
          <w:tcPr>
            <w:tcW w:w="2693" w:type="dxa"/>
          </w:tcPr>
          <w:p w:rsidR="00B75EFC"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smallCaps/>
                <w:color w:val="000000"/>
              </w:rPr>
              <w:t>CLIMA RELAZIONALE</w:t>
            </w:r>
          </w:p>
        </w:tc>
      </w:tr>
      <w:tr w:rsidR="00B75EFC">
        <w:tc>
          <w:tcPr>
            <w:tcW w:w="2410" w:type="dxa"/>
          </w:tcPr>
          <w:p w:rsidR="00B75EFC" w:rsidRDefault="00000000">
            <w:pPr>
              <w:numPr>
                <w:ilvl w:val="0"/>
                <w:numId w:val="18"/>
              </w:numPr>
              <w:pBdr>
                <w:top w:val="nil"/>
                <w:left w:val="nil"/>
                <w:bottom w:val="nil"/>
                <w:right w:val="nil"/>
                <w:between w:val="nil"/>
              </w:pBdr>
              <w:tabs>
                <w:tab w:val="left" w:pos="470"/>
              </w:tabs>
              <w:ind w:left="470" w:hanging="470"/>
              <w:rPr>
                <w:color w:val="000000"/>
              </w:rPr>
            </w:pPr>
            <w:r>
              <w:rPr>
                <w:rFonts w:ascii="Times New Roman" w:eastAsia="Times New Roman" w:hAnsi="Times New Roman" w:cs="Times New Roman"/>
                <w:color w:val="000000"/>
              </w:rPr>
              <w:t>vivace</w:t>
            </w:r>
          </w:p>
          <w:p w:rsidR="00B75EFC" w:rsidRDefault="00000000">
            <w:pPr>
              <w:numPr>
                <w:ilvl w:val="0"/>
                <w:numId w:val="18"/>
              </w:numPr>
              <w:pBdr>
                <w:top w:val="nil"/>
                <w:left w:val="nil"/>
                <w:bottom w:val="nil"/>
                <w:right w:val="nil"/>
                <w:between w:val="nil"/>
              </w:pBdr>
              <w:tabs>
                <w:tab w:val="left" w:pos="470"/>
              </w:tabs>
              <w:ind w:left="470" w:hanging="470"/>
              <w:rPr>
                <w:color w:val="000000"/>
              </w:rPr>
            </w:pPr>
            <w:r>
              <w:rPr>
                <w:rFonts w:ascii="Times New Roman" w:eastAsia="Times New Roman" w:hAnsi="Times New Roman" w:cs="Times New Roman"/>
                <w:color w:val="000000"/>
              </w:rPr>
              <w:t>tranquilla</w:t>
            </w:r>
          </w:p>
          <w:p w:rsidR="00B75EFC" w:rsidRDefault="00000000">
            <w:pPr>
              <w:numPr>
                <w:ilvl w:val="0"/>
                <w:numId w:val="18"/>
              </w:numPr>
              <w:pBdr>
                <w:top w:val="nil"/>
                <w:left w:val="nil"/>
                <w:bottom w:val="nil"/>
                <w:right w:val="nil"/>
                <w:between w:val="nil"/>
              </w:pBdr>
              <w:tabs>
                <w:tab w:val="left" w:pos="470"/>
              </w:tabs>
              <w:ind w:left="470" w:hanging="470"/>
              <w:rPr>
                <w:color w:val="000000"/>
              </w:rPr>
            </w:pPr>
            <w:r>
              <w:rPr>
                <w:rFonts w:ascii="Times New Roman" w:eastAsia="Times New Roman" w:hAnsi="Times New Roman" w:cs="Times New Roman"/>
                <w:color w:val="000000"/>
              </w:rPr>
              <w:t>collaborativa</w:t>
            </w:r>
          </w:p>
          <w:p w:rsidR="00B75EFC" w:rsidRDefault="00000000">
            <w:pPr>
              <w:numPr>
                <w:ilvl w:val="0"/>
                <w:numId w:val="18"/>
              </w:numPr>
              <w:pBdr>
                <w:top w:val="nil"/>
                <w:left w:val="nil"/>
                <w:bottom w:val="nil"/>
                <w:right w:val="nil"/>
                <w:between w:val="nil"/>
              </w:pBdr>
              <w:tabs>
                <w:tab w:val="left" w:pos="470"/>
              </w:tabs>
              <w:ind w:left="470" w:hanging="470"/>
              <w:rPr>
                <w:color w:val="000000"/>
              </w:rPr>
            </w:pPr>
            <w:r>
              <w:rPr>
                <w:rFonts w:ascii="Times New Roman" w:eastAsia="Times New Roman" w:hAnsi="Times New Roman" w:cs="Times New Roman"/>
                <w:color w:val="000000"/>
              </w:rPr>
              <w:t>problematica</w:t>
            </w:r>
          </w:p>
          <w:p w:rsidR="00B75EFC" w:rsidRDefault="00000000">
            <w:pPr>
              <w:numPr>
                <w:ilvl w:val="0"/>
                <w:numId w:val="18"/>
              </w:numPr>
              <w:pBdr>
                <w:top w:val="nil"/>
                <w:left w:val="nil"/>
                <w:bottom w:val="nil"/>
                <w:right w:val="nil"/>
                <w:between w:val="nil"/>
              </w:pBdr>
              <w:tabs>
                <w:tab w:val="left" w:pos="470"/>
              </w:tabs>
              <w:ind w:left="470" w:hanging="470"/>
              <w:rPr>
                <w:color w:val="000000"/>
              </w:rPr>
            </w:pPr>
            <w:r>
              <w:rPr>
                <w:rFonts w:ascii="Times New Roman" w:eastAsia="Times New Roman" w:hAnsi="Times New Roman" w:cs="Times New Roman"/>
                <w:color w:val="000000"/>
              </w:rPr>
              <w:t>demotivata</w:t>
            </w:r>
          </w:p>
          <w:p w:rsidR="00B75EFC" w:rsidRDefault="00000000">
            <w:pPr>
              <w:numPr>
                <w:ilvl w:val="0"/>
                <w:numId w:val="18"/>
              </w:numPr>
              <w:pBdr>
                <w:top w:val="nil"/>
                <w:left w:val="nil"/>
                <w:bottom w:val="nil"/>
                <w:right w:val="nil"/>
                <w:between w:val="nil"/>
              </w:pBdr>
              <w:tabs>
                <w:tab w:val="left" w:pos="470"/>
              </w:tabs>
              <w:ind w:left="470" w:hanging="470"/>
              <w:rPr>
                <w:color w:val="000000"/>
              </w:rPr>
            </w:pPr>
            <w:r>
              <w:rPr>
                <w:rFonts w:ascii="Times New Roman" w:eastAsia="Times New Roman" w:hAnsi="Times New Roman" w:cs="Times New Roman"/>
                <w:color w:val="000000"/>
              </w:rPr>
              <w:t>poco rispettosa     delle regole</w:t>
            </w:r>
          </w:p>
          <w:p w:rsidR="00B75EFC" w:rsidRDefault="00000000">
            <w:pPr>
              <w:numPr>
                <w:ilvl w:val="0"/>
                <w:numId w:val="18"/>
              </w:numPr>
              <w:pBdr>
                <w:top w:val="nil"/>
                <w:left w:val="nil"/>
                <w:bottom w:val="nil"/>
                <w:right w:val="nil"/>
                <w:between w:val="nil"/>
              </w:pBdr>
              <w:tabs>
                <w:tab w:val="left" w:pos="470"/>
              </w:tabs>
              <w:ind w:left="470" w:hanging="470"/>
              <w:rPr>
                <w:color w:val="000000"/>
              </w:rPr>
            </w:pPr>
            <w:r>
              <w:rPr>
                <w:rFonts w:ascii="Times New Roman" w:eastAsia="Times New Roman" w:hAnsi="Times New Roman" w:cs="Times New Roman"/>
                <w:color w:val="000000"/>
              </w:rPr>
              <w:t>poco scolarizzata</w:t>
            </w:r>
          </w:p>
          <w:p w:rsidR="00B75EFC" w:rsidRDefault="00000000">
            <w:pPr>
              <w:numPr>
                <w:ilvl w:val="0"/>
                <w:numId w:val="18"/>
              </w:numPr>
              <w:pBdr>
                <w:top w:val="nil"/>
                <w:left w:val="nil"/>
                <w:bottom w:val="nil"/>
                <w:right w:val="nil"/>
                <w:between w:val="nil"/>
              </w:pBdr>
              <w:tabs>
                <w:tab w:val="left" w:pos="470"/>
              </w:tabs>
              <w:ind w:left="470" w:hanging="470"/>
              <w:rPr>
                <w:color w:val="000000"/>
              </w:rPr>
            </w:pPr>
            <w:r>
              <w:rPr>
                <w:rFonts w:ascii="Times New Roman" w:eastAsia="Times New Roman" w:hAnsi="Times New Roman" w:cs="Times New Roman"/>
                <w:b/>
                <w:color w:val="000000"/>
              </w:rPr>
              <w:t>__________</w:t>
            </w:r>
          </w:p>
          <w:p w:rsidR="00B75EFC" w:rsidRDefault="00B75EFC">
            <w:pPr>
              <w:pBdr>
                <w:top w:val="nil"/>
                <w:left w:val="nil"/>
                <w:bottom w:val="nil"/>
                <w:right w:val="nil"/>
                <w:between w:val="nil"/>
              </w:pBdr>
              <w:tabs>
                <w:tab w:val="left" w:pos="470"/>
              </w:tabs>
              <w:ind w:left="470" w:hanging="470"/>
              <w:rPr>
                <w:rFonts w:ascii="Times New Roman" w:eastAsia="Times New Roman" w:hAnsi="Times New Roman" w:cs="Times New Roman"/>
                <w:color w:val="000000"/>
              </w:rPr>
            </w:pPr>
          </w:p>
        </w:tc>
        <w:tc>
          <w:tcPr>
            <w:tcW w:w="2268" w:type="dxa"/>
          </w:tcPr>
          <w:p w:rsidR="00B75EFC" w:rsidRDefault="00000000">
            <w:pPr>
              <w:numPr>
                <w:ilvl w:val="0"/>
                <w:numId w:val="18"/>
              </w:numPr>
              <w:pBdr>
                <w:top w:val="nil"/>
                <w:left w:val="nil"/>
                <w:bottom w:val="nil"/>
                <w:right w:val="nil"/>
                <w:between w:val="nil"/>
              </w:pBdr>
              <w:tabs>
                <w:tab w:val="left" w:pos="296"/>
              </w:tabs>
              <w:ind w:left="296" w:hanging="180"/>
              <w:rPr>
                <w:color w:val="000000"/>
              </w:rPr>
            </w:pPr>
            <w:r>
              <w:rPr>
                <w:rFonts w:ascii="Times New Roman" w:eastAsia="Times New Roman" w:hAnsi="Times New Roman" w:cs="Times New Roman"/>
                <w:color w:val="000000"/>
              </w:rPr>
              <w:t>medio- alto</w:t>
            </w:r>
          </w:p>
          <w:p w:rsidR="00B75EFC" w:rsidRDefault="00000000">
            <w:pPr>
              <w:numPr>
                <w:ilvl w:val="0"/>
                <w:numId w:val="18"/>
              </w:numPr>
              <w:pBdr>
                <w:top w:val="nil"/>
                <w:left w:val="nil"/>
                <w:bottom w:val="nil"/>
                <w:right w:val="nil"/>
                <w:between w:val="nil"/>
              </w:pBdr>
              <w:tabs>
                <w:tab w:val="left" w:pos="296"/>
              </w:tabs>
              <w:ind w:left="296" w:hanging="180"/>
              <w:rPr>
                <w:color w:val="000000"/>
              </w:rPr>
            </w:pPr>
            <w:r>
              <w:rPr>
                <w:rFonts w:ascii="Times New Roman" w:eastAsia="Times New Roman" w:hAnsi="Times New Roman" w:cs="Times New Roman"/>
                <w:color w:val="000000"/>
              </w:rPr>
              <w:t xml:space="preserve">medio </w:t>
            </w:r>
          </w:p>
          <w:p w:rsidR="00B75EFC" w:rsidRDefault="00000000">
            <w:pPr>
              <w:numPr>
                <w:ilvl w:val="0"/>
                <w:numId w:val="18"/>
              </w:numPr>
              <w:pBdr>
                <w:top w:val="nil"/>
                <w:left w:val="nil"/>
                <w:bottom w:val="nil"/>
                <w:right w:val="nil"/>
                <w:between w:val="nil"/>
              </w:pBdr>
              <w:tabs>
                <w:tab w:val="left" w:pos="296"/>
              </w:tabs>
              <w:ind w:left="296" w:hanging="180"/>
              <w:rPr>
                <w:color w:val="000000"/>
              </w:rPr>
            </w:pPr>
            <w:r>
              <w:rPr>
                <w:rFonts w:ascii="Times New Roman" w:eastAsia="Times New Roman" w:hAnsi="Times New Roman" w:cs="Times New Roman"/>
                <w:color w:val="000000"/>
              </w:rPr>
              <w:t>medio- basso</w:t>
            </w:r>
          </w:p>
          <w:p w:rsidR="00B75EFC" w:rsidRDefault="00000000">
            <w:pPr>
              <w:numPr>
                <w:ilvl w:val="0"/>
                <w:numId w:val="18"/>
              </w:numPr>
              <w:pBdr>
                <w:top w:val="nil"/>
                <w:left w:val="nil"/>
                <w:bottom w:val="nil"/>
                <w:right w:val="nil"/>
                <w:between w:val="nil"/>
              </w:pBdr>
              <w:tabs>
                <w:tab w:val="left" w:pos="296"/>
              </w:tabs>
              <w:ind w:left="296" w:hanging="180"/>
              <w:rPr>
                <w:color w:val="000000"/>
              </w:rPr>
            </w:pPr>
            <w:r>
              <w:rPr>
                <w:rFonts w:ascii="Times New Roman" w:eastAsia="Times New Roman" w:hAnsi="Times New Roman" w:cs="Times New Roman"/>
                <w:color w:val="000000"/>
              </w:rPr>
              <w:t>basso</w:t>
            </w:r>
          </w:p>
          <w:p w:rsidR="00B75EFC" w:rsidRDefault="00000000">
            <w:pPr>
              <w:numPr>
                <w:ilvl w:val="0"/>
                <w:numId w:val="18"/>
              </w:numPr>
              <w:pBdr>
                <w:top w:val="nil"/>
                <w:left w:val="nil"/>
                <w:bottom w:val="nil"/>
                <w:right w:val="nil"/>
                <w:between w:val="nil"/>
              </w:pBdr>
              <w:tabs>
                <w:tab w:val="left" w:pos="296"/>
              </w:tabs>
              <w:ind w:left="296" w:hanging="180"/>
              <w:rPr>
                <w:color w:val="000000"/>
              </w:rPr>
            </w:pPr>
            <w:r>
              <w:rPr>
                <w:rFonts w:ascii="Times New Roman" w:eastAsia="Times New Roman" w:hAnsi="Times New Roman" w:cs="Times New Roman"/>
                <w:color w:val="000000"/>
              </w:rPr>
              <w:t>________</w:t>
            </w:r>
          </w:p>
          <w:p w:rsidR="00B75EFC" w:rsidRDefault="00000000">
            <w:pPr>
              <w:numPr>
                <w:ilvl w:val="0"/>
                <w:numId w:val="18"/>
              </w:numPr>
              <w:pBdr>
                <w:top w:val="nil"/>
                <w:left w:val="nil"/>
                <w:bottom w:val="nil"/>
                <w:right w:val="nil"/>
                <w:between w:val="nil"/>
              </w:pBdr>
              <w:tabs>
                <w:tab w:val="left" w:pos="296"/>
              </w:tabs>
              <w:ind w:left="296" w:hanging="180"/>
              <w:rPr>
                <w:color w:val="000000"/>
              </w:rPr>
            </w:pPr>
            <w:r>
              <w:rPr>
                <w:rFonts w:ascii="Times New Roman" w:eastAsia="Times New Roman" w:hAnsi="Times New Roman" w:cs="Times New Roman"/>
                <w:color w:val="000000"/>
              </w:rPr>
              <w:t>________</w:t>
            </w:r>
          </w:p>
        </w:tc>
        <w:tc>
          <w:tcPr>
            <w:tcW w:w="1843" w:type="dxa"/>
          </w:tcPr>
          <w:p w:rsidR="00B75EFC" w:rsidRDefault="00000000">
            <w:pPr>
              <w:numPr>
                <w:ilvl w:val="0"/>
                <w:numId w:val="18"/>
              </w:numPr>
              <w:pBdr>
                <w:top w:val="nil"/>
                <w:left w:val="nil"/>
                <w:bottom w:val="nil"/>
                <w:right w:val="nil"/>
                <w:between w:val="nil"/>
              </w:pBdr>
              <w:tabs>
                <w:tab w:val="left" w:pos="290"/>
              </w:tabs>
              <w:ind w:left="470"/>
              <w:rPr>
                <w:color w:val="000000"/>
              </w:rPr>
            </w:pPr>
            <w:r>
              <w:rPr>
                <w:rFonts w:ascii="Times New Roman" w:eastAsia="Times New Roman" w:hAnsi="Times New Roman" w:cs="Times New Roman"/>
                <w:color w:val="000000"/>
              </w:rPr>
              <w:t>lento</w:t>
            </w:r>
          </w:p>
          <w:p w:rsidR="00B75EFC" w:rsidRDefault="00000000">
            <w:pPr>
              <w:numPr>
                <w:ilvl w:val="0"/>
                <w:numId w:val="18"/>
              </w:numPr>
              <w:pBdr>
                <w:top w:val="nil"/>
                <w:left w:val="nil"/>
                <w:bottom w:val="nil"/>
                <w:right w:val="nil"/>
                <w:between w:val="nil"/>
              </w:pBdr>
              <w:tabs>
                <w:tab w:val="left" w:pos="290"/>
              </w:tabs>
              <w:ind w:left="470"/>
              <w:rPr>
                <w:color w:val="000000"/>
              </w:rPr>
            </w:pPr>
            <w:r>
              <w:rPr>
                <w:rFonts w:ascii="Times New Roman" w:eastAsia="Times New Roman" w:hAnsi="Times New Roman" w:cs="Times New Roman"/>
                <w:color w:val="000000"/>
              </w:rPr>
              <w:t>regolare</w:t>
            </w:r>
          </w:p>
          <w:p w:rsidR="00B75EFC" w:rsidRDefault="00000000">
            <w:pPr>
              <w:numPr>
                <w:ilvl w:val="0"/>
                <w:numId w:val="18"/>
              </w:numPr>
              <w:pBdr>
                <w:top w:val="nil"/>
                <w:left w:val="nil"/>
                <w:bottom w:val="nil"/>
                <w:right w:val="nil"/>
                <w:between w:val="nil"/>
              </w:pBdr>
              <w:tabs>
                <w:tab w:val="left" w:pos="290"/>
              </w:tabs>
              <w:ind w:left="470"/>
              <w:rPr>
                <w:color w:val="000000"/>
              </w:rPr>
            </w:pPr>
            <w:r>
              <w:rPr>
                <w:rFonts w:ascii="Times New Roman" w:eastAsia="Times New Roman" w:hAnsi="Times New Roman" w:cs="Times New Roman"/>
                <w:color w:val="000000"/>
              </w:rPr>
              <w:t>sostenuto</w:t>
            </w:r>
          </w:p>
          <w:p w:rsidR="00B75EFC" w:rsidRDefault="00000000">
            <w:pPr>
              <w:numPr>
                <w:ilvl w:val="0"/>
                <w:numId w:val="18"/>
              </w:numPr>
              <w:pBdr>
                <w:top w:val="nil"/>
                <w:left w:val="nil"/>
                <w:bottom w:val="nil"/>
                <w:right w:val="nil"/>
                <w:between w:val="nil"/>
              </w:pBdr>
              <w:tabs>
                <w:tab w:val="left" w:pos="290"/>
              </w:tabs>
              <w:ind w:left="470"/>
              <w:rPr>
                <w:color w:val="000000"/>
              </w:rPr>
            </w:pPr>
            <w:r>
              <w:rPr>
                <w:rFonts w:ascii="Times New Roman" w:eastAsia="Times New Roman" w:hAnsi="Times New Roman" w:cs="Times New Roman"/>
                <w:color w:val="000000"/>
              </w:rPr>
              <w:t>_______</w:t>
            </w:r>
          </w:p>
          <w:p w:rsidR="00B75EFC" w:rsidRDefault="00000000">
            <w:pPr>
              <w:numPr>
                <w:ilvl w:val="0"/>
                <w:numId w:val="18"/>
              </w:numPr>
              <w:pBdr>
                <w:top w:val="nil"/>
                <w:left w:val="nil"/>
                <w:bottom w:val="nil"/>
                <w:right w:val="nil"/>
                <w:between w:val="nil"/>
              </w:pBdr>
              <w:tabs>
                <w:tab w:val="left" w:pos="290"/>
              </w:tabs>
              <w:ind w:left="470"/>
              <w:rPr>
                <w:color w:val="000000"/>
              </w:rPr>
            </w:pPr>
            <w:r>
              <w:rPr>
                <w:rFonts w:ascii="Times New Roman" w:eastAsia="Times New Roman" w:hAnsi="Times New Roman" w:cs="Times New Roman"/>
                <w:color w:val="000000"/>
              </w:rPr>
              <w:t>_______</w:t>
            </w:r>
          </w:p>
        </w:tc>
        <w:tc>
          <w:tcPr>
            <w:tcW w:w="2693" w:type="dxa"/>
          </w:tcPr>
          <w:p w:rsidR="00B75EFC" w:rsidRDefault="00000000">
            <w:pPr>
              <w:numPr>
                <w:ilvl w:val="0"/>
                <w:numId w:val="18"/>
              </w:numPr>
              <w:pBdr>
                <w:top w:val="nil"/>
                <w:left w:val="nil"/>
                <w:bottom w:val="nil"/>
                <w:right w:val="nil"/>
                <w:between w:val="nil"/>
              </w:pBdr>
              <w:tabs>
                <w:tab w:val="left" w:pos="582"/>
              </w:tabs>
              <w:ind w:left="582" w:hanging="540"/>
              <w:rPr>
                <w:color w:val="000000"/>
              </w:rPr>
            </w:pPr>
            <w:r>
              <w:rPr>
                <w:rFonts w:ascii="Times New Roman" w:eastAsia="Times New Roman" w:hAnsi="Times New Roman" w:cs="Times New Roman"/>
                <w:color w:val="000000"/>
              </w:rPr>
              <w:t>sereno</w:t>
            </w:r>
          </w:p>
          <w:p w:rsidR="00B75EFC" w:rsidRDefault="00000000">
            <w:pPr>
              <w:numPr>
                <w:ilvl w:val="0"/>
                <w:numId w:val="18"/>
              </w:numPr>
              <w:pBdr>
                <w:top w:val="nil"/>
                <w:left w:val="nil"/>
                <w:bottom w:val="nil"/>
                <w:right w:val="nil"/>
                <w:between w:val="nil"/>
              </w:pBdr>
              <w:tabs>
                <w:tab w:val="left" w:pos="582"/>
              </w:tabs>
              <w:ind w:left="582" w:hanging="540"/>
              <w:rPr>
                <w:color w:val="000000"/>
              </w:rPr>
            </w:pPr>
            <w:r>
              <w:rPr>
                <w:rFonts w:ascii="Times New Roman" w:eastAsia="Times New Roman" w:hAnsi="Times New Roman" w:cs="Times New Roman"/>
                <w:color w:val="000000"/>
              </w:rPr>
              <w:t>buono</w:t>
            </w:r>
          </w:p>
          <w:p w:rsidR="00B75EFC" w:rsidRDefault="00000000">
            <w:pPr>
              <w:numPr>
                <w:ilvl w:val="0"/>
                <w:numId w:val="18"/>
              </w:numPr>
              <w:pBdr>
                <w:top w:val="nil"/>
                <w:left w:val="nil"/>
                <w:bottom w:val="nil"/>
                <w:right w:val="nil"/>
                <w:between w:val="nil"/>
              </w:pBdr>
              <w:tabs>
                <w:tab w:val="left" w:pos="582"/>
              </w:tabs>
              <w:ind w:left="582" w:hanging="540"/>
              <w:rPr>
                <w:color w:val="000000"/>
              </w:rPr>
            </w:pPr>
            <w:r>
              <w:rPr>
                <w:rFonts w:ascii="Times New Roman" w:eastAsia="Times New Roman" w:hAnsi="Times New Roman" w:cs="Times New Roman"/>
                <w:color w:val="000000"/>
              </w:rPr>
              <w:t>a volte conflittuale</w:t>
            </w:r>
          </w:p>
          <w:p w:rsidR="00B75EFC" w:rsidRDefault="00000000">
            <w:pPr>
              <w:numPr>
                <w:ilvl w:val="0"/>
                <w:numId w:val="18"/>
              </w:numPr>
              <w:pBdr>
                <w:top w:val="nil"/>
                <w:left w:val="nil"/>
                <w:bottom w:val="nil"/>
                <w:right w:val="nil"/>
                <w:between w:val="nil"/>
              </w:pBdr>
              <w:tabs>
                <w:tab w:val="left" w:pos="582"/>
              </w:tabs>
              <w:ind w:left="582" w:hanging="540"/>
              <w:rPr>
                <w:color w:val="000000"/>
              </w:rPr>
            </w:pPr>
            <w:r>
              <w:rPr>
                <w:rFonts w:ascii="Times New Roman" w:eastAsia="Times New Roman" w:hAnsi="Times New Roman" w:cs="Times New Roman"/>
                <w:color w:val="000000"/>
              </w:rPr>
              <w:t>problematico</w:t>
            </w:r>
          </w:p>
          <w:p w:rsidR="00B75EFC" w:rsidRDefault="00000000">
            <w:pPr>
              <w:numPr>
                <w:ilvl w:val="0"/>
                <w:numId w:val="18"/>
              </w:numPr>
              <w:pBdr>
                <w:top w:val="nil"/>
                <w:left w:val="nil"/>
                <w:bottom w:val="nil"/>
                <w:right w:val="nil"/>
                <w:between w:val="nil"/>
              </w:pBdr>
              <w:tabs>
                <w:tab w:val="left" w:pos="582"/>
              </w:tabs>
              <w:ind w:left="582" w:hanging="540"/>
              <w:rPr>
                <w:color w:val="000000"/>
              </w:rPr>
            </w:pPr>
            <w:r>
              <w:rPr>
                <w:rFonts w:ascii="Times New Roman" w:eastAsia="Times New Roman" w:hAnsi="Times New Roman" w:cs="Times New Roman"/>
                <w:color w:val="000000"/>
              </w:rPr>
              <w:t>___________</w:t>
            </w:r>
          </w:p>
          <w:p w:rsidR="00B75EFC" w:rsidRDefault="00000000">
            <w:pPr>
              <w:numPr>
                <w:ilvl w:val="0"/>
                <w:numId w:val="18"/>
              </w:numPr>
              <w:pBdr>
                <w:top w:val="nil"/>
                <w:left w:val="nil"/>
                <w:bottom w:val="nil"/>
                <w:right w:val="nil"/>
                <w:between w:val="nil"/>
              </w:pBdr>
              <w:tabs>
                <w:tab w:val="left" w:pos="582"/>
              </w:tabs>
              <w:ind w:left="582" w:hanging="540"/>
              <w:rPr>
                <w:color w:val="000000"/>
              </w:rPr>
            </w:pPr>
            <w:r>
              <w:rPr>
                <w:rFonts w:ascii="Times New Roman" w:eastAsia="Times New Roman" w:hAnsi="Times New Roman" w:cs="Times New Roman"/>
                <w:color w:val="000000"/>
              </w:rPr>
              <w:t>___________</w:t>
            </w:r>
          </w:p>
        </w:tc>
      </w:tr>
    </w:tbl>
    <w:p w:rsidR="00B75EFC" w:rsidRDefault="00B75EFC">
      <w:pPr>
        <w:pBdr>
          <w:top w:val="nil"/>
          <w:left w:val="nil"/>
          <w:bottom w:val="nil"/>
          <w:right w:val="nil"/>
          <w:between w:val="nil"/>
        </w:pBdr>
        <w:rPr>
          <w:rFonts w:ascii="Times New Roman" w:eastAsia="Times New Roman" w:hAnsi="Times New Roman" w:cs="Times New Roman"/>
          <w:color w:val="000000"/>
        </w:rPr>
      </w:pPr>
    </w:p>
    <w:p w:rsidR="00B75EFC" w:rsidRDefault="00B75EFC">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p w:rsidR="00B75EFC" w:rsidRDefault="00000000">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b/>
          <w:color w:val="000000"/>
          <w:sz w:val="24"/>
          <w:szCs w:val="24"/>
        </w:rPr>
        <w:t>MEZZI UTILIZZATI PER INDIVIDUARE LA SITUAZIONE DI PARTENZA E LE FASCE DI LIVELLO</w:t>
      </w:r>
    </w:p>
    <w:p w:rsidR="00B75EFC" w:rsidRPr="00454232" w:rsidRDefault="00B75EFC" w:rsidP="00454232">
      <w:pPr>
        <w:pBdr>
          <w:top w:val="nil"/>
          <w:left w:val="nil"/>
          <w:bottom w:val="nil"/>
          <w:right w:val="nil"/>
          <w:between w:val="nil"/>
        </w:pBdr>
        <w:rPr>
          <w:color w:val="000000"/>
        </w:rPr>
      </w:pPr>
    </w:p>
    <w:p w:rsidR="00B75EFC" w:rsidRDefault="00000000">
      <w:pPr>
        <w:numPr>
          <w:ilvl w:val="0"/>
          <w:numId w:val="19"/>
        </w:numPr>
        <w:pBdr>
          <w:top w:val="nil"/>
          <w:left w:val="nil"/>
          <w:bottom w:val="nil"/>
          <w:right w:val="nil"/>
          <w:between w:val="nil"/>
        </w:pBdr>
        <w:ind w:left="1560" w:hanging="435"/>
        <w:rPr>
          <w:color w:val="000000"/>
        </w:rPr>
      </w:pPr>
      <w:r>
        <w:rPr>
          <w:rFonts w:ascii="Times New Roman" w:eastAsia="Times New Roman" w:hAnsi="Times New Roman" w:cs="Times New Roman"/>
          <w:color w:val="000000"/>
        </w:rPr>
        <w:t>Prove di ingresso</w:t>
      </w:r>
    </w:p>
    <w:p w:rsidR="00B75EFC" w:rsidRDefault="00000000">
      <w:pPr>
        <w:numPr>
          <w:ilvl w:val="0"/>
          <w:numId w:val="19"/>
        </w:numPr>
        <w:pBdr>
          <w:top w:val="nil"/>
          <w:left w:val="nil"/>
          <w:bottom w:val="nil"/>
          <w:right w:val="nil"/>
          <w:between w:val="nil"/>
        </w:pBdr>
        <w:ind w:left="1560" w:hanging="435"/>
        <w:rPr>
          <w:color w:val="000000"/>
        </w:rPr>
      </w:pPr>
      <w:r>
        <w:rPr>
          <w:rFonts w:ascii="Times New Roman" w:eastAsia="Times New Roman" w:hAnsi="Times New Roman" w:cs="Times New Roman"/>
          <w:color w:val="000000"/>
        </w:rPr>
        <w:t>Griglie di osservazione appositamente predisposte dai docenti</w:t>
      </w:r>
    </w:p>
    <w:p w:rsidR="00B75EFC" w:rsidRDefault="00000000">
      <w:pPr>
        <w:numPr>
          <w:ilvl w:val="0"/>
          <w:numId w:val="19"/>
        </w:numPr>
        <w:pBdr>
          <w:top w:val="nil"/>
          <w:left w:val="nil"/>
          <w:bottom w:val="nil"/>
          <w:right w:val="nil"/>
          <w:between w:val="nil"/>
        </w:pBdr>
        <w:ind w:left="1560" w:hanging="435"/>
        <w:rPr>
          <w:color w:val="000000"/>
        </w:rPr>
      </w:pPr>
      <w:r>
        <w:rPr>
          <w:rFonts w:ascii="Times New Roman" w:eastAsia="Times New Roman" w:hAnsi="Times New Roman" w:cs="Times New Roman"/>
          <w:color w:val="000000"/>
        </w:rPr>
        <w:t>Rilevazioni elaborate d’intesa con la classe di provenienza</w:t>
      </w:r>
    </w:p>
    <w:p w:rsidR="00B75EFC" w:rsidRDefault="00000000">
      <w:pPr>
        <w:numPr>
          <w:ilvl w:val="0"/>
          <w:numId w:val="19"/>
        </w:numPr>
        <w:pBdr>
          <w:top w:val="nil"/>
          <w:left w:val="nil"/>
          <w:bottom w:val="nil"/>
          <w:right w:val="nil"/>
          <w:between w:val="nil"/>
        </w:pBdr>
        <w:ind w:left="1560" w:hanging="435"/>
        <w:rPr>
          <w:color w:val="000000"/>
        </w:rPr>
      </w:pPr>
      <w:r>
        <w:rPr>
          <w:rFonts w:ascii="Times New Roman" w:eastAsia="Times New Roman" w:hAnsi="Times New Roman" w:cs="Times New Roman"/>
          <w:color w:val="000000"/>
        </w:rPr>
        <w:t>Informazioni fornite dalla scuola secondari di I grado</w:t>
      </w:r>
    </w:p>
    <w:p w:rsidR="00B75EFC" w:rsidRDefault="00000000">
      <w:pPr>
        <w:numPr>
          <w:ilvl w:val="0"/>
          <w:numId w:val="19"/>
        </w:numPr>
        <w:pBdr>
          <w:top w:val="nil"/>
          <w:left w:val="nil"/>
          <w:bottom w:val="nil"/>
          <w:right w:val="nil"/>
          <w:between w:val="nil"/>
        </w:pBdr>
        <w:ind w:left="1560" w:hanging="435"/>
        <w:rPr>
          <w:color w:val="000000"/>
        </w:rPr>
      </w:pPr>
      <w:r>
        <w:rPr>
          <w:rFonts w:ascii="Times New Roman" w:eastAsia="Times New Roman" w:hAnsi="Times New Roman" w:cs="Times New Roman"/>
          <w:color w:val="000000"/>
        </w:rPr>
        <w:t>Informazioni fornite dai genitori</w:t>
      </w:r>
    </w:p>
    <w:p w:rsidR="00B75EFC" w:rsidRDefault="00000000">
      <w:pPr>
        <w:numPr>
          <w:ilvl w:val="0"/>
          <w:numId w:val="19"/>
        </w:numPr>
        <w:pBdr>
          <w:top w:val="nil"/>
          <w:left w:val="nil"/>
          <w:bottom w:val="nil"/>
          <w:right w:val="nil"/>
          <w:between w:val="nil"/>
        </w:pBdr>
        <w:ind w:left="1560" w:hanging="435"/>
        <w:rPr>
          <w:color w:val="000000"/>
        </w:rPr>
      </w:pPr>
      <w:r>
        <w:rPr>
          <w:rFonts w:ascii="Times New Roman" w:eastAsia="Times New Roman" w:hAnsi="Times New Roman" w:cs="Times New Roman"/>
          <w:color w:val="000000"/>
        </w:rPr>
        <w:t xml:space="preserve">Conversazioni con gli alunni e osservazioni sistematiche degli alunni </w:t>
      </w:r>
    </w:p>
    <w:p w:rsidR="00B75EFC" w:rsidRDefault="00000000">
      <w:pPr>
        <w:numPr>
          <w:ilvl w:val="0"/>
          <w:numId w:val="19"/>
        </w:numPr>
        <w:pBdr>
          <w:top w:val="nil"/>
          <w:left w:val="nil"/>
          <w:bottom w:val="nil"/>
          <w:right w:val="nil"/>
          <w:between w:val="nil"/>
        </w:pBdr>
        <w:ind w:left="1560" w:hanging="435"/>
        <w:rPr>
          <w:color w:val="000000"/>
        </w:rPr>
      </w:pPr>
      <w:r>
        <w:rPr>
          <w:rFonts w:ascii="Times New Roman" w:eastAsia="Times New Roman" w:hAnsi="Times New Roman" w:cs="Times New Roman"/>
          <w:color w:val="000000"/>
        </w:rPr>
        <w:t>__________________</w:t>
      </w:r>
    </w:p>
    <w:p w:rsidR="00B75EFC" w:rsidRDefault="00B75EFC">
      <w:pPr>
        <w:pBdr>
          <w:top w:val="nil"/>
          <w:left w:val="nil"/>
          <w:bottom w:val="nil"/>
          <w:right w:val="nil"/>
          <w:between w:val="nil"/>
        </w:pBdr>
        <w:ind w:left="1124"/>
        <w:rPr>
          <w:rFonts w:ascii="Times New Roman" w:eastAsia="Times New Roman" w:hAnsi="Times New Roman" w:cs="Times New Roman"/>
          <w:color w:val="000000"/>
        </w:rPr>
      </w:pPr>
    </w:p>
    <w:tbl>
      <w:tblPr>
        <w:tblStyle w:val="a3"/>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19"/>
        <w:gridCol w:w="2247"/>
        <w:gridCol w:w="2223"/>
        <w:gridCol w:w="1998"/>
        <w:gridCol w:w="2467"/>
      </w:tblGrid>
      <w:tr w:rsidR="00B75EFC">
        <w:tc>
          <w:tcPr>
            <w:tcW w:w="919" w:type="dxa"/>
          </w:tcPr>
          <w:p w:rsidR="00B75EFC" w:rsidRDefault="00B75EFC">
            <w:pPr>
              <w:pBdr>
                <w:top w:val="nil"/>
                <w:left w:val="nil"/>
                <w:bottom w:val="nil"/>
                <w:right w:val="nil"/>
                <w:between w:val="nil"/>
              </w:pBdr>
              <w:rPr>
                <w:rFonts w:ascii="Times New Roman" w:eastAsia="Times New Roman" w:hAnsi="Times New Roman" w:cs="Times New Roman"/>
                <w:color w:val="000000"/>
              </w:rPr>
            </w:pPr>
          </w:p>
        </w:tc>
        <w:tc>
          <w:tcPr>
            <w:tcW w:w="2247" w:type="dxa"/>
            <w:vAlign w:val="center"/>
          </w:tcPr>
          <w:p w:rsidR="00B75EF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Fasce di livello</w:t>
            </w:r>
          </w:p>
        </w:tc>
        <w:tc>
          <w:tcPr>
            <w:tcW w:w="2223" w:type="dxa"/>
            <w:vAlign w:val="center"/>
          </w:tcPr>
          <w:p w:rsidR="00B75EF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Valutazione</w:t>
            </w:r>
          </w:p>
        </w:tc>
        <w:tc>
          <w:tcPr>
            <w:tcW w:w="1998" w:type="dxa"/>
            <w:vAlign w:val="center"/>
          </w:tcPr>
          <w:p w:rsidR="00B75EF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Alunni</w:t>
            </w:r>
          </w:p>
        </w:tc>
        <w:tc>
          <w:tcPr>
            <w:tcW w:w="2467" w:type="dxa"/>
          </w:tcPr>
          <w:p w:rsidR="00B75EFC"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color w:val="000000"/>
              </w:rPr>
              <w:t>INTERVENTI</w:t>
            </w:r>
          </w:p>
          <w:p w:rsidR="00B75EFC" w:rsidRDefault="00000000">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16"/>
                <w:szCs w:val="16"/>
              </w:rPr>
              <w:t>(recupero / consolidamento / potenziamento)</w:t>
            </w:r>
          </w:p>
        </w:tc>
      </w:tr>
      <w:tr w:rsidR="00B75EFC">
        <w:trPr>
          <w:trHeight w:val="2118"/>
        </w:trPr>
        <w:tc>
          <w:tcPr>
            <w:tcW w:w="919" w:type="dxa"/>
            <w:vAlign w:val="center"/>
          </w:tcPr>
          <w:p w:rsidR="00B75EFC"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color w:val="000000"/>
              </w:rPr>
              <w:t>9-10</w:t>
            </w:r>
          </w:p>
        </w:tc>
        <w:tc>
          <w:tcPr>
            <w:tcW w:w="2247" w:type="dxa"/>
            <w:vAlign w:val="center"/>
          </w:tcPr>
          <w:p w:rsidR="00B75EFC"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Alunni con conoscenze e abilità acquisite in modo completo, approfondito e sicuro; impegno costante.</w:t>
            </w:r>
          </w:p>
        </w:tc>
        <w:tc>
          <w:tcPr>
            <w:tcW w:w="2223" w:type="dxa"/>
            <w:vAlign w:val="center"/>
          </w:tcPr>
          <w:p w:rsidR="00B75EFC"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color w:val="000000"/>
              </w:rPr>
              <w:t xml:space="preserve">Alta </w:t>
            </w:r>
          </w:p>
          <w:p w:rsidR="00B75EFC"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(potenziamento)</w:t>
            </w:r>
          </w:p>
        </w:tc>
        <w:tc>
          <w:tcPr>
            <w:tcW w:w="1998" w:type="dxa"/>
          </w:tcPr>
          <w:p w:rsidR="00B75EFC" w:rsidRDefault="00B75EFC">
            <w:pPr>
              <w:pBdr>
                <w:top w:val="nil"/>
                <w:left w:val="nil"/>
                <w:bottom w:val="nil"/>
                <w:right w:val="nil"/>
                <w:between w:val="nil"/>
              </w:pBdr>
              <w:rPr>
                <w:rFonts w:ascii="Times New Roman" w:eastAsia="Times New Roman" w:hAnsi="Times New Roman" w:cs="Times New Roman"/>
                <w:color w:val="000000"/>
              </w:rPr>
            </w:pPr>
          </w:p>
        </w:tc>
        <w:tc>
          <w:tcPr>
            <w:tcW w:w="2467" w:type="dxa"/>
          </w:tcPr>
          <w:p w:rsidR="00B75EFC"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smallCaps/>
                <w:color w:val="000000"/>
              </w:rPr>
              <w:t xml:space="preserve">POTENZIAMENTO </w:t>
            </w:r>
          </w:p>
          <w:p w:rsidR="00B75EFC"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mediante</w:t>
            </w:r>
          </w:p>
          <w:p w:rsidR="00B75EFC" w:rsidRDefault="00B75EFC">
            <w:pPr>
              <w:pBdr>
                <w:top w:val="nil"/>
                <w:left w:val="nil"/>
                <w:bottom w:val="nil"/>
                <w:right w:val="nil"/>
                <w:between w:val="nil"/>
              </w:pBdr>
              <w:rPr>
                <w:rFonts w:ascii="Times New Roman" w:eastAsia="Times New Roman" w:hAnsi="Times New Roman" w:cs="Times New Roman"/>
                <w:color w:val="000000"/>
              </w:rPr>
            </w:pPr>
          </w:p>
          <w:p w:rsidR="00B75EFC" w:rsidRDefault="00000000">
            <w:pPr>
              <w:numPr>
                <w:ilvl w:val="0"/>
                <w:numId w:val="18"/>
              </w:numPr>
              <w:pBdr>
                <w:top w:val="nil"/>
                <w:left w:val="nil"/>
                <w:bottom w:val="nil"/>
                <w:right w:val="nil"/>
                <w:between w:val="nil"/>
              </w:pBdr>
              <w:ind w:left="497"/>
              <w:rPr>
                <w:color w:val="000000"/>
              </w:rPr>
            </w:pPr>
            <w:r>
              <w:rPr>
                <w:rFonts w:ascii="Times New Roman" w:eastAsia="Times New Roman" w:hAnsi="Times New Roman" w:cs="Times New Roman"/>
                <w:color w:val="000000"/>
              </w:rPr>
              <w:t>Attività all’interno del curricolo.</w:t>
            </w:r>
          </w:p>
          <w:p w:rsidR="00B75EFC" w:rsidRDefault="00000000">
            <w:pPr>
              <w:numPr>
                <w:ilvl w:val="0"/>
                <w:numId w:val="18"/>
              </w:numPr>
              <w:pBdr>
                <w:top w:val="nil"/>
                <w:left w:val="nil"/>
                <w:bottom w:val="nil"/>
                <w:right w:val="nil"/>
                <w:between w:val="nil"/>
              </w:pBdr>
              <w:ind w:left="497"/>
              <w:rPr>
                <w:color w:val="000000"/>
              </w:rPr>
            </w:pPr>
            <w:r>
              <w:rPr>
                <w:rFonts w:ascii="Times New Roman" w:eastAsia="Times New Roman" w:hAnsi="Times New Roman" w:cs="Times New Roman"/>
                <w:color w:val="000000"/>
              </w:rPr>
              <w:t>Percorsi individualizzati</w:t>
            </w:r>
          </w:p>
          <w:p w:rsidR="00B75EFC" w:rsidRDefault="00000000">
            <w:pPr>
              <w:numPr>
                <w:ilvl w:val="0"/>
                <w:numId w:val="18"/>
              </w:numPr>
              <w:pBdr>
                <w:top w:val="nil"/>
                <w:left w:val="nil"/>
                <w:bottom w:val="nil"/>
                <w:right w:val="nil"/>
                <w:between w:val="nil"/>
              </w:pBdr>
              <w:ind w:left="497"/>
              <w:rPr>
                <w:color w:val="000000"/>
              </w:rPr>
            </w:pPr>
            <w:r>
              <w:rPr>
                <w:rFonts w:ascii="Times New Roman" w:eastAsia="Times New Roman" w:hAnsi="Times New Roman" w:cs="Times New Roman"/>
                <w:color w:val="000000"/>
              </w:rPr>
              <w:t>Attività pomeridiane.</w:t>
            </w:r>
          </w:p>
          <w:p w:rsidR="00B75EFC" w:rsidRDefault="00B75EFC">
            <w:pPr>
              <w:pBdr>
                <w:top w:val="nil"/>
                <w:left w:val="nil"/>
                <w:bottom w:val="nil"/>
                <w:right w:val="nil"/>
                <w:between w:val="nil"/>
              </w:pBdr>
              <w:rPr>
                <w:rFonts w:ascii="Times New Roman" w:eastAsia="Times New Roman" w:hAnsi="Times New Roman" w:cs="Times New Roman"/>
                <w:color w:val="000000"/>
              </w:rPr>
            </w:pPr>
          </w:p>
        </w:tc>
      </w:tr>
      <w:tr w:rsidR="00B75EFC">
        <w:trPr>
          <w:trHeight w:val="1735"/>
        </w:trPr>
        <w:tc>
          <w:tcPr>
            <w:tcW w:w="919" w:type="dxa"/>
            <w:vAlign w:val="center"/>
          </w:tcPr>
          <w:p w:rsidR="00B75EFC"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color w:val="000000"/>
              </w:rPr>
              <w:t>7-8</w:t>
            </w:r>
          </w:p>
        </w:tc>
        <w:tc>
          <w:tcPr>
            <w:tcW w:w="2247" w:type="dxa"/>
            <w:vAlign w:val="center"/>
          </w:tcPr>
          <w:p w:rsidR="00B75EFC"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Alunni con conoscenze e abilità complete e corrette, necessitano di chiarimenti; impegno non sempre costante.</w:t>
            </w:r>
          </w:p>
        </w:tc>
        <w:tc>
          <w:tcPr>
            <w:tcW w:w="2223" w:type="dxa"/>
            <w:vAlign w:val="center"/>
          </w:tcPr>
          <w:p w:rsidR="00B75EFC"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color w:val="000000"/>
              </w:rPr>
              <w:t>Medio-alta</w:t>
            </w:r>
          </w:p>
          <w:p w:rsidR="00B75EFC"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(integrazione)</w:t>
            </w:r>
          </w:p>
        </w:tc>
        <w:tc>
          <w:tcPr>
            <w:tcW w:w="1998" w:type="dxa"/>
          </w:tcPr>
          <w:p w:rsidR="00B75EFC" w:rsidRDefault="00B75EFC">
            <w:pPr>
              <w:pBdr>
                <w:top w:val="nil"/>
                <w:left w:val="nil"/>
                <w:bottom w:val="nil"/>
                <w:right w:val="nil"/>
                <w:between w:val="nil"/>
              </w:pBdr>
              <w:rPr>
                <w:rFonts w:ascii="Times New Roman" w:eastAsia="Times New Roman" w:hAnsi="Times New Roman" w:cs="Times New Roman"/>
                <w:color w:val="000000"/>
              </w:rPr>
            </w:pPr>
          </w:p>
        </w:tc>
        <w:tc>
          <w:tcPr>
            <w:tcW w:w="2467" w:type="dxa"/>
          </w:tcPr>
          <w:p w:rsidR="00B75EFC"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smallCaps/>
                <w:color w:val="000000"/>
              </w:rPr>
              <w:t>INTEGRAZIONE</w:t>
            </w:r>
          </w:p>
          <w:p w:rsidR="00B75EFC"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mediante</w:t>
            </w:r>
          </w:p>
          <w:p w:rsidR="00B75EFC" w:rsidRDefault="00B75EFC">
            <w:pPr>
              <w:pBdr>
                <w:top w:val="nil"/>
                <w:left w:val="nil"/>
                <w:bottom w:val="nil"/>
                <w:right w:val="nil"/>
                <w:between w:val="nil"/>
              </w:pBdr>
              <w:jc w:val="center"/>
              <w:rPr>
                <w:rFonts w:ascii="Times New Roman" w:eastAsia="Times New Roman" w:hAnsi="Times New Roman" w:cs="Times New Roman"/>
                <w:color w:val="000000"/>
              </w:rPr>
            </w:pPr>
          </w:p>
          <w:p w:rsidR="00B75EFC" w:rsidRDefault="00000000">
            <w:pPr>
              <w:numPr>
                <w:ilvl w:val="0"/>
                <w:numId w:val="18"/>
              </w:numPr>
              <w:pBdr>
                <w:top w:val="nil"/>
                <w:left w:val="nil"/>
                <w:bottom w:val="nil"/>
                <w:right w:val="nil"/>
                <w:between w:val="nil"/>
              </w:pBdr>
              <w:ind w:left="497"/>
              <w:rPr>
                <w:color w:val="000000"/>
              </w:rPr>
            </w:pPr>
            <w:r>
              <w:rPr>
                <w:rFonts w:ascii="Times New Roman" w:eastAsia="Times New Roman" w:hAnsi="Times New Roman" w:cs="Times New Roman"/>
                <w:color w:val="000000"/>
              </w:rPr>
              <w:t>Attività all’interno del curricolo.</w:t>
            </w:r>
          </w:p>
          <w:p w:rsidR="00B75EFC" w:rsidRDefault="00000000">
            <w:pPr>
              <w:numPr>
                <w:ilvl w:val="0"/>
                <w:numId w:val="18"/>
              </w:numPr>
              <w:pBdr>
                <w:top w:val="nil"/>
                <w:left w:val="nil"/>
                <w:bottom w:val="nil"/>
                <w:right w:val="nil"/>
                <w:between w:val="nil"/>
              </w:pBdr>
              <w:ind w:left="497"/>
              <w:rPr>
                <w:color w:val="000000"/>
              </w:rPr>
            </w:pPr>
            <w:r>
              <w:rPr>
                <w:rFonts w:ascii="Times New Roman" w:eastAsia="Times New Roman" w:hAnsi="Times New Roman" w:cs="Times New Roman"/>
                <w:color w:val="000000"/>
              </w:rPr>
              <w:t>Attività pomeridiane.</w:t>
            </w:r>
          </w:p>
          <w:p w:rsidR="00B75EFC" w:rsidRDefault="00B75EFC">
            <w:pPr>
              <w:pBdr>
                <w:top w:val="nil"/>
                <w:left w:val="nil"/>
                <w:bottom w:val="nil"/>
                <w:right w:val="nil"/>
                <w:between w:val="nil"/>
              </w:pBdr>
              <w:rPr>
                <w:rFonts w:ascii="Times New Roman" w:eastAsia="Times New Roman" w:hAnsi="Times New Roman" w:cs="Times New Roman"/>
                <w:color w:val="000000"/>
              </w:rPr>
            </w:pPr>
          </w:p>
        </w:tc>
      </w:tr>
      <w:tr w:rsidR="00B75EFC">
        <w:trPr>
          <w:trHeight w:val="2154"/>
        </w:trPr>
        <w:tc>
          <w:tcPr>
            <w:tcW w:w="919" w:type="dxa"/>
            <w:vAlign w:val="center"/>
          </w:tcPr>
          <w:p w:rsidR="00B75EFC"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color w:val="000000"/>
              </w:rPr>
              <w:lastRenderedPageBreak/>
              <w:t>6</w:t>
            </w:r>
          </w:p>
        </w:tc>
        <w:tc>
          <w:tcPr>
            <w:tcW w:w="2247" w:type="dxa"/>
            <w:vAlign w:val="center"/>
          </w:tcPr>
          <w:p w:rsidR="00B75EFC"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Alunni con conoscenze e abilità complete ma non approfondite; impegno adeguato.</w:t>
            </w:r>
          </w:p>
        </w:tc>
        <w:tc>
          <w:tcPr>
            <w:tcW w:w="2223" w:type="dxa"/>
            <w:vAlign w:val="center"/>
          </w:tcPr>
          <w:p w:rsidR="00B75EFC"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color w:val="000000"/>
              </w:rPr>
              <w:t>Media</w:t>
            </w:r>
          </w:p>
          <w:p w:rsidR="00B75EFC"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(consolidamento)</w:t>
            </w:r>
          </w:p>
        </w:tc>
        <w:tc>
          <w:tcPr>
            <w:tcW w:w="1998" w:type="dxa"/>
          </w:tcPr>
          <w:p w:rsidR="00B75EFC" w:rsidRDefault="00B75EFC">
            <w:pPr>
              <w:pBdr>
                <w:top w:val="nil"/>
                <w:left w:val="nil"/>
                <w:bottom w:val="nil"/>
                <w:right w:val="nil"/>
                <w:between w:val="nil"/>
              </w:pBdr>
              <w:rPr>
                <w:rFonts w:ascii="Times New Roman" w:eastAsia="Times New Roman" w:hAnsi="Times New Roman" w:cs="Times New Roman"/>
                <w:color w:val="000000"/>
              </w:rPr>
            </w:pPr>
          </w:p>
        </w:tc>
        <w:tc>
          <w:tcPr>
            <w:tcW w:w="2467" w:type="dxa"/>
          </w:tcPr>
          <w:p w:rsidR="00B75EFC"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smallCaps/>
                <w:color w:val="000000"/>
              </w:rPr>
              <w:t>RECUPERO</w:t>
            </w:r>
          </w:p>
          <w:p w:rsidR="00B75EFC"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mediante</w:t>
            </w:r>
          </w:p>
          <w:p w:rsidR="00B75EFC" w:rsidRDefault="00B75EFC">
            <w:pPr>
              <w:pBdr>
                <w:top w:val="nil"/>
                <w:left w:val="nil"/>
                <w:bottom w:val="nil"/>
                <w:right w:val="nil"/>
                <w:between w:val="nil"/>
              </w:pBdr>
              <w:jc w:val="center"/>
              <w:rPr>
                <w:rFonts w:ascii="Times New Roman" w:eastAsia="Times New Roman" w:hAnsi="Times New Roman" w:cs="Times New Roman"/>
                <w:color w:val="000000"/>
              </w:rPr>
            </w:pPr>
          </w:p>
          <w:p w:rsidR="00B75EFC" w:rsidRDefault="00000000">
            <w:pPr>
              <w:numPr>
                <w:ilvl w:val="0"/>
                <w:numId w:val="18"/>
              </w:numPr>
              <w:pBdr>
                <w:top w:val="nil"/>
                <w:left w:val="nil"/>
                <w:bottom w:val="nil"/>
                <w:right w:val="nil"/>
                <w:between w:val="nil"/>
              </w:pBdr>
              <w:ind w:left="497"/>
              <w:rPr>
                <w:color w:val="000000"/>
              </w:rPr>
            </w:pPr>
            <w:r>
              <w:rPr>
                <w:rFonts w:ascii="Times New Roman" w:eastAsia="Times New Roman" w:hAnsi="Times New Roman" w:cs="Times New Roman"/>
                <w:color w:val="000000"/>
              </w:rPr>
              <w:t>Attività all’interno del curricolo.</w:t>
            </w:r>
          </w:p>
          <w:p w:rsidR="00B75EFC" w:rsidRDefault="00000000">
            <w:pPr>
              <w:numPr>
                <w:ilvl w:val="0"/>
                <w:numId w:val="18"/>
              </w:numPr>
              <w:pBdr>
                <w:top w:val="nil"/>
                <w:left w:val="nil"/>
                <w:bottom w:val="nil"/>
                <w:right w:val="nil"/>
                <w:between w:val="nil"/>
              </w:pBdr>
              <w:ind w:left="497"/>
              <w:rPr>
                <w:color w:val="000000"/>
              </w:rPr>
            </w:pPr>
            <w:r>
              <w:rPr>
                <w:rFonts w:ascii="Times New Roman" w:eastAsia="Times New Roman" w:hAnsi="Times New Roman" w:cs="Times New Roman"/>
                <w:color w:val="000000"/>
              </w:rPr>
              <w:t>Percorsi individualizzati</w:t>
            </w:r>
          </w:p>
          <w:p w:rsidR="00B75EFC" w:rsidRDefault="00000000">
            <w:pPr>
              <w:numPr>
                <w:ilvl w:val="0"/>
                <w:numId w:val="18"/>
              </w:numPr>
              <w:pBdr>
                <w:top w:val="nil"/>
                <w:left w:val="nil"/>
                <w:bottom w:val="nil"/>
                <w:right w:val="nil"/>
                <w:between w:val="nil"/>
              </w:pBdr>
              <w:ind w:left="497"/>
              <w:rPr>
                <w:color w:val="000000"/>
              </w:rPr>
            </w:pPr>
            <w:r>
              <w:rPr>
                <w:rFonts w:ascii="Times New Roman" w:eastAsia="Times New Roman" w:hAnsi="Times New Roman" w:cs="Times New Roman"/>
                <w:color w:val="000000"/>
              </w:rPr>
              <w:t>Attività pomeridiane.</w:t>
            </w:r>
          </w:p>
          <w:p w:rsidR="00B75EFC" w:rsidRDefault="00B75EFC">
            <w:pPr>
              <w:pBdr>
                <w:top w:val="nil"/>
                <w:left w:val="nil"/>
                <w:bottom w:val="nil"/>
                <w:right w:val="nil"/>
                <w:between w:val="nil"/>
              </w:pBdr>
              <w:rPr>
                <w:rFonts w:ascii="Times New Roman" w:eastAsia="Times New Roman" w:hAnsi="Times New Roman" w:cs="Times New Roman"/>
                <w:color w:val="000000"/>
              </w:rPr>
            </w:pPr>
          </w:p>
        </w:tc>
      </w:tr>
      <w:tr w:rsidR="00B75EFC">
        <w:trPr>
          <w:trHeight w:val="2903"/>
        </w:trPr>
        <w:tc>
          <w:tcPr>
            <w:tcW w:w="919" w:type="dxa"/>
            <w:vAlign w:val="center"/>
          </w:tcPr>
          <w:p w:rsidR="00B75EFC"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color w:val="000000"/>
              </w:rPr>
              <w:t>5</w:t>
            </w:r>
          </w:p>
        </w:tc>
        <w:tc>
          <w:tcPr>
            <w:tcW w:w="2247" w:type="dxa"/>
            <w:vAlign w:val="center"/>
          </w:tcPr>
          <w:p w:rsidR="00B75EFC"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Alunni con conoscenze incomplete e superficiali ed abilità carenti; impegno inadeguato.</w:t>
            </w:r>
          </w:p>
          <w:p w:rsidR="00B75EFC" w:rsidRDefault="00B75EFC">
            <w:pPr>
              <w:pBdr>
                <w:top w:val="nil"/>
                <w:left w:val="nil"/>
                <w:bottom w:val="nil"/>
                <w:right w:val="nil"/>
                <w:between w:val="nil"/>
              </w:pBdr>
              <w:rPr>
                <w:rFonts w:ascii="Times New Roman" w:eastAsia="Times New Roman" w:hAnsi="Times New Roman" w:cs="Times New Roman"/>
                <w:color w:val="000000"/>
              </w:rPr>
            </w:pPr>
          </w:p>
        </w:tc>
        <w:tc>
          <w:tcPr>
            <w:tcW w:w="2223" w:type="dxa"/>
            <w:vAlign w:val="center"/>
          </w:tcPr>
          <w:p w:rsidR="00B75EFC"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color w:val="000000"/>
              </w:rPr>
              <w:t xml:space="preserve">Bassa </w:t>
            </w:r>
          </w:p>
          <w:p w:rsidR="00B75EFC"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(recupero individualizzato)</w:t>
            </w:r>
          </w:p>
        </w:tc>
        <w:tc>
          <w:tcPr>
            <w:tcW w:w="1998" w:type="dxa"/>
          </w:tcPr>
          <w:p w:rsidR="00B75EFC" w:rsidRDefault="00B75EFC">
            <w:pPr>
              <w:pBdr>
                <w:top w:val="nil"/>
                <w:left w:val="nil"/>
                <w:bottom w:val="nil"/>
                <w:right w:val="nil"/>
                <w:between w:val="nil"/>
              </w:pBdr>
              <w:rPr>
                <w:rFonts w:ascii="Times New Roman" w:eastAsia="Times New Roman" w:hAnsi="Times New Roman" w:cs="Times New Roman"/>
                <w:color w:val="000000"/>
              </w:rPr>
            </w:pPr>
          </w:p>
        </w:tc>
        <w:tc>
          <w:tcPr>
            <w:tcW w:w="2467" w:type="dxa"/>
          </w:tcPr>
          <w:p w:rsidR="00B75EFC"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smallCaps/>
                <w:color w:val="000000"/>
              </w:rPr>
              <w:t>RECUPERO</w:t>
            </w:r>
          </w:p>
          <w:p w:rsidR="00B75EFC"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mediante</w:t>
            </w:r>
          </w:p>
          <w:p w:rsidR="00B75EFC" w:rsidRDefault="00B75EFC">
            <w:pPr>
              <w:pBdr>
                <w:top w:val="nil"/>
                <w:left w:val="nil"/>
                <w:bottom w:val="nil"/>
                <w:right w:val="nil"/>
                <w:between w:val="nil"/>
              </w:pBdr>
              <w:jc w:val="center"/>
              <w:rPr>
                <w:rFonts w:ascii="Times New Roman" w:eastAsia="Times New Roman" w:hAnsi="Times New Roman" w:cs="Times New Roman"/>
                <w:color w:val="000000"/>
              </w:rPr>
            </w:pPr>
          </w:p>
          <w:p w:rsidR="00B75EFC" w:rsidRDefault="00000000">
            <w:pPr>
              <w:numPr>
                <w:ilvl w:val="0"/>
                <w:numId w:val="20"/>
              </w:numPr>
              <w:pBdr>
                <w:top w:val="nil"/>
                <w:left w:val="nil"/>
                <w:bottom w:val="nil"/>
                <w:right w:val="nil"/>
                <w:between w:val="nil"/>
              </w:pBdr>
              <w:ind w:left="360"/>
              <w:rPr>
                <w:color w:val="000000"/>
              </w:rPr>
            </w:pPr>
            <w:r>
              <w:rPr>
                <w:rFonts w:ascii="Times New Roman" w:eastAsia="Times New Roman" w:hAnsi="Times New Roman" w:cs="Times New Roman"/>
                <w:color w:val="000000"/>
              </w:rPr>
              <w:t>Attività all’interno del curricolo.</w:t>
            </w:r>
          </w:p>
          <w:p w:rsidR="00B75EFC" w:rsidRDefault="00000000">
            <w:pPr>
              <w:numPr>
                <w:ilvl w:val="0"/>
                <w:numId w:val="20"/>
              </w:numPr>
              <w:pBdr>
                <w:top w:val="nil"/>
                <w:left w:val="nil"/>
                <w:bottom w:val="nil"/>
                <w:right w:val="nil"/>
                <w:between w:val="nil"/>
              </w:pBdr>
              <w:ind w:left="360"/>
              <w:rPr>
                <w:color w:val="000000"/>
              </w:rPr>
            </w:pPr>
            <w:r>
              <w:rPr>
                <w:rFonts w:ascii="Times New Roman" w:eastAsia="Times New Roman" w:hAnsi="Times New Roman" w:cs="Times New Roman"/>
                <w:color w:val="000000"/>
              </w:rPr>
              <w:t>Percorsi individualizzati con l’ausilio delle docenti di sostegno.</w:t>
            </w:r>
          </w:p>
          <w:p w:rsidR="00B75EFC" w:rsidRDefault="00000000">
            <w:pPr>
              <w:numPr>
                <w:ilvl w:val="0"/>
                <w:numId w:val="18"/>
              </w:numPr>
              <w:pBdr>
                <w:top w:val="nil"/>
                <w:left w:val="nil"/>
                <w:bottom w:val="nil"/>
                <w:right w:val="nil"/>
                <w:between w:val="nil"/>
              </w:pBdr>
              <w:ind w:left="360"/>
              <w:rPr>
                <w:color w:val="000000"/>
              </w:rPr>
            </w:pPr>
            <w:r>
              <w:rPr>
                <w:rFonts w:ascii="Times New Roman" w:eastAsia="Times New Roman" w:hAnsi="Times New Roman" w:cs="Times New Roman"/>
                <w:color w:val="000000"/>
              </w:rPr>
              <w:t>Attività pomeridiane.</w:t>
            </w:r>
          </w:p>
        </w:tc>
      </w:tr>
      <w:tr w:rsidR="00B75EFC">
        <w:trPr>
          <w:trHeight w:val="2903"/>
        </w:trPr>
        <w:tc>
          <w:tcPr>
            <w:tcW w:w="919" w:type="dxa"/>
            <w:tcBorders>
              <w:top w:val="single" w:sz="4" w:space="0" w:color="000000"/>
              <w:left w:val="single" w:sz="4" w:space="0" w:color="000000"/>
              <w:bottom w:val="single" w:sz="4" w:space="0" w:color="000000"/>
              <w:right w:val="single" w:sz="4" w:space="0" w:color="000000"/>
            </w:tcBorders>
            <w:vAlign w:val="center"/>
          </w:tcPr>
          <w:p w:rsidR="00B75EFC"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color w:val="000000"/>
              </w:rPr>
              <w:t>4</w:t>
            </w:r>
          </w:p>
        </w:tc>
        <w:tc>
          <w:tcPr>
            <w:tcW w:w="2247" w:type="dxa"/>
            <w:tcBorders>
              <w:top w:val="single" w:sz="4" w:space="0" w:color="000000"/>
              <w:left w:val="single" w:sz="4" w:space="0" w:color="000000"/>
              <w:bottom w:val="single" w:sz="4" w:space="0" w:color="000000"/>
              <w:right w:val="single" w:sz="4" w:space="0" w:color="000000"/>
            </w:tcBorders>
            <w:vAlign w:val="center"/>
          </w:tcPr>
          <w:p w:rsidR="00B75EFC"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Alunni con conoscenze frammentarie e superficiali ed abilità carenti; impegno discontinuo.</w:t>
            </w:r>
          </w:p>
          <w:p w:rsidR="00B75EFC" w:rsidRDefault="00B75EFC">
            <w:pPr>
              <w:pBdr>
                <w:top w:val="nil"/>
                <w:left w:val="nil"/>
                <w:bottom w:val="nil"/>
                <w:right w:val="nil"/>
                <w:between w:val="nil"/>
              </w:pBdr>
              <w:rPr>
                <w:rFonts w:ascii="Times New Roman" w:eastAsia="Times New Roman" w:hAnsi="Times New Roman" w:cs="Times New Roman"/>
                <w:color w:val="000000"/>
              </w:rPr>
            </w:pPr>
          </w:p>
        </w:tc>
        <w:tc>
          <w:tcPr>
            <w:tcW w:w="2223" w:type="dxa"/>
            <w:tcBorders>
              <w:top w:val="single" w:sz="4" w:space="0" w:color="000000"/>
              <w:left w:val="single" w:sz="4" w:space="0" w:color="000000"/>
              <w:bottom w:val="single" w:sz="4" w:space="0" w:color="000000"/>
              <w:right w:val="single" w:sz="4" w:space="0" w:color="000000"/>
            </w:tcBorders>
            <w:vAlign w:val="center"/>
          </w:tcPr>
          <w:p w:rsidR="00B75EFC"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color w:val="000000"/>
              </w:rPr>
              <w:t xml:space="preserve">Molto Bassa </w:t>
            </w:r>
          </w:p>
          <w:p w:rsidR="00B75EFC"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(recupero individualizzato)</w:t>
            </w:r>
          </w:p>
        </w:tc>
        <w:tc>
          <w:tcPr>
            <w:tcW w:w="1998" w:type="dxa"/>
            <w:tcBorders>
              <w:top w:val="single" w:sz="4" w:space="0" w:color="000000"/>
              <w:left w:val="single" w:sz="4" w:space="0" w:color="000000"/>
              <w:bottom w:val="single" w:sz="4" w:space="0" w:color="000000"/>
              <w:right w:val="single" w:sz="4" w:space="0" w:color="000000"/>
            </w:tcBorders>
          </w:tcPr>
          <w:p w:rsidR="00B75EFC" w:rsidRDefault="00B75EFC">
            <w:pPr>
              <w:pBdr>
                <w:top w:val="nil"/>
                <w:left w:val="nil"/>
                <w:bottom w:val="nil"/>
                <w:right w:val="nil"/>
                <w:between w:val="nil"/>
              </w:pBdr>
              <w:rPr>
                <w:rFonts w:ascii="Times New Roman" w:eastAsia="Times New Roman" w:hAnsi="Times New Roman" w:cs="Times New Roman"/>
                <w:color w:val="000000"/>
              </w:rPr>
            </w:pPr>
          </w:p>
        </w:tc>
        <w:tc>
          <w:tcPr>
            <w:tcW w:w="2467" w:type="dxa"/>
            <w:tcBorders>
              <w:top w:val="single" w:sz="4" w:space="0" w:color="000000"/>
              <w:left w:val="single" w:sz="4" w:space="0" w:color="000000"/>
              <w:bottom w:val="single" w:sz="4" w:space="0" w:color="000000"/>
              <w:right w:val="single" w:sz="4" w:space="0" w:color="000000"/>
            </w:tcBorders>
          </w:tcPr>
          <w:p w:rsidR="00B75EFC"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smallCaps/>
                <w:color w:val="000000"/>
              </w:rPr>
              <w:t>RECUPERO</w:t>
            </w:r>
          </w:p>
          <w:p w:rsidR="00B75EFC"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Mediante</w:t>
            </w:r>
          </w:p>
          <w:p w:rsidR="00B75EFC" w:rsidRDefault="00B75EFC">
            <w:pPr>
              <w:pBdr>
                <w:top w:val="nil"/>
                <w:left w:val="nil"/>
                <w:bottom w:val="nil"/>
                <w:right w:val="nil"/>
                <w:between w:val="nil"/>
              </w:pBdr>
              <w:jc w:val="center"/>
              <w:rPr>
                <w:rFonts w:ascii="Times New Roman" w:eastAsia="Times New Roman" w:hAnsi="Times New Roman" w:cs="Times New Roman"/>
                <w:color w:val="000000"/>
              </w:rPr>
            </w:pPr>
          </w:p>
          <w:p w:rsidR="00B75EFC" w:rsidRDefault="00000000">
            <w:pPr>
              <w:numPr>
                <w:ilvl w:val="0"/>
                <w:numId w:val="20"/>
              </w:numPr>
              <w:pBdr>
                <w:top w:val="nil"/>
                <w:left w:val="nil"/>
                <w:bottom w:val="nil"/>
                <w:right w:val="nil"/>
                <w:between w:val="nil"/>
              </w:pBdr>
              <w:ind w:left="360"/>
              <w:rPr>
                <w:color w:val="000000"/>
              </w:rPr>
            </w:pPr>
            <w:r>
              <w:rPr>
                <w:rFonts w:ascii="Times New Roman" w:eastAsia="Times New Roman" w:hAnsi="Times New Roman" w:cs="Times New Roman"/>
                <w:color w:val="000000"/>
              </w:rPr>
              <w:t>Attività all’interno del Curricolo.</w:t>
            </w:r>
          </w:p>
          <w:p w:rsidR="00B75EFC" w:rsidRDefault="00000000">
            <w:pPr>
              <w:numPr>
                <w:ilvl w:val="0"/>
                <w:numId w:val="20"/>
              </w:numPr>
              <w:pBdr>
                <w:top w:val="nil"/>
                <w:left w:val="nil"/>
                <w:bottom w:val="nil"/>
                <w:right w:val="nil"/>
                <w:between w:val="nil"/>
              </w:pBdr>
              <w:ind w:left="360"/>
              <w:rPr>
                <w:color w:val="000000"/>
              </w:rPr>
            </w:pPr>
            <w:r>
              <w:rPr>
                <w:rFonts w:ascii="Times New Roman" w:eastAsia="Times New Roman" w:hAnsi="Times New Roman" w:cs="Times New Roman"/>
                <w:color w:val="000000"/>
              </w:rPr>
              <w:t>Percorsi individualizzati con l’ausilio delle docenti di sostegno.</w:t>
            </w:r>
          </w:p>
          <w:p w:rsidR="00B75EFC" w:rsidRDefault="00000000">
            <w:pPr>
              <w:numPr>
                <w:ilvl w:val="0"/>
                <w:numId w:val="18"/>
              </w:numPr>
              <w:pBdr>
                <w:top w:val="nil"/>
                <w:left w:val="nil"/>
                <w:bottom w:val="nil"/>
                <w:right w:val="nil"/>
                <w:between w:val="nil"/>
              </w:pBdr>
              <w:ind w:left="360"/>
              <w:rPr>
                <w:color w:val="000000"/>
              </w:rPr>
            </w:pPr>
            <w:r>
              <w:rPr>
                <w:rFonts w:ascii="Times New Roman" w:eastAsia="Times New Roman" w:hAnsi="Times New Roman" w:cs="Times New Roman"/>
                <w:color w:val="000000"/>
              </w:rPr>
              <w:t>Attività pomeridiane</w:t>
            </w:r>
            <w:r>
              <w:rPr>
                <w:rFonts w:ascii="Times New Roman" w:eastAsia="Times New Roman" w:hAnsi="Times New Roman" w:cs="Times New Roman"/>
                <w:smallCaps/>
                <w:color w:val="000000"/>
              </w:rPr>
              <w:t>.</w:t>
            </w:r>
          </w:p>
        </w:tc>
      </w:tr>
      <w:tr w:rsidR="00B75EFC">
        <w:trPr>
          <w:trHeight w:val="2903"/>
        </w:trPr>
        <w:tc>
          <w:tcPr>
            <w:tcW w:w="919" w:type="dxa"/>
            <w:tcBorders>
              <w:top w:val="single" w:sz="4" w:space="0" w:color="000000"/>
              <w:left w:val="single" w:sz="4" w:space="0" w:color="000000"/>
              <w:bottom w:val="single" w:sz="4" w:space="0" w:color="000000"/>
              <w:right w:val="single" w:sz="4" w:space="0" w:color="000000"/>
            </w:tcBorders>
            <w:vAlign w:val="center"/>
          </w:tcPr>
          <w:p w:rsidR="00B75EFC"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color w:val="000000"/>
              </w:rPr>
              <w:t>3/2</w:t>
            </w:r>
          </w:p>
        </w:tc>
        <w:tc>
          <w:tcPr>
            <w:tcW w:w="2247" w:type="dxa"/>
            <w:tcBorders>
              <w:top w:val="single" w:sz="4" w:space="0" w:color="000000"/>
              <w:left w:val="single" w:sz="4" w:space="0" w:color="000000"/>
              <w:bottom w:val="single" w:sz="4" w:space="0" w:color="000000"/>
              <w:right w:val="single" w:sz="4" w:space="0" w:color="000000"/>
            </w:tcBorders>
            <w:vAlign w:val="center"/>
          </w:tcPr>
          <w:p w:rsidR="00B75EFC"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Alunni con conoscenze alquanto lacunose ed abilità carenti; impegno discontinuo ed inadeguato.</w:t>
            </w:r>
          </w:p>
          <w:p w:rsidR="00B75EFC" w:rsidRDefault="00B75EFC">
            <w:pPr>
              <w:pBdr>
                <w:top w:val="nil"/>
                <w:left w:val="nil"/>
                <w:bottom w:val="nil"/>
                <w:right w:val="nil"/>
                <w:between w:val="nil"/>
              </w:pBdr>
              <w:rPr>
                <w:rFonts w:ascii="Times New Roman" w:eastAsia="Times New Roman" w:hAnsi="Times New Roman" w:cs="Times New Roman"/>
                <w:color w:val="000000"/>
              </w:rPr>
            </w:pPr>
          </w:p>
        </w:tc>
        <w:tc>
          <w:tcPr>
            <w:tcW w:w="2223" w:type="dxa"/>
            <w:tcBorders>
              <w:top w:val="single" w:sz="4" w:space="0" w:color="000000"/>
              <w:left w:val="single" w:sz="4" w:space="0" w:color="000000"/>
              <w:bottom w:val="single" w:sz="4" w:space="0" w:color="000000"/>
              <w:right w:val="single" w:sz="4" w:space="0" w:color="000000"/>
            </w:tcBorders>
            <w:vAlign w:val="center"/>
          </w:tcPr>
          <w:p w:rsidR="00B75EFC"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color w:val="000000"/>
              </w:rPr>
              <w:t xml:space="preserve">Molto Bassa </w:t>
            </w:r>
          </w:p>
          <w:p w:rsidR="00B75EFC"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(recupero individualizzato)</w:t>
            </w:r>
          </w:p>
        </w:tc>
        <w:tc>
          <w:tcPr>
            <w:tcW w:w="1998" w:type="dxa"/>
            <w:tcBorders>
              <w:top w:val="single" w:sz="4" w:space="0" w:color="000000"/>
              <w:left w:val="single" w:sz="4" w:space="0" w:color="000000"/>
              <w:bottom w:val="single" w:sz="4" w:space="0" w:color="000000"/>
              <w:right w:val="single" w:sz="4" w:space="0" w:color="000000"/>
            </w:tcBorders>
          </w:tcPr>
          <w:p w:rsidR="00B75EFC" w:rsidRDefault="00B75EFC">
            <w:pPr>
              <w:pBdr>
                <w:top w:val="nil"/>
                <w:left w:val="nil"/>
                <w:bottom w:val="nil"/>
                <w:right w:val="nil"/>
                <w:between w:val="nil"/>
              </w:pBdr>
              <w:rPr>
                <w:rFonts w:ascii="Times New Roman" w:eastAsia="Times New Roman" w:hAnsi="Times New Roman" w:cs="Times New Roman"/>
                <w:color w:val="000000"/>
              </w:rPr>
            </w:pPr>
          </w:p>
        </w:tc>
        <w:tc>
          <w:tcPr>
            <w:tcW w:w="2467" w:type="dxa"/>
            <w:tcBorders>
              <w:top w:val="single" w:sz="4" w:space="0" w:color="000000"/>
              <w:left w:val="single" w:sz="4" w:space="0" w:color="000000"/>
              <w:bottom w:val="single" w:sz="4" w:space="0" w:color="000000"/>
              <w:right w:val="single" w:sz="4" w:space="0" w:color="000000"/>
            </w:tcBorders>
          </w:tcPr>
          <w:p w:rsidR="00B75EFC"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smallCaps/>
                <w:color w:val="000000"/>
              </w:rPr>
              <w:t>RECUPERO</w:t>
            </w:r>
          </w:p>
          <w:p w:rsidR="00B75EFC"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mediante</w:t>
            </w:r>
          </w:p>
          <w:p w:rsidR="00B75EFC" w:rsidRDefault="00B75EFC">
            <w:pPr>
              <w:pBdr>
                <w:top w:val="nil"/>
                <w:left w:val="nil"/>
                <w:bottom w:val="nil"/>
                <w:right w:val="nil"/>
                <w:between w:val="nil"/>
              </w:pBdr>
              <w:jc w:val="center"/>
              <w:rPr>
                <w:rFonts w:ascii="Times New Roman" w:eastAsia="Times New Roman" w:hAnsi="Times New Roman" w:cs="Times New Roman"/>
                <w:color w:val="000000"/>
              </w:rPr>
            </w:pPr>
          </w:p>
          <w:p w:rsidR="00B75EFC" w:rsidRDefault="00000000">
            <w:pPr>
              <w:numPr>
                <w:ilvl w:val="0"/>
                <w:numId w:val="20"/>
              </w:numPr>
              <w:pBdr>
                <w:top w:val="nil"/>
                <w:left w:val="nil"/>
                <w:bottom w:val="nil"/>
                <w:right w:val="nil"/>
                <w:between w:val="nil"/>
              </w:pBdr>
              <w:ind w:left="360"/>
              <w:rPr>
                <w:color w:val="000000"/>
              </w:rPr>
            </w:pPr>
            <w:r>
              <w:rPr>
                <w:rFonts w:ascii="Times New Roman" w:eastAsia="Times New Roman" w:hAnsi="Times New Roman" w:cs="Times New Roman"/>
                <w:color w:val="000000"/>
              </w:rPr>
              <w:t>Attività all’interno del curricolo.</w:t>
            </w:r>
          </w:p>
          <w:p w:rsidR="00B75EFC" w:rsidRDefault="00000000">
            <w:pPr>
              <w:numPr>
                <w:ilvl w:val="0"/>
                <w:numId w:val="20"/>
              </w:numPr>
              <w:pBdr>
                <w:top w:val="nil"/>
                <w:left w:val="nil"/>
                <w:bottom w:val="nil"/>
                <w:right w:val="nil"/>
                <w:between w:val="nil"/>
              </w:pBdr>
              <w:ind w:left="360"/>
              <w:rPr>
                <w:color w:val="000000"/>
              </w:rPr>
            </w:pPr>
            <w:r>
              <w:rPr>
                <w:rFonts w:ascii="Times New Roman" w:eastAsia="Times New Roman" w:hAnsi="Times New Roman" w:cs="Times New Roman"/>
                <w:color w:val="000000"/>
              </w:rPr>
              <w:t>Percorsi individualizzati con l’ausilio delle docenti di sostegno.</w:t>
            </w:r>
          </w:p>
          <w:p w:rsidR="00B75EFC" w:rsidRDefault="00000000">
            <w:pPr>
              <w:numPr>
                <w:ilvl w:val="0"/>
                <w:numId w:val="18"/>
              </w:numPr>
              <w:pBdr>
                <w:top w:val="nil"/>
                <w:left w:val="nil"/>
                <w:bottom w:val="nil"/>
                <w:right w:val="nil"/>
                <w:between w:val="nil"/>
              </w:pBdr>
              <w:ind w:left="360"/>
              <w:rPr>
                <w:color w:val="000000"/>
              </w:rPr>
            </w:pPr>
            <w:r>
              <w:rPr>
                <w:rFonts w:ascii="Times New Roman" w:eastAsia="Times New Roman" w:hAnsi="Times New Roman" w:cs="Times New Roman"/>
                <w:color w:val="000000"/>
              </w:rPr>
              <w:t>Attività pomeridiane.</w:t>
            </w:r>
          </w:p>
        </w:tc>
      </w:tr>
    </w:tbl>
    <w:p w:rsidR="00B75EFC" w:rsidRDefault="00B75EFC">
      <w:pPr>
        <w:pBdr>
          <w:top w:val="nil"/>
          <w:left w:val="nil"/>
          <w:bottom w:val="nil"/>
          <w:right w:val="nil"/>
          <w:between w:val="nil"/>
        </w:pBdr>
        <w:ind w:left="1080"/>
        <w:rPr>
          <w:rFonts w:ascii="Times New Roman" w:eastAsia="Times New Roman" w:hAnsi="Times New Roman" w:cs="Times New Roman"/>
          <w:color w:val="000000"/>
          <w:sz w:val="24"/>
          <w:szCs w:val="24"/>
        </w:rPr>
      </w:pPr>
    </w:p>
    <w:p w:rsidR="00B75EFC" w:rsidRDefault="00B75EFC">
      <w:pPr>
        <w:pBdr>
          <w:top w:val="nil"/>
          <w:left w:val="nil"/>
          <w:bottom w:val="nil"/>
          <w:right w:val="nil"/>
          <w:between w:val="nil"/>
        </w:pBdr>
        <w:ind w:left="1080"/>
        <w:rPr>
          <w:rFonts w:ascii="Times New Roman" w:eastAsia="Times New Roman" w:hAnsi="Times New Roman" w:cs="Times New Roman"/>
          <w:color w:val="000000"/>
          <w:sz w:val="24"/>
          <w:szCs w:val="24"/>
        </w:rPr>
      </w:pPr>
    </w:p>
    <w:p w:rsidR="00B75EFC" w:rsidRDefault="00B75EFC" w:rsidP="000101A9">
      <w:pPr>
        <w:pBdr>
          <w:top w:val="nil"/>
          <w:left w:val="nil"/>
          <w:bottom w:val="nil"/>
          <w:right w:val="nil"/>
          <w:between w:val="nil"/>
        </w:pBdr>
        <w:rPr>
          <w:rFonts w:ascii="Times New Roman" w:eastAsia="Times New Roman" w:hAnsi="Times New Roman" w:cs="Times New Roman"/>
          <w:color w:val="000000"/>
          <w:sz w:val="24"/>
          <w:szCs w:val="24"/>
        </w:rPr>
      </w:pPr>
    </w:p>
    <w:p w:rsidR="00B75EFC" w:rsidRDefault="00B75EFC">
      <w:pPr>
        <w:pBdr>
          <w:top w:val="nil"/>
          <w:left w:val="nil"/>
          <w:bottom w:val="nil"/>
          <w:right w:val="nil"/>
          <w:between w:val="nil"/>
        </w:pBdr>
        <w:ind w:left="1080"/>
        <w:rPr>
          <w:rFonts w:ascii="Times New Roman" w:eastAsia="Times New Roman" w:hAnsi="Times New Roman" w:cs="Times New Roman"/>
          <w:color w:val="000000"/>
          <w:sz w:val="24"/>
          <w:szCs w:val="24"/>
        </w:rPr>
      </w:pPr>
    </w:p>
    <w:tbl>
      <w:tblPr>
        <w:tblStyle w:val="a4"/>
        <w:tblW w:w="10173" w:type="dxa"/>
        <w:tblInd w:w="-108" w:type="dxa"/>
        <w:tblBorders>
          <w:top w:val="single" w:sz="4" w:space="0" w:color="000000"/>
          <w:left w:val="nil"/>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42"/>
        <w:gridCol w:w="3130"/>
        <w:gridCol w:w="4101"/>
      </w:tblGrid>
      <w:tr w:rsidR="00B75EFC">
        <w:trPr>
          <w:trHeight w:val="360"/>
        </w:trPr>
        <w:tc>
          <w:tcPr>
            <w:tcW w:w="10173" w:type="dxa"/>
            <w:gridSpan w:val="3"/>
            <w:tcBorders>
              <w:top w:val="single" w:sz="4" w:space="0" w:color="000000"/>
              <w:left w:val="single" w:sz="4" w:space="0" w:color="000000"/>
              <w:bottom w:val="single" w:sz="4" w:space="0" w:color="000000"/>
              <w:right w:val="single" w:sz="4" w:space="0" w:color="000000"/>
            </w:tcBorders>
          </w:tcPr>
          <w:p w:rsidR="00B75EF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Casi particolari</w:t>
            </w:r>
          </w:p>
        </w:tc>
      </w:tr>
      <w:tr w:rsidR="00B75EFC">
        <w:trPr>
          <w:trHeight w:val="260"/>
        </w:trPr>
        <w:tc>
          <w:tcPr>
            <w:tcW w:w="2942" w:type="dxa"/>
            <w:tcBorders>
              <w:top w:val="single" w:sz="4" w:space="0" w:color="000000"/>
              <w:left w:val="single" w:sz="4" w:space="0" w:color="000000"/>
              <w:bottom w:val="single" w:sz="4" w:space="0" w:color="000000"/>
              <w:right w:val="single" w:sz="4" w:space="0" w:color="000000"/>
            </w:tcBorders>
          </w:tcPr>
          <w:p w:rsidR="00B75EFC"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Cognome e nome</w:t>
            </w:r>
          </w:p>
        </w:tc>
        <w:tc>
          <w:tcPr>
            <w:tcW w:w="3130" w:type="dxa"/>
            <w:tcBorders>
              <w:top w:val="single" w:sz="4" w:space="0" w:color="000000"/>
              <w:left w:val="single" w:sz="4" w:space="0" w:color="000000"/>
              <w:bottom w:val="single" w:sz="4" w:space="0" w:color="000000"/>
              <w:right w:val="single" w:sz="4" w:space="0" w:color="000000"/>
            </w:tcBorders>
          </w:tcPr>
          <w:p w:rsidR="00B75EFC"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Motivazioni</w:t>
            </w:r>
          </w:p>
        </w:tc>
        <w:tc>
          <w:tcPr>
            <w:tcW w:w="4101" w:type="dxa"/>
            <w:tcBorders>
              <w:top w:val="single" w:sz="4" w:space="0" w:color="000000"/>
              <w:left w:val="single" w:sz="4" w:space="0" w:color="000000"/>
              <w:bottom w:val="single" w:sz="4" w:space="0" w:color="000000"/>
              <w:right w:val="single" w:sz="4" w:space="0" w:color="000000"/>
            </w:tcBorders>
          </w:tcPr>
          <w:p w:rsidR="00B75EFC"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Cause</w:t>
            </w:r>
          </w:p>
        </w:tc>
      </w:tr>
      <w:tr w:rsidR="00B75EFC">
        <w:trPr>
          <w:trHeight w:val="375"/>
        </w:trPr>
        <w:tc>
          <w:tcPr>
            <w:tcW w:w="2942" w:type="dxa"/>
            <w:tcBorders>
              <w:top w:val="single" w:sz="4" w:space="0" w:color="000000"/>
              <w:left w:val="single" w:sz="4" w:space="0" w:color="000000"/>
              <w:bottom w:val="single" w:sz="4" w:space="0" w:color="000000"/>
              <w:right w:val="single" w:sz="4" w:space="0" w:color="000000"/>
            </w:tcBorders>
          </w:tcPr>
          <w:p w:rsidR="00B75EFC" w:rsidRDefault="00B75EFC">
            <w:pPr>
              <w:pBdr>
                <w:top w:val="nil"/>
                <w:left w:val="nil"/>
                <w:bottom w:val="nil"/>
                <w:right w:val="nil"/>
                <w:between w:val="nil"/>
              </w:pBdr>
              <w:rPr>
                <w:rFonts w:ascii="Times New Roman" w:eastAsia="Times New Roman" w:hAnsi="Times New Roman" w:cs="Times New Roman"/>
                <w:color w:val="000000"/>
              </w:rPr>
            </w:pPr>
          </w:p>
          <w:p w:rsidR="00B75EFC" w:rsidRDefault="00B75EFC">
            <w:pPr>
              <w:numPr>
                <w:ilvl w:val="0"/>
                <w:numId w:val="37"/>
              </w:numPr>
              <w:pBdr>
                <w:top w:val="nil"/>
                <w:left w:val="nil"/>
                <w:bottom w:val="nil"/>
                <w:right w:val="nil"/>
                <w:between w:val="nil"/>
              </w:pBdr>
              <w:rPr>
                <w:rFonts w:ascii="Times New Roman" w:eastAsia="Times New Roman" w:hAnsi="Times New Roman" w:cs="Times New Roman"/>
                <w:color w:val="000000"/>
              </w:rPr>
            </w:pPr>
          </w:p>
        </w:tc>
        <w:tc>
          <w:tcPr>
            <w:tcW w:w="3130" w:type="dxa"/>
            <w:tcBorders>
              <w:top w:val="single" w:sz="4" w:space="0" w:color="000000"/>
              <w:left w:val="single" w:sz="4" w:space="0" w:color="000000"/>
              <w:bottom w:val="single" w:sz="4" w:space="0" w:color="000000"/>
              <w:right w:val="single" w:sz="4" w:space="0" w:color="000000"/>
            </w:tcBorders>
          </w:tcPr>
          <w:p w:rsidR="00B75EFC" w:rsidRDefault="00B75EFC">
            <w:pPr>
              <w:pBdr>
                <w:top w:val="nil"/>
                <w:left w:val="nil"/>
                <w:bottom w:val="nil"/>
                <w:right w:val="nil"/>
                <w:between w:val="nil"/>
              </w:pBdr>
              <w:rPr>
                <w:rFonts w:ascii="Times New Roman" w:eastAsia="Times New Roman" w:hAnsi="Times New Roman" w:cs="Times New Roman"/>
                <w:color w:val="000000"/>
              </w:rPr>
            </w:pPr>
          </w:p>
        </w:tc>
        <w:tc>
          <w:tcPr>
            <w:tcW w:w="4101" w:type="dxa"/>
            <w:tcBorders>
              <w:top w:val="single" w:sz="4" w:space="0" w:color="000000"/>
              <w:left w:val="single" w:sz="4" w:space="0" w:color="000000"/>
              <w:bottom w:val="single" w:sz="4" w:space="0" w:color="000000"/>
              <w:right w:val="single" w:sz="4" w:space="0" w:color="000000"/>
            </w:tcBorders>
          </w:tcPr>
          <w:p w:rsidR="00B75EFC" w:rsidRDefault="00B75EFC">
            <w:pPr>
              <w:pBdr>
                <w:top w:val="nil"/>
                <w:left w:val="nil"/>
                <w:bottom w:val="nil"/>
                <w:right w:val="nil"/>
                <w:between w:val="nil"/>
              </w:pBdr>
              <w:rPr>
                <w:rFonts w:ascii="Times New Roman" w:eastAsia="Times New Roman" w:hAnsi="Times New Roman" w:cs="Times New Roman"/>
                <w:color w:val="000000"/>
              </w:rPr>
            </w:pPr>
          </w:p>
        </w:tc>
      </w:tr>
      <w:tr w:rsidR="00B75EFC">
        <w:trPr>
          <w:trHeight w:val="330"/>
        </w:trPr>
        <w:tc>
          <w:tcPr>
            <w:tcW w:w="2942" w:type="dxa"/>
            <w:tcBorders>
              <w:top w:val="single" w:sz="4" w:space="0" w:color="000000"/>
              <w:left w:val="single" w:sz="4" w:space="0" w:color="000000"/>
              <w:bottom w:val="single" w:sz="4" w:space="0" w:color="000000"/>
              <w:right w:val="single" w:sz="4" w:space="0" w:color="000000"/>
            </w:tcBorders>
          </w:tcPr>
          <w:p w:rsidR="00B75EFC" w:rsidRDefault="00B75EFC">
            <w:pPr>
              <w:pBdr>
                <w:top w:val="nil"/>
                <w:left w:val="nil"/>
                <w:bottom w:val="nil"/>
                <w:right w:val="nil"/>
                <w:between w:val="nil"/>
              </w:pBdr>
              <w:rPr>
                <w:rFonts w:ascii="Times New Roman" w:eastAsia="Times New Roman" w:hAnsi="Times New Roman" w:cs="Times New Roman"/>
                <w:color w:val="000000"/>
              </w:rPr>
            </w:pPr>
          </w:p>
          <w:p w:rsidR="00B75EFC" w:rsidRDefault="00B75EFC">
            <w:pPr>
              <w:numPr>
                <w:ilvl w:val="0"/>
                <w:numId w:val="37"/>
              </w:numPr>
              <w:pBdr>
                <w:top w:val="nil"/>
                <w:left w:val="nil"/>
                <w:bottom w:val="nil"/>
                <w:right w:val="nil"/>
                <w:between w:val="nil"/>
              </w:pBdr>
              <w:rPr>
                <w:rFonts w:ascii="Times New Roman" w:eastAsia="Times New Roman" w:hAnsi="Times New Roman" w:cs="Times New Roman"/>
                <w:color w:val="000000"/>
              </w:rPr>
            </w:pPr>
          </w:p>
        </w:tc>
        <w:tc>
          <w:tcPr>
            <w:tcW w:w="3130" w:type="dxa"/>
            <w:tcBorders>
              <w:top w:val="single" w:sz="4" w:space="0" w:color="000000"/>
              <w:left w:val="single" w:sz="4" w:space="0" w:color="000000"/>
              <w:bottom w:val="single" w:sz="4" w:space="0" w:color="000000"/>
              <w:right w:val="single" w:sz="4" w:space="0" w:color="000000"/>
            </w:tcBorders>
          </w:tcPr>
          <w:p w:rsidR="00B75EFC" w:rsidRDefault="00B75EFC">
            <w:pPr>
              <w:pBdr>
                <w:top w:val="nil"/>
                <w:left w:val="nil"/>
                <w:bottom w:val="nil"/>
                <w:right w:val="nil"/>
                <w:between w:val="nil"/>
              </w:pBdr>
              <w:rPr>
                <w:rFonts w:ascii="Times New Roman" w:eastAsia="Times New Roman" w:hAnsi="Times New Roman" w:cs="Times New Roman"/>
                <w:color w:val="000000"/>
              </w:rPr>
            </w:pPr>
          </w:p>
        </w:tc>
        <w:tc>
          <w:tcPr>
            <w:tcW w:w="4101" w:type="dxa"/>
            <w:tcBorders>
              <w:top w:val="single" w:sz="4" w:space="0" w:color="000000"/>
              <w:left w:val="single" w:sz="4" w:space="0" w:color="000000"/>
              <w:bottom w:val="single" w:sz="4" w:space="0" w:color="000000"/>
              <w:right w:val="single" w:sz="4" w:space="0" w:color="000000"/>
            </w:tcBorders>
          </w:tcPr>
          <w:p w:rsidR="00B75EFC" w:rsidRDefault="00B75EFC">
            <w:pPr>
              <w:pBdr>
                <w:top w:val="nil"/>
                <w:left w:val="nil"/>
                <w:bottom w:val="nil"/>
                <w:right w:val="nil"/>
                <w:between w:val="nil"/>
              </w:pBdr>
              <w:rPr>
                <w:rFonts w:ascii="Times New Roman" w:eastAsia="Times New Roman" w:hAnsi="Times New Roman" w:cs="Times New Roman"/>
                <w:color w:val="000000"/>
              </w:rPr>
            </w:pPr>
          </w:p>
        </w:tc>
      </w:tr>
      <w:tr w:rsidR="00B75EFC">
        <w:trPr>
          <w:trHeight w:val="469"/>
        </w:trPr>
        <w:tc>
          <w:tcPr>
            <w:tcW w:w="2942" w:type="dxa"/>
            <w:tcBorders>
              <w:top w:val="single" w:sz="4" w:space="0" w:color="000000"/>
              <w:left w:val="single" w:sz="4" w:space="0" w:color="000000"/>
              <w:bottom w:val="single" w:sz="4" w:space="0" w:color="000000"/>
              <w:right w:val="single" w:sz="4" w:space="0" w:color="000000"/>
            </w:tcBorders>
          </w:tcPr>
          <w:p w:rsidR="00B75EFC" w:rsidRDefault="00B75EFC">
            <w:pPr>
              <w:pBdr>
                <w:top w:val="nil"/>
                <w:left w:val="nil"/>
                <w:bottom w:val="nil"/>
                <w:right w:val="nil"/>
                <w:between w:val="nil"/>
              </w:pBdr>
              <w:rPr>
                <w:rFonts w:ascii="Times New Roman" w:eastAsia="Times New Roman" w:hAnsi="Times New Roman" w:cs="Times New Roman"/>
                <w:color w:val="000000"/>
              </w:rPr>
            </w:pPr>
          </w:p>
          <w:p w:rsidR="00B75EFC" w:rsidRDefault="00B75EFC">
            <w:pPr>
              <w:numPr>
                <w:ilvl w:val="0"/>
                <w:numId w:val="37"/>
              </w:numPr>
              <w:pBdr>
                <w:top w:val="nil"/>
                <w:left w:val="nil"/>
                <w:bottom w:val="nil"/>
                <w:right w:val="nil"/>
                <w:between w:val="nil"/>
              </w:pBdr>
              <w:rPr>
                <w:rFonts w:ascii="Times New Roman" w:eastAsia="Times New Roman" w:hAnsi="Times New Roman" w:cs="Times New Roman"/>
                <w:color w:val="000000"/>
              </w:rPr>
            </w:pPr>
          </w:p>
        </w:tc>
        <w:tc>
          <w:tcPr>
            <w:tcW w:w="3130" w:type="dxa"/>
            <w:tcBorders>
              <w:top w:val="single" w:sz="4" w:space="0" w:color="000000"/>
              <w:left w:val="single" w:sz="4" w:space="0" w:color="000000"/>
              <w:bottom w:val="single" w:sz="4" w:space="0" w:color="000000"/>
              <w:right w:val="single" w:sz="4" w:space="0" w:color="000000"/>
            </w:tcBorders>
          </w:tcPr>
          <w:p w:rsidR="00B75EFC" w:rsidRDefault="00B75EFC">
            <w:pPr>
              <w:pBdr>
                <w:top w:val="nil"/>
                <w:left w:val="nil"/>
                <w:bottom w:val="nil"/>
                <w:right w:val="nil"/>
                <w:between w:val="nil"/>
              </w:pBdr>
              <w:rPr>
                <w:rFonts w:ascii="Times New Roman" w:eastAsia="Times New Roman" w:hAnsi="Times New Roman" w:cs="Times New Roman"/>
                <w:color w:val="000000"/>
              </w:rPr>
            </w:pPr>
          </w:p>
        </w:tc>
        <w:tc>
          <w:tcPr>
            <w:tcW w:w="4101" w:type="dxa"/>
            <w:tcBorders>
              <w:top w:val="single" w:sz="4" w:space="0" w:color="000000"/>
              <w:left w:val="single" w:sz="4" w:space="0" w:color="000000"/>
              <w:bottom w:val="single" w:sz="4" w:space="0" w:color="000000"/>
              <w:right w:val="single" w:sz="4" w:space="0" w:color="000000"/>
            </w:tcBorders>
          </w:tcPr>
          <w:p w:rsidR="00B75EFC" w:rsidRDefault="00B75EFC">
            <w:pPr>
              <w:pBdr>
                <w:top w:val="nil"/>
                <w:left w:val="nil"/>
                <w:bottom w:val="nil"/>
                <w:right w:val="nil"/>
                <w:between w:val="nil"/>
              </w:pBdr>
              <w:rPr>
                <w:rFonts w:ascii="Times New Roman" w:eastAsia="Times New Roman" w:hAnsi="Times New Roman" w:cs="Times New Roman"/>
                <w:color w:val="000000"/>
              </w:rPr>
            </w:pPr>
          </w:p>
        </w:tc>
      </w:tr>
      <w:tr w:rsidR="00B75EFC">
        <w:trPr>
          <w:trHeight w:val="290"/>
        </w:trPr>
        <w:tc>
          <w:tcPr>
            <w:tcW w:w="2942" w:type="dxa"/>
            <w:tcBorders>
              <w:top w:val="single" w:sz="4" w:space="0" w:color="000000"/>
              <w:left w:val="single" w:sz="4" w:space="0" w:color="000000"/>
              <w:bottom w:val="single" w:sz="4" w:space="0" w:color="000000"/>
              <w:right w:val="single" w:sz="4" w:space="0" w:color="000000"/>
            </w:tcBorders>
          </w:tcPr>
          <w:p w:rsidR="00B75EFC" w:rsidRDefault="00B75EFC">
            <w:pPr>
              <w:pBdr>
                <w:top w:val="nil"/>
                <w:left w:val="nil"/>
                <w:bottom w:val="nil"/>
                <w:right w:val="nil"/>
                <w:between w:val="nil"/>
              </w:pBdr>
              <w:jc w:val="right"/>
              <w:rPr>
                <w:rFonts w:ascii="Times New Roman" w:eastAsia="Times New Roman" w:hAnsi="Times New Roman" w:cs="Times New Roman"/>
                <w:color w:val="000000"/>
              </w:rPr>
            </w:pPr>
          </w:p>
          <w:p w:rsidR="00B75EFC" w:rsidRDefault="00B75EFC">
            <w:pPr>
              <w:pBdr>
                <w:top w:val="nil"/>
                <w:left w:val="nil"/>
                <w:bottom w:val="nil"/>
                <w:right w:val="nil"/>
                <w:between w:val="nil"/>
              </w:pBdr>
              <w:jc w:val="right"/>
              <w:rPr>
                <w:rFonts w:ascii="Times New Roman" w:eastAsia="Times New Roman" w:hAnsi="Times New Roman" w:cs="Times New Roman"/>
                <w:color w:val="000000"/>
              </w:rPr>
            </w:pPr>
          </w:p>
          <w:p w:rsidR="00B75EFC" w:rsidRDefault="00B75EFC">
            <w:pPr>
              <w:pBdr>
                <w:top w:val="nil"/>
                <w:left w:val="nil"/>
                <w:bottom w:val="nil"/>
                <w:right w:val="nil"/>
                <w:between w:val="nil"/>
              </w:pBdr>
              <w:jc w:val="right"/>
              <w:rPr>
                <w:rFonts w:ascii="Times New Roman" w:eastAsia="Times New Roman" w:hAnsi="Times New Roman" w:cs="Times New Roman"/>
                <w:color w:val="000000"/>
              </w:rPr>
            </w:pPr>
          </w:p>
          <w:p w:rsidR="00B75EFC" w:rsidRDefault="00B75EFC">
            <w:pPr>
              <w:widowControl w:val="0"/>
              <w:pBdr>
                <w:top w:val="nil"/>
                <w:left w:val="nil"/>
                <w:bottom w:val="nil"/>
                <w:right w:val="nil"/>
                <w:between w:val="nil"/>
              </w:pBdr>
              <w:jc w:val="right"/>
              <w:rPr>
                <w:rFonts w:ascii="Times New Roman" w:eastAsia="Times New Roman" w:hAnsi="Times New Roman" w:cs="Times New Roman"/>
                <w:color w:val="000000"/>
              </w:rPr>
            </w:pPr>
          </w:p>
        </w:tc>
        <w:tc>
          <w:tcPr>
            <w:tcW w:w="3130" w:type="dxa"/>
            <w:tcBorders>
              <w:top w:val="single" w:sz="4" w:space="0" w:color="000000"/>
              <w:left w:val="single" w:sz="4" w:space="0" w:color="000000"/>
              <w:bottom w:val="single" w:sz="4" w:space="0" w:color="000000"/>
              <w:right w:val="single" w:sz="4" w:space="0" w:color="000000"/>
            </w:tcBorders>
          </w:tcPr>
          <w:p w:rsidR="00B75EFC"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Legenda motivazioni </w:t>
            </w:r>
          </w:p>
          <w:p w:rsidR="00B75EFC"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A. gravi difficoltà di apprendimento </w:t>
            </w:r>
          </w:p>
          <w:p w:rsidR="00B75EFC"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B. difficoltà linguistiche (stranieri) </w:t>
            </w:r>
          </w:p>
          <w:p w:rsidR="00B75EFC"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C. disturbi comportamentali </w:t>
            </w:r>
          </w:p>
          <w:p w:rsidR="00B75EFC"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D. portatore di disabilità </w:t>
            </w:r>
          </w:p>
          <w:p w:rsidR="00B75EFC" w:rsidRDefault="00000000">
            <w:pPr>
              <w:widowControl w:val="0"/>
              <w:pBdr>
                <w:top w:val="nil"/>
                <w:left w:val="nil"/>
                <w:bottom w:val="nil"/>
                <w:right w:val="nil"/>
                <w:between w:val="nil"/>
              </w:pBdr>
              <w:ind w:left="177" w:hanging="177"/>
              <w:rPr>
                <w:rFonts w:ascii="Times New Roman" w:eastAsia="Times New Roman" w:hAnsi="Times New Roman" w:cs="Times New Roman"/>
                <w:color w:val="000000"/>
              </w:rPr>
            </w:pPr>
            <w:r>
              <w:rPr>
                <w:rFonts w:ascii="Times New Roman" w:eastAsia="Times New Roman" w:hAnsi="Times New Roman" w:cs="Times New Roman"/>
                <w:color w:val="000000"/>
              </w:rPr>
              <w:t xml:space="preserve">E. </w:t>
            </w:r>
            <w:r w:rsidR="00454232">
              <w:rPr>
                <w:rFonts w:ascii="Times New Roman" w:eastAsia="Times New Roman" w:hAnsi="Times New Roman" w:cs="Times New Roman"/>
                <w:color w:val="000000"/>
              </w:rPr>
              <w:t>DSA</w:t>
            </w:r>
          </w:p>
          <w:p w:rsidR="00454232" w:rsidRDefault="00454232">
            <w:pPr>
              <w:widowControl w:val="0"/>
              <w:pBdr>
                <w:top w:val="nil"/>
                <w:left w:val="nil"/>
                <w:bottom w:val="nil"/>
                <w:right w:val="nil"/>
                <w:between w:val="nil"/>
              </w:pBdr>
              <w:ind w:left="177" w:hanging="177"/>
              <w:rPr>
                <w:rFonts w:ascii="Times New Roman" w:eastAsia="Times New Roman" w:hAnsi="Times New Roman" w:cs="Times New Roman"/>
                <w:color w:val="000000"/>
              </w:rPr>
            </w:pPr>
            <w:r>
              <w:rPr>
                <w:rFonts w:ascii="Times New Roman" w:eastAsia="Times New Roman" w:hAnsi="Times New Roman" w:cs="Times New Roman"/>
                <w:color w:val="000000"/>
              </w:rPr>
              <w:t>F. BES senza certificazione</w:t>
            </w:r>
          </w:p>
        </w:tc>
        <w:tc>
          <w:tcPr>
            <w:tcW w:w="4101" w:type="dxa"/>
            <w:tcBorders>
              <w:top w:val="single" w:sz="4" w:space="0" w:color="000000"/>
              <w:left w:val="single" w:sz="4" w:space="0" w:color="000000"/>
              <w:bottom w:val="single" w:sz="4" w:space="0" w:color="000000"/>
              <w:right w:val="single" w:sz="4" w:space="0" w:color="000000"/>
            </w:tcBorders>
          </w:tcPr>
          <w:p w:rsidR="00B75EFC"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Legenda cause presumibili</w:t>
            </w:r>
          </w:p>
          <w:p w:rsidR="00B75EFC" w:rsidRDefault="00000000">
            <w:pPr>
              <w:numPr>
                <w:ilvl w:val="0"/>
                <w:numId w:val="4"/>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ritmi di apprendimento lenti </w:t>
            </w:r>
          </w:p>
          <w:p w:rsidR="00B75EFC" w:rsidRDefault="00000000">
            <w:pPr>
              <w:numPr>
                <w:ilvl w:val="0"/>
                <w:numId w:val="4"/>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situazione familiare difficile </w:t>
            </w:r>
          </w:p>
          <w:p w:rsidR="00B75EFC" w:rsidRDefault="00000000">
            <w:pPr>
              <w:numPr>
                <w:ilvl w:val="0"/>
                <w:numId w:val="4"/>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 motivi di salute </w:t>
            </w:r>
          </w:p>
          <w:p w:rsidR="00B75EFC" w:rsidRDefault="00000000">
            <w:pPr>
              <w:numPr>
                <w:ilvl w:val="0"/>
                <w:numId w:val="4"/>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svantaggio socio-culturale </w:t>
            </w:r>
          </w:p>
          <w:p w:rsidR="00B75EFC" w:rsidRDefault="00000000">
            <w:pPr>
              <w:numPr>
                <w:ilvl w:val="0"/>
                <w:numId w:val="4"/>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scarsa motivazione allo studio </w:t>
            </w:r>
          </w:p>
          <w:p w:rsidR="00B75EFC" w:rsidRDefault="00000000">
            <w:pPr>
              <w:widowControl w:val="0"/>
              <w:numPr>
                <w:ilvl w:val="0"/>
                <w:numId w:val="4"/>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difficoltà di relazione con coetanei e/o adulti </w:t>
            </w:r>
          </w:p>
        </w:tc>
      </w:tr>
    </w:tbl>
    <w:p w:rsidR="00B75EFC" w:rsidRDefault="00B75EFC">
      <w:pPr>
        <w:pBdr>
          <w:top w:val="nil"/>
          <w:left w:val="nil"/>
          <w:bottom w:val="nil"/>
          <w:right w:val="nil"/>
          <w:between w:val="nil"/>
        </w:pBdr>
        <w:jc w:val="center"/>
        <w:rPr>
          <w:rFonts w:ascii="Times New Roman" w:eastAsia="Times New Roman" w:hAnsi="Times New Roman" w:cs="Times New Roman"/>
          <w:color w:val="000000"/>
          <w:sz w:val="32"/>
          <w:szCs w:val="32"/>
        </w:rPr>
      </w:pPr>
    </w:p>
    <w:p w:rsidR="00B75EFC" w:rsidRDefault="00B75EFC">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p w:rsidR="00B75EFC" w:rsidRDefault="0000000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INTERVENTI</w:t>
      </w:r>
    </w:p>
    <w:p w:rsidR="00B75EFC" w:rsidRDefault="00B75EFC">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bl>
      <w:tblPr>
        <w:tblStyle w:val="a5"/>
        <w:tblW w:w="9778" w:type="dxa"/>
        <w:tblInd w:w="-7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2267"/>
        <w:gridCol w:w="7511"/>
      </w:tblGrid>
      <w:tr w:rsidR="00B75EFC">
        <w:trPr>
          <w:trHeight w:val="102"/>
        </w:trPr>
        <w:tc>
          <w:tcPr>
            <w:tcW w:w="2267" w:type="dxa"/>
          </w:tcPr>
          <w:p w:rsidR="00B75EFC" w:rsidRDefault="00000000">
            <w:pPr>
              <w:pBdr>
                <w:top w:val="nil"/>
                <w:left w:val="nil"/>
                <w:bottom w:val="nil"/>
                <w:right w:val="nil"/>
                <w:between w:val="nil"/>
              </w:pBdr>
              <w:ind w:right="-430"/>
              <w:rPr>
                <w:rFonts w:ascii="Times New Roman" w:eastAsia="Times New Roman" w:hAnsi="Times New Roman" w:cs="Times New Roman"/>
                <w:color w:val="000000"/>
              </w:rPr>
            </w:pPr>
            <w:r>
              <w:rPr>
                <w:rFonts w:ascii="Times New Roman" w:eastAsia="Times New Roman" w:hAnsi="Times New Roman" w:cs="Times New Roman"/>
                <w:color w:val="000000"/>
              </w:rPr>
              <w:t xml:space="preserve">RECUPERO </w:t>
            </w:r>
          </w:p>
          <w:p w:rsidR="00B75EFC" w:rsidRDefault="00000000">
            <w:pPr>
              <w:pBdr>
                <w:top w:val="nil"/>
                <w:left w:val="nil"/>
                <w:bottom w:val="nil"/>
                <w:right w:val="nil"/>
                <w:between w:val="nil"/>
              </w:pBdr>
              <w:tabs>
                <w:tab w:val="center" w:pos="4819"/>
                <w:tab w:val="right" w:pos="9638"/>
              </w:tabs>
              <w:rPr>
                <w:rFonts w:ascii="Times New Roman" w:eastAsia="Times New Roman" w:hAnsi="Times New Roman" w:cs="Times New Roman"/>
                <w:color w:val="000000"/>
              </w:rPr>
            </w:pPr>
            <w:r>
              <w:rPr>
                <w:rFonts w:ascii="Times New Roman" w:eastAsia="Times New Roman" w:hAnsi="Times New Roman" w:cs="Times New Roman"/>
                <w:color w:val="000000"/>
              </w:rPr>
              <w:t>mediante:</w:t>
            </w:r>
          </w:p>
        </w:tc>
        <w:tc>
          <w:tcPr>
            <w:tcW w:w="7511" w:type="dxa"/>
          </w:tcPr>
          <w:p w:rsidR="00B75EFC" w:rsidRPr="00C17F67" w:rsidRDefault="00000000">
            <w:pPr>
              <w:numPr>
                <w:ilvl w:val="0"/>
                <w:numId w:val="1"/>
              </w:numPr>
              <w:pBdr>
                <w:top w:val="nil"/>
                <w:left w:val="nil"/>
                <w:bottom w:val="nil"/>
                <w:right w:val="nil"/>
                <w:between w:val="nil"/>
              </w:pBdr>
              <w:ind w:left="360" w:right="-430" w:hanging="339"/>
              <w:rPr>
                <w:color w:val="000000"/>
              </w:rPr>
            </w:pPr>
            <w:r>
              <w:rPr>
                <w:rFonts w:ascii="Times New Roman" w:eastAsia="Times New Roman" w:hAnsi="Times New Roman" w:cs="Times New Roman"/>
                <w:color w:val="000000"/>
              </w:rPr>
              <w:t>Attività mirate al miglioramento della partecipazione alla vita di classe</w:t>
            </w:r>
          </w:p>
          <w:p w:rsidR="00C17F67" w:rsidRDefault="00C17F67">
            <w:pPr>
              <w:numPr>
                <w:ilvl w:val="0"/>
                <w:numId w:val="1"/>
              </w:numPr>
              <w:pBdr>
                <w:top w:val="nil"/>
                <w:left w:val="nil"/>
                <w:bottom w:val="nil"/>
                <w:right w:val="nil"/>
                <w:between w:val="nil"/>
              </w:pBdr>
              <w:ind w:left="360" w:right="-430" w:hanging="339"/>
              <w:rPr>
                <w:color w:val="000000"/>
              </w:rPr>
            </w:pPr>
            <w:r>
              <w:rPr>
                <w:rFonts w:ascii="Times New Roman" w:eastAsia="Times New Roman" w:hAnsi="Times New Roman" w:cs="Times New Roman"/>
                <w:color w:val="000000"/>
              </w:rPr>
              <w:t>Attività con classi aperte</w:t>
            </w:r>
          </w:p>
          <w:p w:rsidR="00B75EFC" w:rsidRDefault="00000000">
            <w:pPr>
              <w:numPr>
                <w:ilvl w:val="0"/>
                <w:numId w:val="1"/>
              </w:numPr>
              <w:pBdr>
                <w:top w:val="nil"/>
                <w:left w:val="nil"/>
                <w:bottom w:val="nil"/>
                <w:right w:val="nil"/>
                <w:between w:val="nil"/>
              </w:pBdr>
              <w:ind w:left="360" w:right="-430" w:hanging="339"/>
              <w:rPr>
                <w:color w:val="000000"/>
              </w:rPr>
            </w:pPr>
            <w:r>
              <w:rPr>
                <w:rFonts w:ascii="Times New Roman" w:eastAsia="Times New Roman" w:hAnsi="Times New Roman" w:cs="Times New Roman"/>
                <w:color w:val="000000"/>
              </w:rPr>
              <w:t>Controlli sistematici del lavoro svolto</w:t>
            </w:r>
          </w:p>
          <w:p w:rsidR="00B75EFC" w:rsidRDefault="00000000">
            <w:pPr>
              <w:numPr>
                <w:ilvl w:val="0"/>
                <w:numId w:val="1"/>
              </w:numPr>
              <w:pBdr>
                <w:top w:val="nil"/>
                <w:left w:val="nil"/>
                <w:bottom w:val="nil"/>
                <w:right w:val="nil"/>
                <w:between w:val="nil"/>
              </w:pBdr>
              <w:ind w:left="360" w:right="-430" w:hanging="339"/>
              <w:rPr>
                <w:color w:val="000000"/>
              </w:rPr>
            </w:pPr>
            <w:r>
              <w:rPr>
                <w:rFonts w:ascii="Times New Roman" w:eastAsia="Times New Roman" w:hAnsi="Times New Roman" w:cs="Times New Roman"/>
                <w:color w:val="000000"/>
              </w:rPr>
              <w:t>Attività mirate all’acquisizione di un metodo di lavoro più ordinato e organizzato</w:t>
            </w:r>
          </w:p>
          <w:p w:rsidR="00B75EFC" w:rsidRDefault="00000000">
            <w:pPr>
              <w:numPr>
                <w:ilvl w:val="0"/>
                <w:numId w:val="1"/>
              </w:numPr>
              <w:pBdr>
                <w:top w:val="nil"/>
                <w:left w:val="nil"/>
                <w:bottom w:val="nil"/>
                <w:right w:val="nil"/>
                <w:between w:val="nil"/>
              </w:pBdr>
              <w:ind w:left="360" w:right="-430" w:hanging="339"/>
              <w:rPr>
                <w:color w:val="000000"/>
              </w:rPr>
            </w:pPr>
            <w:r>
              <w:rPr>
                <w:rFonts w:ascii="Times New Roman" w:eastAsia="Times New Roman" w:hAnsi="Times New Roman" w:cs="Times New Roman"/>
                <w:color w:val="000000"/>
              </w:rPr>
              <w:t>Attività personalizzate</w:t>
            </w:r>
          </w:p>
          <w:p w:rsidR="00B75EFC" w:rsidRDefault="00000000">
            <w:pPr>
              <w:numPr>
                <w:ilvl w:val="0"/>
                <w:numId w:val="1"/>
              </w:numPr>
              <w:pBdr>
                <w:top w:val="nil"/>
                <w:left w:val="nil"/>
                <w:bottom w:val="nil"/>
                <w:right w:val="nil"/>
                <w:between w:val="nil"/>
              </w:pBdr>
              <w:ind w:left="360" w:right="-430" w:hanging="339"/>
              <w:rPr>
                <w:color w:val="000000"/>
              </w:rPr>
            </w:pPr>
            <w:r>
              <w:rPr>
                <w:rFonts w:ascii="Times New Roman" w:eastAsia="Times New Roman" w:hAnsi="Times New Roman" w:cs="Times New Roman"/>
                <w:color w:val="000000"/>
              </w:rPr>
              <w:t>Esercitazioni guidate</w:t>
            </w:r>
          </w:p>
          <w:p w:rsidR="00B75EFC" w:rsidRDefault="00000000">
            <w:pPr>
              <w:numPr>
                <w:ilvl w:val="0"/>
                <w:numId w:val="1"/>
              </w:numPr>
              <w:pBdr>
                <w:top w:val="nil"/>
                <w:left w:val="nil"/>
                <w:bottom w:val="nil"/>
                <w:right w:val="nil"/>
                <w:between w:val="nil"/>
              </w:pBdr>
              <w:ind w:left="360" w:right="-430" w:hanging="339"/>
              <w:rPr>
                <w:color w:val="000000"/>
              </w:rPr>
            </w:pPr>
            <w:r>
              <w:rPr>
                <w:rFonts w:ascii="Times New Roman" w:eastAsia="Times New Roman" w:hAnsi="Times New Roman" w:cs="Times New Roman"/>
                <w:color w:val="000000"/>
              </w:rPr>
              <w:t>Stimoli all’autocorrezione</w:t>
            </w:r>
          </w:p>
          <w:p w:rsidR="00B75EFC" w:rsidRDefault="00000000">
            <w:pPr>
              <w:numPr>
                <w:ilvl w:val="0"/>
                <w:numId w:val="1"/>
              </w:numPr>
              <w:pBdr>
                <w:top w:val="nil"/>
                <w:left w:val="nil"/>
                <w:bottom w:val="nil"/>
                <w:right w:val="nil"/>
                <w:between w:val="nil"/>
              </w:pBdr>
              <w:ind w:left="360" w:right="-430" w:hanging="339"/>
              <w:rPr>
                <w:color w:val="000000"/>
              </w:rPr>
            </w:pPr>
            <w:r>
              <w:rPr>
                <w:rFonts w:ascii="Times New Roman" w:eastAsia="Times New Roman" w:hAnsi="Times New Roman" w:cs="Times New Roman"/>
                <w:color w:val="000000"/>
              </w:rPr>
              <w:t>Attività per gruppi di livello</w:t>
            </w:r>
          </w:p>
          <w:p w:rsidR="00B75EFC" w:rsidRDefault="00000000">
            <w:pPr>
              <w:numPr>
                <w:ilvl w:val="0"/>
                <w:numId w:val="1"/>
              </w:numPr>
              <w:pBdr>
                <w:top w:val="nil"/>
                <w:left w:val="nil"/>
                <w:bottom w:val="nil"/>
                <w:right w:val="nil"/>
                <w:between w:val="nil"/>
              </w:pBdr>
              <w:ind w:left="360" w:right="-430" w:hanging="339"/>
              <w:rPr>
                <w:color w:val="000000"/>
              </w:rPr>
            </w:pPr>
            <w:r>
              <w:rPr>
                <w:rFonts w:ascii="Times New Roman" w:eastAsia="Times New Roman" w:hAnsi="Times New Roman" w:cs="Times New Roman"/>
                <w:color w:val="000000"/>
              </w:rPr>
              <w:t>Interventi finalizzati al recupero delle abilità di base</w:t>
            </w:r>
          </w:p>
          <w:p w:rsidR="00B75EFC" w:rsidRDefault="00000000">
            <w:pPr>
              <w:numPr>
                <w:ilvl w:val="0"/>
                <w:numId w:val="1"/>
              </w:numPr>
              <w:pBdr>
                <w:top w:val="nil"/>
                <w:left w:val="nil"/>
                <w:bottom w:val="nil"/>
                <w:right w:val="nil"/>
                <w:between w:val="nil"/>
              </w:pBdr>
              <w:ind w:left="360" w:right="-430" w:hanging="339"/>
              <w:rPr>
                <w:color w:val="000000"/>
              </w:rPr>
            </w:pPr>
            <w:r>
              <w:rPr>
                <w:rFonts w:ascii="Times New Roman" w:eastAsia="Times New Roman" w:hAnsi="Times New Roman" w:cs="Times New Roman"/>
                <w:color w:val="000000"/>
              </w:rPr>
              <w:t>Diversificazione/adattamento dei contenuti disciplinari</w:t>
            </w:r>
          </w:p>
          <w:p w:rsidR="00B75EFC" w:rsidRDefault="00000000">
            <w:pPr>
              <w:numPr>
                <w:ilvl w:val="0"/>
                <w:numId w:val="1"/>
              </w:numPr>
              <w:pBdr>
                <w:top w:val="nil"/>
                <w:left w:val="nil"/>
                <w:bottom w:val="nil"/>
                <w:right w:val="nil"/>
                <w:between w:val="nil"/>
              </w:pBdr>
              <w:ind w:left="360" w:right="-430" w:hanging="339"/>
              <w:rPr>
                <w:color w:val="000000"/>
              </w:rPr>
            </w:pPr>
            <w:r>
              <w:rPr>
                <w:rFonts w:ascii="Times New Roman" w:eastAsia="Times New Roman" w:hAnsi="Times New Roman" w:cs="Times New Roman"/>
                <w:color w:val="000000"/>
              </w:rPr>
              <w:t>Metodologie e strategie d’insegnamento individualizzato</w:t>
            </w:r>
          </w:p>
          <w:p w:rsidR="00B75EFC" w:rsidRDefault="00000000">
            <w:pPr>
              <w:numPr>
                <w:ilvl w:val="0"/>
                <w:numId w:val="1"/>
              </w:numPr>
              <w:pBdr>
                <w:top w:val="nil"/>
                <w:left w:val="nil"/>
                <w:bottom w:val="nil"/>
                <w:right w:val="nil"/>
                <w:between w:val="nil"/>
              </w:pBdr>
              <w:ind w:left="360" w:right="-430" w:hanging="339"/>
              <w:rPr>
                <w:color w:val="000000"/>
              </w:rPr>
            </w:pPr>
            <w:r>
              <w:rPr>
                <w:rFonts w:ascii="Times New Roman" w:eastAsia="Times New Roman" w:hAnsi="Times New Roman" w:cs="Times New Roman"/>
                <w:color w:val="000000"/>
              </w:rPr>
              <w:t>Allungamento dei tempi di acquisizione dei contenuti disciplinari</w:t>
            </w:r>
          </w:p>
          <w:p w:rsidR="00B75EFC" w:rsidRDefault="00000000">
            <w:pPr>
              <w:numPr>
                <w:ilvl w:val="0"/>
                <w:numId w:val="1"/>
              </w:numPr>
              <w:pBdr>
                <w:top w:val="nil"/>
                <w:left w:val="nil"/>
                <w:bottom w:val="nil"/>
                <w:right w:val="nil"/>
                <w:between w:val="nil"/>
              </w:pBdr>
              <w:ind w:left="360" w:right="-430" w:hanging="339"/>
              <w:rPr>
                <w:color w:val="000000"/>
              </w:rPr>
            </w:pPr>
            <w:r>
              <w:rPr>
                <w:rFonts w:ascii="Times New Roman" w:eastAsia="Times New Roman" w:hAnsi="Times New Roman" w:cs="Times New Roman"/>
                <w:color w:val="000000"/>
              </w:rPr>
              <w:t xml:space="preserve">Affidamento di compiti a crescente livello di difficoltà e/o di responsabilità </w:t>
            </w:r>
          </w:p>
          <w:p w:rsidR="00B75EFC" w:rsidRDefault="00000000">
            <w:pPr>
              <w:numPr>
                <w:ilvl w:val="0"/>
                <w:numId w:val="1"/>
              </w:numPr>
              <w:pBdr>
                <w:top w:val="nil"/>
                <w:left w:val="nil"/>
                <w:bottom w:val="nil"/>
                <w:right w:val="nil"/>
                <w:between w:val="nil"/>
              </w:pBdr>
              <w:ind w:left="360" w:right="-430" w:hanging="339"/>
              <w:rPr>
                <w:color w:val="000000"/>
              </w:rPr>
            </w:pPr>
            <w:r>
              <w:rPr>
                <w:rFonts w:ascii="Times New Roman" w:eastAsia="Times New Roman" w:hAnsi="Times New Roman" w:cs="Times New Roman"/>
                <w:color w:val="000000"/>
              </w:rPr>
              <w:t>Impiego di diversi approcci multisensoriali per soddisfare gli stili cognitivi diversi degli studenti</w:t>
            </w:r>
          </w:p>
          <w:p w:rsidR="00B75EFC" w:rsidRDefault="00000000">
            <w:pPr>
              <w:numPr>
                <w:ilvl w:val="0"/>
                <w:numId w:val="1"/>
              </w:numPr>
              <w:pBdr>
                <w:top w:val="nil"/>
                <w:left w:val="nil"/>
                <w:bottom w:val="nil"/>
                <w:right w:val="nil"/>
                <w:between w:val="nil"/>
              </w:pBdr>
              <w:ind w:left="360" w:right="-430" w:hanging="339"/>
              <w:rPr>
                <w:color w:val="000000"/>
              </w:rPr>
            </w:pPr>
            <w:r>
              <w:rPr>
                <w:rFonts w:ascii="Times New Roman" w:eastAsia="Times New Roman" w:hAnsi="Times New Roman" w:cs="Times New Roman"/>
                <w:color w:val="000000"/>
              </w:rPr>
              <w:t>Attenzione non solo alle caratteristiche cognitive, ma anche affettive e relazionali di ciascun alunno</w:t>
            </w:r>
          </w:p>
          <w:p w:rsidR="00B75EFC" w:rsidRDefault="00B75EFC">
            <w:pPr>
              <w:pBdr>
                <w:top w:val="nil"/>
                <w:left w:val="nil"/>
                <w:bottom w:val="nil"/>
                <w:right w:val="nil"/>
                <w:between w:val="nil"/>
              </w:pBdr>
              <w:ind w:left="76" w:right="-430" w:hanging="55"/>
              <w:rPr>
                <w:rFonts w:ascii="Times New Roman" w:eastAsia="Times New Roman" w:hAnsi="Times New Roman" w:cs="Times New Roman"/>
                <w:color w:val="000000"/>
              </w:rPr>
            </w:pPr>
          </w:p>
        </w:tc>
      </w:tr>
      <w:tr w:rsidR="00B75EFC">
        <w:trPr>
          <w:trHeight w:val="102"/>
        </w:trPr>
        <w:tc>
          <w:tcPr>
            <w:tcW w:w="2267" w:type="dxa"/>
          </w:tcPr>
          <w:p w:rsidR="00B75EFC" w:rsidRDefault="00000000">
            <w:pPr>
              <w:pBdr>
                <w:top w:val="nil"/>
                <w:left w:val="nil"/>
                <w:bottom w:val="nil"/>
                <w:right w:val="nil"/>
                <w:between w:val="nil"/>
              </w:pBdr>
              <w:ind w:left="-360" w:right="-430" w:firstLine="360"/>
              <w:rPr>
                <w:rFonts w:ascii="Times New Roman" w:eastAsia="Times New Roman" w:hAnsi="Times New Roman" w:cs="Times New Roman"/>
                <w:color w:val="000000"/>
              </w:rPr>
            </w:pPr>
            <w:r>
              <w:rPr>
                <w:rFonts w:ascii="Times New Roman" w:eastAsia="Times New Roman" w:hAnsi="Times New Roman" w:cs="Times New Roman"/>
                <w:color w:val="000000"/>
              </w:rPr>
              <w:t xml:space="preserve">INTEGRAZIONE </w:t>
            </w:r>
          </w:p>
          <w:p w:rsidR="00B75EFC" w:rsidRDefault="00000000">
            <w:pPr>
              <w:pBdr>
                <w:top w:val="nil"/>
                <w:left w:val="nil"/>
                <w:bottom w:val="nil"/>
                <w:right w:val="nil"/>
                <w:between w:val="nil"/>
              </w:pBdr>
              <w:ind w:left="-360" w:right="-430" w:firstLine="360"/>
              <w:rPr>
                <w:rFonts w:ascii="Times New Roman" w:eastAsia="Times New Roman" w:hAnsi="Times New Roman" w:cs="Times New Roman"/>
                <w:color w:val="000000"/>
              </w:rPr>
            </w:pPr>
            <w:r>
              <w:rPr>
                <w:rFonts w:ascii="Times New Roman" w:eastAsia="Times New Roman" w:hAnsi="Times New Roman" w:cs="Times New Roman"/>
                <w:color w:val="000000"/>
              </w:rPr>
              <w:t>mediante:</w:t>
            </w:r>
          </w:p>
        </w:tc>
        <w:tc>
          <w:tcPr>
            <w:tcW w:w="7511" w:type="dxa"/>
          </w:tcPr>
          <w:p w:rsidR="00B75EFC" w:rsidRDefault="00000000">
            <w:pPr>
              <w:numPr>
                <w:ilvl w:val="0"/>
                <w:numId w:val="1"/>
              </w:numPr>
              <w:pBdr>
                <w:top w:val="nil"/>
                <w:left w:val="nil"/>
                <w:bottom w:val="nil"/>
                <w:right w:val="nil"/>
                <w:between w:val="nil"/>
              </w:pBdr>
              <w:ind w:left="360" w:right="-430" w:hanging="339"/>
              <w:rPr>
                <w:color w:val="000000"/>
              </w:rPr>
            </w:pPr>
            <w:r>
              <w:rPr>
                <w:rFonts w:ascii="Times New Roman" w:eastAsia="Times New Roman" w:hAnsi="Times New Roman" w:cs="Times New Roman"/>
                <w:color w:val="000000"/>
              </w:rPr>
              <w:t>Attività mirate a migliorare il metodo di studio e di lavoro</w:t>
            </w:r>
          </w:p>
          <w:p w:rsidR="00B75EFC" w:rsidRDefault="00000000">
            <w:pPr>
              <w:numPr>
                <w:ilvl w:val="0"/>
                <w:numId w:val="1"/>
              </w:numPr>
              <w:pBdr>
                <w:top w:val="nil"/>
                <w:left w:val="nil"/>
                <w:bottom w:val="nil"/>
                <w:right w:val="nil"/>
                <w:between w:val="nil"/>
              </w:pBdr>
              <w:ind w:left="360" w:right="-430" w:hanging="339"/>
              <w:rPr>
                <w:color w:val="000000"/>
              </w:rPr>
            </w:pPr>
            <w:r>
              <w:rPr>
                <w:rFonts w:ascii="Times New Roman" w:eastAsia="Times New Roman" w:hAnsi="Times New Roman" w:cs="Times New Roman"/>
                <w:color w:val="000000"/>
              </w:rPr>
              <w:t xml:space="preserve">Attività per consolidare la comprensione, la comunicazione e le abilità logiche    </w:t>
            </w:r>
          </w:p>
          <w:p w:rsidR="00B75EFC" w:rsidRDefault="00000000">
            <w:pPr>
              <w:numPr>
                <w:ilvl w:val="0"/>
                <w:numId w:val="1"/>
              </w:numPr>
              <w:pBdr>
                <w:top w:val="nil"/>
                <w:left w:val="nil"/>
                <w:bottom w:val="nil"/>
                <w:right w:val="nil"/>
                <w:between w:val="nil"/>
              </w:pBdr>
              <w:ind w:left="360" w:right="-430" w:hanging="339"/>
              <w:rPr>
                <w:color w:val="000000"/>
              </w:rPr>
            </w:pPr>
            <w:r>
              <w:rPr>
                <w:rFonts w:ascii="Times New Roman" w:eastAsia="Times New Roman" w:hAnsi="Times New Roman" w:cs="Times New Roman"/>
                <w:color w:val="000000"/>
              </w:rPr>
              <w:t>Attività per gruppi di livello</w:t>
            </w:r>
          </w:p>
          <w:p w:rsidR="00B75EFC" w:rsidRDefault="00B75EFC">
            <w:pPr>
              <w:pBdr>
                <w:top w:val="nil"/>
                <w:left w:val="nil"/>
                <w:bottom w:val="nil"/>
                <w:right w:val="nil"/>
                <w:between w:val="nil"/>
              </w:pBdr>
              <w:ind w:left="381" w:right="-430" w:hanging="360"/>
              <w:rPr>
                <w:rFonts w:ascii="Times New Roman" w:eastAsia="Times New Roman" w:hAnsi="Times New Roman" w:cs="Times New Roman"/>
                <w:color w:val="000000"/>
              </w:rPr>
            </w:pPr>
          </w:p>
        </w:tc>
      </w:tr>
      <w:tr w:rsidR="00B75EFC">
        <w:trPr>
          <w:trHeight w:val="102"/>
        </w:trPr>
        <w:tc>
          <w:tcPr>
            <w:tcW w:w="2267" w:type="dxa"/>
          </w:tcPr>
          <w:p w:rsidR="00B75EFC" w:rsidRDefault="00000000">
            <w:pPr>
              <w:pBdr>
                <w:top w:val="nil"/>
                <w:left w:val="nil"/>
                <w:bottom w:val="nil"/>
                <w:right w:val="nil"/>
                <w:between w:val="nil"/>
              </w:pBdr>
              <w:ind w:left="-360" w:right="-430" w:firstLine="360"/>
              <w:rPr>
                <w:rFonts w:ascii="Times New Roman" w:eastAsia="Times New Roman" w:hAnsi="Times New Roman" w:cs="Times New Roman"/>
                <w:color w:val="000000"/>
              </w:rPr>
            </w:pPr>
            <w:r>
              <w:rPr>
                <w:rFonts w:ascii="Times New Roman" w:eastAsia="Times New Roman" w:hAnsi="Times New Roman" w:cs="Times New Roman"/>
                <w:color w:val="000000"/>
              </w:rPr>
              <w:t>POTENZIAMENTO</w:t>
            </w:r>
          </w:p>
          <w:p w:rsidR="00B75EFC" w:rsidRDefault="00000000">
            <w:pPr>
              <w:pBdr>
                <w:top w:val="nil"/>
                <w:left w:val="nil"/>
                <w:bottom w:val="nil"/>
                <w:right w:val="nil"/>
                <w:between w:val="nil"/>
              </w:pBdr>
              <w:ind w:left="-360" w:right="-430" w:firstLine="360"/>
              <w:rPr>
                <w:rFonts w:ascii="Times New Roman" w:eastAsia="Times New Roman" w:hAnsi="Times New Roman" w:cs="Times New Roman"/>
                <w:color w:val="000000"/>
              </w:rPr>
            </w:pPr>
            <w:r>
              <w:rPr>
                <w:rFonts w:ascii="Times New Roman" w:eastAsia="Times New Roman" w:hAnsi="Times New Roman" w:cs="Times New Roman"/>
                <w:color w:val="000000"/>
              </w:rPr>
              <w:t>mediante:</w:t>
            </w:r>
          </w:p>
        </w:tc>
        <w:tc>
          <w:tcPr>
            <w:tcW w:w="7511" w:type="dxa"/>
          </w:tcPr>
          <w:p w:rsidR="00B75EFC" w:rsidRDefault="00000000">
            <w:pPr>
              <w:numPr>
                <w:ilvl w:val="0"/>
                <w:numId w:val="2"/>
              </w:numPr>
              <w:pBdr>
                <w:top w:val="nil"/>
                <w:left w:val="nil"/>
                <w:bottom w:val="nil"/>
                <w:right w:val="nil"/>
                <w:between w:val="nil"/>
              </w:pBdr>
              <w:ind w:left="356" w:right="-430" w:hanging="335"/>
              <w:rPr>
                <w:color w:val="000000"/>
              </w:rPr>
            </w:pPr>
            <w:r>
              <w:rPr>
                <w:rFonts w:ascii="Times New Roman" w:eastAsia="Times New Roman" w:hAnsi="Times New Roman" w:cs="Times New Roman"/>
                <w:color w:val="000000"/>
              </w:rPr>
              <w:t>Approfondimento degli argomenti di studio</w:t>
            </w:r>
          </w:p>
          <w:p w:rsidR="00B75EFC" w:rsidRDefault="00000000">
            <w:pPr>
              <w:numPr>
                <w:ilvl w:val="0"/>
                <w:numId w:val="2"/>
              </w:numPr>
              <w:pBdr>
                <w:top w:val="nil"/>
                <w:left w:val="nil"/>
                <w:bottom w:val="nil"/>
                <w:right w:val="nil"/>
                <w:between w:val="nil"/>
              </w:pBdr>
              <w:ind w:left="356" w:right="-430" w:hanging="335"/>
              <w:rPr>
                <w:color w:val="000000"/>
              </w:rPr>
            </w:pPr>
            <w:r>
              <w:rPr>
                <w:rFonts w:ascii="Times New Roman" w:eastAsia="Times New Roman" w:hAnsi="Times New Roman" w:cs="Times New Roman"/>
                <w:color w:val="000000"/>
              </w:rPr>
              <w:t>Attività mirate al perfezionamento del metodo di studio e di lavoro</w:t>
            </w:r>
          </w:p>
          <w:p w:rsidR="00B75EFC" w:rsidRPr="00454232" w:rsidRDefault="00000000">
            <w:pPr>
              <w:numPr>
                <w:ilvl w:val="0"/>
                <w:numId w:val="2"/>
              </w:numPr>
              <w:pBdr>
                <w:top w:val="nil"/>
                <w:left w:val="nil"/>
                <w:bottom w:val="nil"/>
                <w:right w:val="nil"/>
                <w:between w:val="nil"/>
              </w:pBdr>
              <w:ind w:left="356" w:right="-430" w:hanging="335"/>
              <w:rPr>
                <w:color w:val="000000"/>
              </w:rPr>
            </w:pPr>
            <w:r>
              <w:rPr>
                <w:rFonts w:ascii="Times New Roman" w:eastAsia="Times New Roman" w:hAnsi="Times New Roman" w:cs="Times New Roman"/>
                <w:color w:val="000000"/>
              </w:rPr>
              <w:t>Applicazione della metodologia della ricerca scientifica</w:t>
            </w:r>
          </w:p>
          <w:p w:rsidR="00454232" w:rsidRDefault="00454232" w:rsidP="00454232">
            <w:pPr>
              <w:pBdr>
                <w:top w:val="nil"/>
                <w:left w:val="nil"/>
                <w:bottom w:val="nil"/>
                <w:right w:val="nil"/>
                <w:between w:val="nil"/>
              </w:pBdr>
              <w:ind w:left="356" w:right="-430"/>
              <w:rPr>
                <w:rFonts w:ascii="Times New Roman" w:eastAsia="Times New Roman" w:hAnsi="Times New Roman" w:cs="Times New Roman"/>
                <w:color w:val="000000"/>
              </w:rPr>
            </w:pPr>
          </w:p>
          <w:p w:rsidR="00B75EFC" w:rsidRDefault="00B75EFC" w:rsidP="000101A9">
            <w:pPr>
              <w:pBdr>
                <w:top w:val="nil"/>
                <w:left w:val="nil"/>
                <w:bottom w:val="nil"/>
                <w:right w:val="nil"/>
                <w:between w:val="nil"/>
              </w:pBdr>
              <w:ind w:right="-430"/>
              <w:rPr>
                <w:rFonts w:ascii="Times New Roman" w:eastAsia="Times New Roman" w:hAnsi="Times New Roman" w:cs="Times New Roman"/>
                <w:color w:val="000000"/>
              </w:rPr>
            </w:pPr>
          </w:p>
          <w:p w:rsidR="00B75EFC" w:rsidRDefault="00B75EFC">
            <w:pPr>
              <w:pBdr>
                <w:top w:val="nil"/>
                <w:left w:val="nil"/>
                <w:bottom w:val="nil"/>
                <w:right w:val="nil"/>
                <w:between w:val="nil"/>
              </w:pBdr>
              <w:ind w:left="356" w:right="-430"/>
              <w:rPr>
                <w:rFonts w:ascii="Times New Roman" w:eastAsia="Times New Roman" w:hAnsi="Times New Roman" w:cs="Times New Roman"/>
                <w:color w:val="000000"/>
              </w:rPr>
            </w:pPr>
          </w:p>
        </w:tc>
      </w:tr>
      <w:tr w:rsidR="00B75EFC">
        <w:trPr>
          <w:cantSplit/>
          <w:trHeight w:val="217"/>
        </w:trPr>
        <w:tc>
          <w:tcPr>
            <w:tcW w:w="9778" w:type="dxa"/>
            <w:gridSpan w:val="2"/>
            <w:shd w:val="clear" w:color="auto" w:fill="D9D9D9"/>
            <w:vAlign w:val="center"/>
          </w:tcPr>
          <w:p w:rsidR="00B75EFC" w:rsidRDefault="00B75EFC">
            <w:pPr>
              <w:pBdr>
                <w:top w:val="nil"/>
                <w:left w:val="nil"/>
                <w:bottom w:val="nil"/>
                <w:right w:val="nil"/>
                <w:between w:val="nil"/>
              </w:pBdr>
              <w:jc w:val="center"/>
              <w:rPr>
                <w:rFonts w:ascii="Times New Roman" w:eastAsia="Times New Roman" w:hAnsi="Times New Roman" w:cs="Times New Roman"/>
                <w:color w:val="000000"/>
              </w:rPr>
            </w:pPr>
          </w:p>
          <w:p w:rsidR="00B75EFC" w:rsidRDefault="00000000">
            <w:pPr>
              <w:pBdr>
                <w:top w:val="nil"/>
                <w:left w:val="nil"/>
                <w:bottom w:val="nil"/>
                <w:right w:val="nil"/>
                <w:between w:val="nil"/>
              </w:pBdr>
              <w:jc w:val="center"/>
              <w:rPr>
                <w:rFonts w:ascii="Times New Roman" w:eastAsia="Times New Roman" w:hAnsi="Times New Roman" w:cs="Times New Roman"/>
                <w:color w:val="FF0000"/>
              </w:rPr>
            </w:pPr>
            <w:r>
              <w:rPr>
                <w:rFonts w:ascii="Times New Roman" w:eastAsia="Times New Roman" w:hAnsi="Times New Roman" w:cs="Times New Roman"/>
                <w:b/>
                <w:color w:val="000000"/>
              </w:rPr>
              <w:t xml:space="preserve">OBIETTIVI TRASVERSALI </w:t>
            </w:r>
          </w:p>
          <w:p w:rsidR="00B75EFC" w:rsidRDefault="00B75EFC">
            <w:pPr>
              <w:pBdr>
                <w:top w:val="nil"/>
                <w:left w:val="nil"/>
                <w:bottom w:val="nil"/>
                <w:right w:val="nil"/>
                <w:between w:val="nil"/>
              </w:pBdr>
              <w:rPr>
                <w:rFonts w:ascii="Times New Roman" w:eastAsia="Times New Roman" w:hAnsi="Times New Roman" w:cs="Times New Roman"/>
                <w:color w:val="000000"/>
              </w:rPr>
            </w:pPr>
          </w:p>
        </w:tc>
      </w:tr>
      <w:tr w:rsidR="00B75EFC">
        <w:trPr>
          <w:cantSplit/>
          <w:trHeight w:val="217"/>
        </w:trPr>
        <w:tc>
          <w:tcPr>
            <w:tcW w:w="9778" w:type="dxa"/>
            <w:gridSpan w:val="2"/>
            <w:shd w:val="clear" w:color="auto" w:fill="D9D9D9"/>
            <w:vAlign w:val="center"/>
          </w:tcPr>
          <w:p w:rsidR="00B75EFC" w:rsidRDefault="00000000" w:rsidP="00544476">
            <w:pPr>
              <w:pBdr>
                <w:top w:val="nil"/>
                <w:left w:val="nil"/>
                <w:bottom w:val="nil"/>
                <w:right w:val="nil"/>
                <w:between w:val="nil"/>
              </w:pBdr>
              <w:ind w:left="360"/>
            </w:pPr>
            <w:r>
              <w:rPr>
                <w:rFonts w:ascii="Times New Roman" w:eastAsia="Times New Roman" w:hAnsi="Times New Roman" w:cs="Times New Roman"/>
                <w:b/>
                <w:color w:val="000000"/>
              </w:rPr>
              <w:t xml:space="preserve">Obiettivi cognitivi </w:t>
            </w:r>
          </w:p>
        </w:tc>
      </w:tr>
      <w:tr w:rsidR="00B75EFC">
        <w:trPr>
          <w:cantSplit/>
          <w:trHeight w:val="217"/>
        </w:trPr>
        <w:tc>
          <w:tcPr>
            <w:tcW w:w="9778" w:type="dxa"/>
            <w:gridSpan w:val="2"/>
            <w:shd w:val="clear" w:color="auto" w:fill="FFFFFF"/>
            <w:vAlign w:val="center"/>
          </w:tcPr>
          <w:p w:rsidR="00454232" w:rsidRDefault="00000000" w:rsidP="00454232">
            <w:pPr>
              <w:numPr>
                <w:ilvl w:val="0"/>
                <w:numId w:val="5"/>
              </w:numPr>
              <w:pBdr>
                <w:top w:val="nil"/>
                <w:left w:val="nil"/>
                <w:bottom w:val="nil"/>
                <w:right w:val="nil"/>
                <w:between w:val="nil"/>
              </w:pBdr>
              <w:rPr>
                <w:u w:val="single"/>
              </w:rPr>
            </w:pPr>
            <w:r>
              <w:rPr>
                <w:rFonts w:ascii="Times New Roman" w:eastAsia="Times New Roman" w:hAnsi="Times New Roman" w:cs="Times New Roman"/>
                <w:b/>
                <w:color w:val="000000"/>
                <w:u w:val="single"/>
              </w:rPr>
              <w:t>Acquisire un efficace metodo di studio:</w:t>
            </w:r>
          </w:p>
          <w:p w:rsidR="00454232" w:rsidRPr="00454232" w:rsidRDefault="00000000" w:rsidP="00454232">
            <w:pPr>
              <w:pStyle w:val="Paragrafoelenco"/>
              <w:numPr>
                <w:ilvl w:val="1"/>
                <w:numId w:val="5"/>
              </w:numPr>
              <w:pBdr>
                <w:top w:val="nil"/>
                <w:left w:val="nil"/>
                <w:bottom w:val="nil"/>
                <w:right w:val="nil"/>
                <w:between w:val="nil"/>
              </w:pBdr>
              <w:rPr>
                <w:u w:val="single"/>
              </w:rPr>
            </w:pPr>
            <w:r w:rsidRPr="00454232">
              <w:rPr>
                <w:rFonts w:ascii="Times New Roman" w:eastAsia="Times New Roman" w:hAnsi="Times New Roman" w:cs="Times New Roman"/>
                <w:color w:val="000000"/>
              </w:rPr>
              <w:t>Consultare, evidenziare, sottolineare e annotare</w:t>
            </w:r>
          </w:p>
          <w:p w:rsidR="00B75EFC" w:rsidRPr="00454232" w:rsidRDefault="00000000" w:rsidP="00454232">
            <w:pPr>
              <w:pStyle w:val="Paragrafoelenco"/>
              <w:numPr>
                <w:ilvl w:val="1"/>
                <w:numId w:val="5"/>
              </w:numPr>
              <w:pBdr>
                <w:top w:val="nil"/>
                <w:left w:val="nil"/>
                <w:bottom w:val="nil"/>
                <w:right w:val="nil"/>
                <w:between w:val="nil"/>
              </w:pBdr>
              <w:rPr>
                <w:u w:val="single"/>
              </w:rPr>
            </w:pPr>
            <w:r w:rsidRPr="00454232">
              <w:rPr>
                <w:rFonts w:ascii="Times New Roman" w:eastAsia="Times New Roman" w:hAnsi="Times New Roman" w:cs="Times New Roman"/>
                <w:color w:val="000000"/>
              </w:rPr>
              <w:t>Individuare la struttura di un testo, paragrafare, titolare e schematizzare</w:t>
            </w:r>
          </w:p>
          <w:p w:rsidR="00B75EFC" w:rsidRPr="00454232" w:rsidRDefault="00000000" w:rsidP="00454232">
            <w:pPr>
              <w:pStyle w:val="Paragrafoelenco"/>
              <w:numPr>
                <w:ilvl w:val="1"/>
                <w:numId w:val="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Confrontare: saper fare confronti sul piano tematico, linguistico e procedurale</w:t>
            </w:r>
          </w:p>
          <w:p w:rsidR="00B75EFC" w:rsidRPr="00454232" w:rsidRDefault="00000000" w:rsidP="00454232">
            <w:pPr>
              <w:pStyle w:val="Paragrafoelenco"/>
              <w:numPr>
                <w:ilvl w:val="1"/>
                <w:numId w:val="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Costruire e interpretare tabelle e grafici</w:t>
            </w:r>
          </w:p>
          <w:p w:rsidR="00B75EFC" w:rsidRDefault="00000000">
            <w:pPr>
              <w:numPr>
                <w:ilvl w:val="0"/>
                <w:numId w:val="6"/>
              </w:numPr>
              <w:pBdr>
                <w:top w:val="nil"/>
                <w:left w:val="nil"/>
                <w:bottom w:val="nil"/>
                <w:right w:val="nil"/>
                <w:between w:val="nil"/>
              </w:pBdr>
            </w:pPr>
            <w:r>
              <w:rPr>
                <w:rFonts w:ascii="Times New Roman" w:eastAsia="Times New Roman" w:hAnsi="Times New Roman" w:cs="Times New Roman"/>
                <w:b/>
                <w:color w:val="000000"/>
                <w:u w:val="single"/>
              </w:rPr>
              <w:t>Acquisire capacità comunicative</w:t>
            </w:r>
          </w:p>
          <w:p w:rsidR="00B75EFC" w:rsidRPr="00454232" w:rsidRDefault="00000000" w:rsidP="00454232">
            <w:pPr>
              <w:pStyle w:val="Paragrafoelenco"/>
              <w:numPr>
                <w:ilvl w:val="1"/>
                <w:numId w:val="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Saper ascoltare, comprendere e accettare le opinioni degli altri ed esprimere dissensi</w:t>
            </w:r>
          </w:p>
          <w:p w:rsidR="00B75EFC" w:rsidRPr="00454232" w:rsidRDefault="00000000" w:rsidP="00454232">
            <w:pPr>
              <w:pStyle w:val="Paragrafoelenco"/>
              <w:numPr>
                <w:ilvl w:val="1"/>
                <w:numId w:val="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Utilizzare il lessico specifico delle discipline</w:t>
            </w:r>
          </w:p>
          <w:p w:rsidR="00B75EFC" w:rsidRPr="00454232" w:rsidRDefault="00000000" w:rsidP="00454232">
            <w:pPr>
              <w:pStyle w:val="Paragrafoelenco"/>
              <w:numPr>
                <w:ilvl w:val="1"/>
                <w:numId w:val="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Comunicare in modo efficace, secondo criteri di chiarezza e correttezza</w:t>
            </w:r>
          </w:p>
          <w:p w:rsidR="00B75EFC" w:rsidRDefault="00000000">
            <w:pPr>
              <w:numPr>
                <w:ilvl w:val="0"/>
                <w:numId w:val="6"/>
              </w:numPr>
              <w:pBdr>
                <w:top w:val="nil"/>
                <w:left w:val="nil"/>
                <w:bottom w:val="nil"/>
                <w:right w:val="nil"/>
                <w:between w:val="nil"/>
              </w:pBdr>
              <w:rPr>
                <w:u w:val="single"/>
              </w:rPr>
            </w:pPr>
            <w:r>
              <w:rPr>
                <w:rFonts w:ascii="Times New Roman" w:eastAsia="Times New Roman" w:hAnsi="Times New Roman" w:cs="Times New Roman"/>
                <w:b/>
                <w:color w:val="000000"/>
                <w:u w:val="single"/>
              </w:rPr>
              <w:t>Acquisire capacità critiche di rielaborazione</w:t>
            </w:r>
          </w:p>
          <w:p w:rsidR="00B75EFC" w:rsidRPr="00454232" w:rsidRDefault="00000000" w:rsidP="00454232">
            <w:pPr>
              <w:pStyle w:val="Paragrafoelenco"/>
              <w:numPr>
                <w:ilvl w:val="1"/>
                <w:numId w:val="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Collegare e rielaborare e conoscenze disciplinari in chiave critica, riconoscendo metodologie già acquisite</w:t>
            </w:r>
          </w:p>
          <w:p w:rsidR="00B75EFC" w:rsidRDefault="00000000" w:rsidP="00454232">
            <w:pPr>
              <w:pStyle w:val="Paragrafoelenco"/>
              <w:numPr>
                <w:ilvl w:val="1"/>
                <w:numId w:val="5"/>
              </w:numPr>
              <w:pBdr>
                <w:top w:val="nil"/>
                <w:left w:val="nil"/>
                <w:bottom w:val="nil"/>
                <w:right w:val="nil"/>
                <w:between w:val="nil"/>
              </w:pBdr>
            </w:pPr>
            <w:r>
              <w:rPr>
                <w:rFonts w:ascii="Times New Roman" w:eastAsia="Times New Roman" w:hAnsi="Times New Roman" w:cs="Times New Roman"/>
                <w:color w:val="000000"/>
              </w:rPr>
              <w:t>Recepire e rielaborare criticamente stimoli e informazioni provenienti da ambiti non prettamente disciplinari</w:t>
            </w:r>
          </w:p>
        </w:tc>
      </w:tr>
      <w:tr w:rsidR="00B75EFC">
        <w:trPr>
          <w:cantSplit/>
          <w:trHeight w:val="217"/>
        </w:trPr>
        <w:tc>
          <w:tcPr>
            <w:tcW w:w="9778" w:type="dxa"/>
            <w:gridSpan w:val="2"/>
            <w:shd w:val="clear" w:color="auto" w:fill="F2F2F2"/>
            <w:vAlign w:val="center"/>
          </w:tcPr>
          <w:p w:rsidR="00B75EFC" w:rsidRDefault="00000000" w:rsidP="00544476">
            <w:pPr>
              <w:pBdr>
                <w:top w:val="nil"/>
                <w:left w:val="nil"/>
                <w:bottom w:val="nil"/>
                <w:right w:val="nil"/>
                <w:between w:val="nil"/>
              </w:pBdr>
              <w:ind w:left="360"/>
            </w:pPr>
            <w:r>
              <w:rPr>
                <w:rFonts w:ascii="Times New Roman" w:eastAsia="Times New Roman" w:hAnsi="Times New Roman" w:cs="Times New Roman"/>
                <w:b/>
                <w:color w:val="000000"/>
              </w:rPr>
              <w:t>Obiettivi comportamentali</w:t>
            </w:r>
          </w:p>
        </w:tc>
      </w:tr>
      <w:tr w:rsidR="00B75EFC">
        <w:trPr>
          <w:cantSplit/>
          <w:trHeight w:val="217"/>
        </w:trPr>
        <w:tc>
          <w:tcPr>
            <w:tcW w:w="9778" w:type="dxa"/>
            <w:gridSpan w:val="2"/>
            <w:shd w:val="clear" w:color="auto" w:fill="FFFFFF"/>
            <w:vAlign w:val="center"/>
          </w:tcPr>
          <w:p w:rsidR="00B75EFC" w:rsidRDefault="00000000">
            <w:pPr>
              <w:numPr>
                <w:ilvl w:val="0"/>
                <w:numId w:val="35"/>
              </w:numPr>
              <w:pBdr>
                <w:top w:val="nil"/>
                <w:left w:val="nil"/>
                <w:bottom w:val="nil"/>
                <w:right w:val="nil"/>
                <w:between w:val="nil"/>
              </w:pBdr>
              <w:rPr>
                <w:u w:val="single"/>
              </w:rPr>
            </w:pPr>
            <w:r>
              <w:rPr>
                <w:rFonts w:ascii="Times New Roman" w:eastAsia="Times New Roman" w:hAnsi="Times New Roman" w:cs="Times New Roman"/>
                <w:b/>
                <w:color w:val="000000"/>
                <w:u w:val="single"/>
              </w:rPr>
              <w:lastRenderedPageBreak/>
              <w:t>Rispettare leggi - regolamenti - regole</w:t>
            </w:r>
          </w:p>
          <w:p w:rsidR="00B75EFC" w:rsidRDefault="00000000">
            <w:pPr>
              <w:numPr>
                <w:ilvl w:val="0"/>
                <w:numId w:val="35"/>
              </w:numPr>
              <w:pBdr>
                <w:top w:val="nil"/>
                <w:left w:val="nil"/>
                <w:bottom w:val="nil"/>
                <w:right w:val="nil"/>
                <w:between w:val="nil"/>
              </w:pBdr>
            </w:pPr>
            <w:r>
              <w:rPr>
                <w:rFonts w:ascii="Times New Roman" w:eastAsia="Times New Roman" w:hAnsi="Times New Roman" w:cs="Times New Roman"/>
                <w:b/>
                <w:color w:val="000000"/>
                <w:u w:val="single"/>
              </w:rPr>
              <w:t>Puntualità</w:t>
            </w:r>
            <w:r>
              <w:rPr>
                <w:rFonts w:ascii="Times New Roman" w:eastAsia="Times New Roman" w:hAnsi="Times New Roman" w:cs="Times New Roman"/>
                <w:b/>
                <w:color w:val="000000"/>
              </w:rPr>
              <w:t xml:space="preserve"> </w:t>
            </w:r>
          </w:p>
          <w:p w:rsidR="00B75EFC" w:rsidRPr="00454232" w:rsidRDefault="00000000" w:rsidP="00454232">
            <w:pPr>
              <w:pStyle w:val="Paragrafoelenco"/>
              <w:numPr>
                <w:ilvl w:val="1"/>
                <w:numId w:val="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Pretendere il rispetto degli orari di entrata e di uscita</w:t>
            </w:r>
          </w:p>
          <w:p w:rsidR="00B75EFC" w:rsidRPr="00454232" w:rsidRDefault="00000000" w:rsidP="00454232">
            <w:pPr>
              <w:pStyle w:val="Paragrafoelenco"/>
              <w:numPr>
                <w:ilvl w:val="1"/>
                <w:numId w:val="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nell’ingresso in classe,</w:t>
            </w:r>
            <w:r w:rsidR="00454232">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nelle giustificazioni delle assenze e dei ritardi</w:t>
            </w:r>
          </w:p>
          <w:p w:rsidR="00B75EFC" w:rsidRPr="00454232" w:rsidRDefault="00000000" w:rsidP="00454232">
            <w:pPr>
              <w:pStyle w:val="Paragrafoelenco"/>
              <w:numPr>
                <w:ilvl w:val="1"/>
                <w:numId w:val="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nell’esecuzione dei compiti assegnati in classe e nei lavori extrascolastici</w:t>
            </w:r>
          </w:p>
          <w:p w:rsidR="00B75EFC" w:rsidRPr="00454232" w:rsidRDefault="00000000" w:rsidP="00454232">
            <w:pPr>
              <w:pStyle w:val="Paragrafoelenco"/>
              <w:numPr>
                <w:ilvl w:val="1"/>
                <w:numId w:val="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nella riconsegna dei compiti assegnati per casa</w:t>
            </w:r>
          </w:p>
          <w:p w:rsidR="00B75EFC" w:rsidRDefault="00000000">
            <w:pPr>
              <w:numPr>
                <w:ilvl w:val="0"/>
                <w:numId w:val="36"/>
              </w:numPr>
              <w:pBdr>
                <w:top w:val="nil"/>
                <w:left w:val="nil"/>
                <w:bottom w:val="nil"/>
                <w:right w:val="nil"/>
                <w:between w:val="nil"/>
              </w:pBdr>
              <w:rPr>
                <w:u w:val="single"/>
              </w:rPr>
            </w:pPr>
            <w:r>
              <w:rPr>
                <w:rFonts w:ascii="Times New Roman" w:eastAsia="Times New Roman" w:hAnsi="Times New Roman" w:cs="Times New Roman"/>
                <w:b/>
                <w:color w:val="000000"/>
                <w:u w:val="single"/>
              </w:rPr>
              <w:t>Sapersi relazionare con gli altri</w:t>
            </w:r>
          </w:p>
          <w:p w:rsidR="00B75EFC" w:rsidRPr="00454232" w:rsidRDefault="00000000" w:rsidP="00454232">
            <w:pPr>
              <w:pStyle w:val="Paragrafoelenco"/>
              <w:numPr>
                <w:ilvl w:val="1"/>
                <w:numId w:val="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Essere disponibili all’ascolto</w:t>
            </w:r>
          </w:p>
          <w:p w:rsidR="00B75EFC" w:rsidRPr="00454232" w:rsidRDefault="00000000" w:rsidP="00454232">
            <w:pPr>
              <w:pStyle w:val="Paragrafoelenco"/>
              <w:numPr>
                <w:ilvl w:val="1"/>
                <w:numId w:val="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Porsi in relazione con gli altri in modo corretto e </w:t>
            </w:r>
            <w:proofErr w:type="spellStart"/>
            <w:proofErr w:type="gramStart"/>
            <w:r>
              <w:rPr>
                <w:rFonts w:ascii="Times New Roman" w:eastAsia="Times New Roman" w:hAnsi="Times New Roman" w:cs="Times New Roman"/>
                <w:color w:val="000000"/>
              </w:rPr>
              <w:t>leale,accettando</w:t>
            </w:r>
            <w:proofErr w:type="spellEnd"/>
            <w:proofErr w:type="gram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critiche,rispettando</w:t>
            </w:r>
            <w:proofErr w:type="spellEnd"/>
            <w:r>
              <w:rPr>
                <w:rFonts w:ascii="Times New Roman" w:eastAsia="Times New Roman" w:hAnsi="Times New Roman" w:cs="Times New Roman"/>
                <w:color w:val="000000"/>
              </w:rPr>
              <w:t xml:space="preserve"> le opinioni altrui e ammettendo i propri errori</w:t>
            </w:r>
          </w:p>
          <w:p w:rsidR="00B75EFC" w:rsidRPr="00454232" w:rsidRDefault="00000000" w:rsidP="00454232">
            <w:pPr>
              <w:pStyle w:val="Paragrafoelenco"/>
              <w:numPr>
                <w:ilvl w:val="1"/>
                <w:numId w:val="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Socializzare con i </w:t>
            </w:r>
            <w:proofErr w:type="gramStart"/>
            <w:r>
              <w:rPr>
                <w:rFonts w:ascii="Times New Roman" w:eastAsia="Times New Roman" w:hAnsi="Times New Roman" w:cs="Times New Roman"/>
                <w:color w:val="000000"/>
              </w:rPr>
              <w:t>compagni ,con</w:t>
            </w:r>
            <w:proofErr w:type="gramEnd"/>
            <w:r>
              <w:rPr>
                <w:rFonts w:ascii="Times New Roman" w:eastAsia="Times New Roman" w:hAnsi="Times New Roman" w:cs="Times New Roman"/>
                <w:color w:val="000000"/>
              </w:rPr>
              <w:t xml:space="preserve"> i docenti e con tutto il personale della scuola</w:t>
            </w:r>
          </w:p>
          <w:p w:rsidR="00B75EFC" w:rsidRPr="00454232" w:rsidRDefault="00000000" w:rsidP="00454232">
            <w:pPr>
              <w:pStyle w:val="Paragrafoelenco"/>
              <w:numPr>
                <w:ilvl w:val="1"/>
                <w:numId w:val="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Essere disponibili ad affrontare tematiche non strettamente disciplinari</w:t>
            </w:r>
          </w:p>
          <w:p w:rsidR="00B75EFC" w:rsidRDefault="00000000">
            <w:pPr>
              <w:numPr>
                <w:ilvl w:val="0"/>
                <w:numId w:val="21"/>
              </w:numPr>
              <w:pBdr>
                <w:top w:val="nil"/>
                <w:left w:val="nil"/>
                <w:bottom w:val="nil"/>
                <w:right w:val="nil"/>
                <w:between w:val="nil"/>
              </w:pBdr>
              <w:rPr>
                <w:u w:val="single"/>
              </w:rPr>
            </w:pPr>
            <w:r>
              <w:rPr>
                <w:rFonts w:ascii="Times New Roman" w:eastAsia="Times New Roman" w:hAnsi="Times New Roman" w:cs="Times New Roman"/>
                <w:b/>
                <w:color w:val="000000"/>
                <w:u w:val="single"/>
              </w:rPr>
              <w:t>Lavorare in gruppo</w:t>
            </w:r>
          </w:p>
          <w:p w:rsidR="00B75EFC" w:rsidRPr="00454232" w:rsidRDefault="00000000" w:rsidP="00454232">
            <w:pPr>
              <w:pStyle w:val="Paragrafoelenco"/>
              <w:numPr>
                <w:ilvl w:val="1"/>
                <w:numId w:val="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Essere collaborativi nell’esecuzione dei compiti</w:t>
            </w:r>
          </w:p>
          <w:p w:rsidR="00B75EFC" w:rsidRPr="00454232" w:rsidRDefault="00000000" w:rsidP="00454232">
            <w:pPr>
              <w:pStyle w:val="Paragrafoelenco"/>
              <w:numPr>
                <w:ilvl w:val="1"/>
                <w:numId w:val="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Non prevaricare gli altri</w:t>
            </w:r>
          </w:p>
          <w:p w:rsidR="00B75EFC" w:rsidRPr="00454232" w:rsidRDefault="00000000" w:rsidP="00454232">
            <w:pPr>
              <w:pStyle w:val="Paragrafoelenco"/>
              <w:numPr>
                <w:ilvl w:val="1"/>
                <w:numId w:val="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Rispettare le regole che il gruppo si è dato</w:t>
            </w:r>
          </w:p>
          <w:p w:rsidR="00B75EFC" w:rsidRDefault="00000000">
            <w:pPr>
              <w:numPr>
                <w:ilvl w:val="0"/>
                <w:numId w:val="22"/>
              </w:numPr>
              <w:pBdr>
                <w:top w:val="nil"/>
                <w:left w:val="nil"/>
                <w:bottom w:val="nil"/>
                <w:right w:val="nil"/>
                <w:between w:val="nil"/>
              </w:pBdr>
              <w:rPr>
                <w:u w:val="single"/>
              </w:rPr>
            </w:pPr>
            <w:r>
              <w:rPr>
                <w:rFonts w:ascii="Times New Roman" w:eastAsia="Times New Roman" w:hAnsi="Times New Roman" w:cs="Times New Roman"/>
                <w:b/>
                <w:color w:val="000000"/>
                <w:u w:val="single"/>
              </w:rPr>
              <w:t>Sviluppare valori etici</w:t>
            </w:r>
          </w:p>
          <w:p w:rsidR="00B75EFC" w:rsidRPr="00454232" w:rsidRDefault="00000000" w:rsidP="00454232">
            <w:pPr>
              <w:pStyle w:val="Paragrafoelenco"/>
              <w:numPr>
                <w:ilvl w:val="1"/>
                <w:numId w:val="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Essere disponibili ad aiutare i compagni in difficoltà</w:t>
            </w:r>
          </w:p>
          <w:p w:rsidR="00B75EFC" w:rsidRPr="00454232" w:rsidRDefault="00000000" w:rsidP="00454232">
            <w:pPr>
              <w:pStyle w:val="Paragrafoelenco"/>
              <w:numPr>
                <w:ilvl w:val="1"/>
                <w:numId w:val="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Orientare il proprio pensiero e la propria azione verso soluzioni non violente della conflittualità, sia nei rapporti personali che in quelli sociali</w:t>
            </w:r>
          </w:p>
          <w:p w:rsidR="00B75EFC" w:rsidRPr="00454232" w:rsidRDefault="00000000" w:rsidP="00454232">
            <w:pPr>
              <w:pStyle w:val="Paragrafoelenco"/>
              <w:numPr>
                <w:ilvl w:val="1"/>
                <w:numId w:val="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Adoperarsi per una fattiva integrazione nella classe di eventuali compagni svantaggiati</w:t>
            </w:r>
          </w:p>
          <w:p w:rsidR="00B75EFC" w:rsidRPr="00454232" w:rsidRDefault="00000000" w:rsidP="00454232">
            <w:pPr>
              <w:pStyle w:val="Paragrafoelenco"/>
              <w:numPr>
                <w:ilvl w:val="1"/>
                <w:numId w:val="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Avere cura degli ambienti destinati alle diverse attività</w:t>
            </w:r>
          </w:p>
          <w:p w:rsidR="00B75EFC" w:rsidRDefault="00B75EFC" w:rsidP="00454232">
            <w:pPr>
              <w:pBdr>
                <w:top w:val="nil"/>
                <w:left w:val="nil"/>
                <w:bottom w:val="nil"/>
                <w:right w:val="nil"/>
                <w:between w:val="nil"/>
              </w:pBdr>
              <w:ind w:left="1428"/>
            </w:pPr>
          </w:p>
        </w:tc>
      </w:tr>
    </w:tbl>
    <w:p w:rsidR="00B75EFC" w:rsidRDefault="00B75EFC">
      <w:pPr>
        <w:pBdr>
          <w:top w:val="nil"/>
          <w:left w:val="nil"/>
          <w:bottom w:val="nil"/>
          <w:right w:val="nil"/>
          <w:between w:val="nil"/>
        </w:pBdr>
        <w:rPr>
          <w:rFonts w:ascii="Times New Roman" w:eastAsia="Times New Roman" w:hAnsi="Times New Roman" w:cs="Times New Roman"/>
          <w:color w:val="000000"/>
        </w:rPr>
      </w:pPr>
    </w:p>
    <w:tbl>
      <w:tblPr>
        <w:tblStyle w:val="a6"/>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4"/>
      </w:tblGrid>
      <w:tr w:rsidR="00B75EFC">
        <w:tc>
          <w:tcPr>
            <w:tcW w:w="9854" w:type="dxa"/>
            <w:shd w:val="clear" w:color="auto" w:fill="D9D9D9"/>
          </w:tcPr>
          <w:p w:rsidR="00B75EFC"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Strategie da mettere in atto per il conseguimento degli obiettivi trasversali</w:t>
            </w:r>
          </w:p>
          <w:p w:rsidR="00B75EFC" w:rsidRDefault="00B75EFC">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B75EFC">
        <w:tc>
          <w:tcPr>
            <w:tcW w:w="9854" w:type="dxa"/>
          </w:tcPr>
          <w:p w:rsidR="00B75EFC" w:rsidRPr="00454232" w:rsidRDefault="00000000" w:rsidP="00454232">
            <w:pPr>
              <w:pStyle w:val="Paragrafoelenco"/>
              <w:numPr>
                <w:ilvl w:val="1"/>
                <w:numId w:val="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Sviluppare la capacità di interconnessione fra argomenti diversi nell’ambito della stessa disciplina e discipline diverse;</w:t>
            </w:r>
          </w:p>
          <w:p w:rsidR="00B75EFC" w:rsidRPr="00454232" w:rsidRDefault="00000000" w:rsidP="00454232">
            <w:pPr>
              <w:pStyle w:val="Paragrafoelenco"/>
              <w:numPr>
                <w:ilvl w:val="1"/>
                <w:numId w:val="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Potenziare le capacità di analisi e sintesi ed avviare rielaborazioni critiche;</w:t>
            </w:r>
          </w:p>
          <w:p w:rsidR="00B75EFC" w:rsidRPr="00454232" w:rsidRDefault="00000000" w:rsidP="00454232">
            <w:pPr>
              <w:pStyle w:val="Paragrafoelenco"/>
              <w:numPr>
                <w:ilvl w:val="1"/>
                <w:numId w:val="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Rendere gli alunni consapevoli del progetto didattico complessivo e delle varie fasi di attuazione;</w:t>
            </w:r>
          </w:p>
          <w:p w:rsidR="00B75EFC" w:rsidRPr="00454232" w:rsidRDefault="00000000" w:rsidP="00454232">
            <w:pPr>
              <w:pStyle w:val="Paragrafoelenco"/>
              <w:numPr>
                <w:ilvl w:val="1"/>
                <w:numId w:val="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Sollecitare la partecipazione attiva e consapevole ai vari momenti di vita democratica della scuola e all’attività più propriamente didattica;</w:t>
            </w:r>
          </w:p>
          <w:p w:rsidR="00B75EFC" w:rsidRPr="00454232" w:rsidRDefault="00000000" w:rsidP="00454232">
            <w:pPr>
              <w:pStyle w:val="Paragrafoelenco"/>
              <w:numPr>
                <w:ilvl w:val="1"/>
                <w:numId w:val="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Insistere sul concetto che il voto non penalizza e che non esiste un voto che non si possa recuperare;</w:t>
            </w:r>
          </w:p>
          <w:p w:rsidR="00B75EFC" w:rsidRPr="00454232" w:rsidRDefault="00000000" w:rsidP="00454232">
            <w:pPr>
              <w:pStyle w:val="Paragrafoelenco"/>
              <w:numPr>
                <w:ilvl w:val="1"/>
                <w:numId w:val="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Trasparenza e obiettività nella valutazione.</w:t>
            </w:r>
          </w:p>
        </w:tc>
      </w:tr>
    </w:tbl>
    <w:p w:rsidR="00B75EFC" w:rsidRDefault="00000000">
      <w:pPr>
        <w:pBdr>
          <w:top w:val="nil"/>
          <w:left w:val="nil"/>
          <w:bottom w:val="nil"/>
          <w:right w:val="nil"/>
          <w:between w:val="nil"/>
        </w:pBdr>
        <w:rPr>
          <w:rFonts w:ascii="Times New Roman" w:eastAsia="Times New Roman" w:hAnsi="Times New Roman" w:cs="Times New Roman"/>
          <w:color w:val="000000"/>
        </w:rPr>
      </w:pPr>
      <w:r>
        <w:br w:type="page"/>
      </w:r>
    </w:p>
    <w:tbl>
      <w:tblPr>
        <w:tblStyle w:val="a7"/>
        <w:tblW w:w="10276" w:type="dxa"/>
        <w:tblInd w:w="-7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2055"/>
        <w:gridCol w:w="2919"/>
        <w:gridCol w:w="43"/>
        <w:gridCol w:w="5259"/>
      </w:tblGrid>
      <w:tr w:rsidR="00B75EFC" w:rsidTr="00544476">
        <w:trPr>
          <w:cantSplit/>
          <w:trHeight w:val="369"/>
        </w:trPr>
        <w:tc>
          <w:tcPr>
            <w:tcW w:w="10276" w:type="dxa"/>
            <w:gridSpan w:val="4"/>
            <w:tcBorders>
              <w:top w:val="single" w:sz="12" w:space="0" w:color="000000"/>
              <w:bottom w:val="single" w:sz="12" w:space="0" w:color="000000"/>
            </w:tcBorders>
            <w:shd w:val="clear" w:color="auto" w:fill="auto"/>
          </w:tcPr>
          <w:p w:rsidR="00B75EFC"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lastRenderedPageBreak/>
              <w:t xml:space="preserve">                                            </w:t>
            </w:r>
          </w:p>
          <w:p w:rsidR="00B75EFC" w:rsidRDefault="00000000">
            <w:pPr>
              <w:pBdr>
                <w:top w:val="nil"/>
                <w:left w:val="nil"/>
                <w:bottom w:val="nil"/>
                <w:right w:val="nil"/>
                <w:between w:val="nil"/>
              </w:pBdr>
              <w:shd w:val="clear" w:color="auto" w:fill="D9D9D9"/>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MACRO-AREE DISCIPLINARI PER ASSI CULTURALI</w:t>
            </w:r>
          </w:p>
          <w:p w:rsidR="00B75EFC" w:rsidRDefault="00B75EFC">
            <w:pPr>
              <w:pBdr>
                <w:top w:val="nil"/>
                <w:left w:val="nil"/>
                <w:bottom w:val="nil"/>
                <w:right w:val="nil"/>
                <w:between w:val="nil"/>
              </w:pBdr>
              <w:jc w:val="center"/>
              <w:rPr>
                <w:rFonts w:ascii="Times New Roman" w:eastAsia="Times New Roman" w:hAnsi="Times New Roman" w:cs="Times New Roman"/>
                <w:color w:val="000000"/>
                <w:sz w:val="22"/>
                <w:szCs w:val="22"/>
              </w:rPr>
            </w:pPr>
          </w:p>
        </w:tc>
      </w:tr>
      <w:tr w:rsidR="00B75EFC" w:rsidTr="00544476">
        <w:trPr>
          <w:cantSplit/>
        </w:trPr>
        <w:tc>
          <w:tcPr>
            <w:tcW w:w="4974" w:type="dxa"/>
            <w:gridSpan w:val="2"/>
            <w:tcBorders>
              <w:top w:val="single" w:sz="12" w:space="0" w:color="000000"/>
            </w:tcBorders>
            <w:shd w:val="clear" w:color="auto" w:fill="auto"/>
          </w:tcPr>
          <w:p w:rsidR="00B75EFC" w:rsidRDefault="00000000">
            <w:pPr>
              <w:numPr>
                <w:ilvl w:val="0"/>
                <w:numId w:val="24"/>
              </w:numPr>
              <w:pBdr>
                <w:top w:val="nil"/>
                <w:left w:val="nil"/>
                <w:bottom w:val="nil"/>
                <w:right w:val="nil"/>
                <w:between w:val="nil"/>
              </w:pBdr>
              <w:spacing w:after="280"/>
              <w:jc w:val="both"/>
              <w:rPr>
                <w:color w:val="000000"/>
              </w:rPr>
            </w:pPr>
            <w:r>
              <w:rPr>
                <w:rFonts w:ascii="Times New Roman" w:eastAsia="Times New Roman" w:hAnsi="Times New Roman" w:cs="Times New Roman"/>
                <w:b/>
                <w:color w:val="000000"/>
                <w:sz w:val="22"/>
                <w:szCs w:val="22"/>
              </w:rPr>
              <w:t>Area umanistica-storico-sociale-artistico-laboratoriale</w:t>
            </w:r>
            <w:r>
              <w:rPr>
                <w:rFonts w:ascii="Times New Roman" w:eastAsia="Times New Roman" w:hAnsi="Times New Roman" w:cs="Times New Roman"/>
                <w:color w:val="000000"/>
                <w:sz w:val="22"/>
                <w:szCs w:val="22"/>
              </w:rPr>
              <w:t xml:space="preserve">: </w:t>
            </w:r>
          </w:p>
          <w:p w:rsidR="00B75EFC" w:rsidRDefault="00000000">
            <w:pPr>
              <w:pBdr>
                <w:top w:val="nil"/>
                <w:left w:val="nil"/>
                <w:bottom w:val="nil"/>
                <w:right w:val="nil"/>
                <w:between w:val="nil"/>
              </w:pBdr>
              <w:ind w:left="284"/>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prevede come primo obiettivo la padronanza della lingua italiana, come capacità di gestire la comunicazione orale, di leggere, comprendere e interpretare testi di vario tipo e di produrre lavori scritti con molteplici finalità. Riguarda inoltre la conoscenza di almeno una lingua straniera; la capacità di fruire del patrimonio artistico e letterario; l’utilizzo delle tecnologie della comunicazione e dell’informazione. Infine, stimola la capacità di percepire gli eventi storici a livello locale, nazionale, europeo e mondiale, cogliendone le connessioni con i fenomeni sociali ed economici; l’esercizio della partecipazione responsabile alla vita sociale nel rispetto dei valori dell’inclusione e dell’integrazione.</w:t>
            </w:r>
          </w:p>
          <w:p w:rsidR="00B75EFC" w:rsidRDefault="00B75EFC">
            <w:pPr>
              <w:pBdr>
                <w:top w:val="nil"/>
                <w:left w:val="nil"/>
                <w:bottom w:val="nil"/>
                <w:right w:val="nil"/>
                <w:between w:val="nil"/>
              </w:pBdr>
              <w:ind w:left="284"/>
              <w:jc w:val="both"/>
              <w:rPr>
                <w:rFonts w:ascii="Times New Roman" w:eastAsia="Times New Roman" w:hAnsi="Times New Roman" w:cs="Times New Roman"/>
                <w:color w:val="000000"/>
                <w:sz w:val="22"/>
                <w:szCs w:val="22"/>
              </w:rPr>
            </w:pPr>
          </w:p>
        </w:tc>
        <w:tc>
          <w:tcPr>
            <w:tcW w:w="5302" w:type="dxa"/>
            <w:gridSpan w:val="2"/>
            <w:tcBorders>
              <w:top w:val="single" w:sz="12" w:space="0" w:color="000000"/>
            </w:tcBorders>
            <w:shd w:val="clear" w:color="auto" w:fill="auto"/>
          </w:tcPr>
          <w:p w:rsidR="00B75EFC" w:rsidRDefault="00000000">
            <w:pPr>
              <w:numPr>
                <w:ilvl w:val="0"/>
                <w:numId w:val="24"/>
              </w:numPr>
              <w:pBdr>
                <w:top w:val="nil"/>
                <w:left w:val="nil"/>
                <w:bottom w:val="nil"/>
                <w:right w:val="nil"/>
                <w:between w:val="nil"/>
              </w:pBdr>
              <w:spacing w:after="280"/>
              <w:jc w:val="both"/>
              <w:rPr>
                <w:b/>
                <w:color w:val="000000"/>
              </w:rPr>
            </w:pPr>
            <w:r>
              <w:rPr>
                <w:rFonts w:ascii="Times New Roman" w:eastAsia="Times New Roman" w:hAnsi="Times New Roman" w:cs="Times New Roman"/>
                <w:b/>
                <w:color w:val="000000"/>
                <w:sz w:val="22"/>
                <w:szCs w:val="22"/>
              </w:rPr>
              <w:t xml:space="preserve">area matematico-scientifico-tecnologica </w:t>
            </w:r>
          </w:p>
          <w:p w:rsidR="00B75EFC" w:rsidRDefault="00000000">
            <w:pPr>
              <w:pBdr>
                <w:top w:val="nil"/>
                <w:left w:val="nil"/>
                <w:bottom w:val="nil"/>
                <w:right w:val="nil"/>
                <w:between w:val="nil"/>
              </w:pBdr>
              <w:ind w:left="284"/>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riguarda la capacità di utilizzare le tecniche e le procedure del calcolo aritmetico ed algebrico, di confrontare e analizzare figure geometriche, di individuare e risolvere problemi e di analizzare dati </w:t>
            </w:r>
            <w:proofErr w:type="gramStart"/>
            <w:r>
              <w:rPr>
                <w:rFonts w:ascii="Times New Roman" w:eastAsia="Times New Roman" w:hAnsi="Times New Roman" w:cs="Times New Roman"/>
                <w:color w:val="000000"/>
                <w:sz w:val="22"/>
                <w:szCs w:val="22"/>
              </w:rPr>
              <w:t>e  interpretarli</w:t>
            </w:r>
            <w:proofErr w:type="gramEnd"/>
            <w:r>
              <w:rPr>
                <w:rFonts w:ascii="Times New Roman" w:eastAsia="Times New Roman" w:hAnsi="Times New Roman" w:cs="Times New Roman"/>
                <w:color w:val="000000"/>
                <w:sz w:val="22"/>
                <w:szCs w:val="22"/>
              </w:rPr>
              <w:t>, sviluppando deduzioni e ragionamenti. Interessa e coinvolge metodi, concetti e atteggiamenti indispensabili per porsi domande, osservare e comprendere il mondo naturale e quello delle attività umane e contribuire al loro sviluppo nel rispetto dell’ambiente e della persona. In questo campo assumono particolare rilievo l’apprendimento incentrato sulla esperienza e l’attività di laboratorio.</w:t>
            </w:r>
          </w:p>
          <w:p w:rsidR="00B75EFC" w:rsidRDefault="00B75EFC">
            <w:pPr>
              <w:pBdr>
                <w:top w:val="nil"/>
                <w:left w:val="nil"/>
                <w:bottom w:val="nil"/>
                <w:right w:val="nil"/>
                <w:between w:val="nil"/>
              </w:pBdr>
              <w:jc w:val="both"/>
              <w:rPr>
                <w:rFonts w:ascii="Times New Roman" w:eastAsia="Times New Roman" w:hAnsi="Times New Roman" w:cs="Times New Roman"/>
                <w:color w:val="000000"/>
                <w:sz w:val="22"/>
                <w:szCs w:val="22"/>
              </w:rPr>
            </w:pPr>
          </w:p>
        </w:tc>
      </w:tr>
      <w:tr w:rsidR="00B75EFC" w:rsidTr="00544476">
        <w:trPr>
          <w:cantSplit/>
          <w:trHeight w:val="2034"/>
        </w:trPr>
        <w:tc>
          <w:tcPr>
            <w:tcW w:w="4974" w:type="dxa"/>
            <w:gridSpan w:val="2"/>
            <w:shd w:val="clear" w:color="auto" w:fill="auto"/>
          </w:tcPr>
          <w:p w:rsidR="00B75EFC" w:rsidRDefault="00000000">
            <w:pPr>
              <w:numPr>
                <w:ilvl w:val="0"/>
                <w:numId w:val="24"/>
              </w:numPr>
              <w:pBdr>
                <w:top w:val="nil"/>
                <w:left w:val="nil"/>
                <w:bottom w:val="nil"/>
                <w:right w:val="nil"/>
                <w:between w:val="nil"/>
              </w:pBdr>
              <w:spacing w:after="280"/>
              <w:jc w:val="both"/>
              <w:rPr>
                <w:b/>
                <w:color w:val="000000"/>
              </w:rPr>
            </w:pPr>
            <w:r>
              <w:rPr>
                <w:rFonts w:ascii="Times New Roman" w:eastAsia="Times New Roman" w:hAnsi="Times New Roman" w:cs="Times New Roman"/>
                <w:b/>
                <w:color w:val="000000"/>
                <w:sz w:val="22"/>
                <w:szCs w:val="22"/>
              </w:rPr>
              <w:t xml:space="preserve">Area socio-economico e per la </w:t>
            </w:r>
            <w:proofErr w:type="spellStart"/>
            <w:r>
              <w:rPr>
                <w:rFonts w:ascii="Times New Roman" w:eastAsia="Times New Roman" w:hAnsi="Times New Roman" w:cs="Times New Roman"/>
                <w:b/>
                <w:color w:val="000000"/>
                <w:sz w:val="22"/>
                <w:szCs w:val="22"/>
              </w:rPr>
              <w:t>legalita’</w:t>
            </w:r>
            <w:proofErr w:type="spellEnd"/>
            <w:r>
              <w:rPr>
                <w:rFonts w:ascii="Times New Roman" w:eastAsia="Times New Roman" w:hAnsi="Times New Roman" w:cs="Times New Roman"/>
                <w:b/>
                <w:color w:val="000000"/>
                <w:sz w:val="22"/>
                <w:szCs w:val="22"/>
              </w:rPr>
              <w:t xml:space="preserve">: </w:t>
            </w:r>
          </w:p>
          <w:p w:rsidR="00B75EFC" w:rsidRDefault="00000000">
            <w:pPr>
              <w:pBdr>
                <w:top w:val="nil"/>
                <w:left w:val="nil"/>
                <w:bottom w:val="nil"/>
                <w:right w:val="nil"/>
                <w:between w:val="nil"/>
              </w:pBdr>
              <w:spacing w:before="280" w:after="280"/>
              <w:ind w:left="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mira a sviluppare comportamenti responsabili ispirati alla conoscenza e al rispetto della legalità, della sostenibilità ambientale, dei beni paesaggistici, del patrimonio e delle attività culturali</w:t>
            </w:r>
          </w:p>
          <w:p w:rsidR="00B75EFC" w:rsidRDefault="00B75EFC">
            <w:pPr>
              <w:pBdr>
                <w:top w:val="nil"/>
                <w:left w:val="nil"/>
                <w:bottom w:val="nil"/>
                <w:right w:val="nil"/>
                <w:between w:val="nil"/>
              </w:pBdr>
              <w:ind w:left="284"/>
              <w:jc w:val="both"/>
              <w:rPr>
                <w:rFonts w:ascii="Times New Roman" w:eastAsia="Times New Roman" w:hAnsi="Times New Roman" w:cs="Times New Roman"/>
                <w:color w:val="000000"/>
                <w:sz w:val="22"/>
                <w:szCs w:val="22"/>
              </w:rPr>
            </w:pPr>
          </w:p>
        </w:tc>
        <w:tc>
          <w:tcPr>
            <w:tcW w:w="5302" w:type="dxa"/>
            <w:gridSpan w:val="2"/>
            <w:shd w:val="clear" w:color="auto" w:fill="auto"/>
          </w:tcPr>
          <w:p w:rsidR="00B75EFC" w:rsidRDefault="00000000">
            <w:pPr>
              <w:numPr>
                <w:ilvl w:val="0"/>
                <w:numId w:val="24"/>
              </w:numPr>
              <w:pBdr>
                <w:top w:val="nil"/>
                <w:left w:val="nil"/>
                <w:bottom w:val="nil"/>
                <w:right w:val="nil"/>
                <w:between w:val="nil"/>
              </w:pBdr>
              <w:spacing w:after="280"/>
              <w:jc w:val="both"/>
              <w:rPr>
                <w:b/>
                <w:color w:val="000000"/>
              </w:rPr>
            </w:pPr>
            <w:r>
              <w:rPr>
                <w:rFonts w:ascii="Times New Roman" w:eastAsia="Times New Roman" w:hAnsi="Times New Roman" w:cs="Times New Roman"/>
                <w:b/>
                <w:color w:val="000000"/>
                <w:sz w:val="22"/>
                <w:szCs w:val="22"/>
              </w:rPr>
              <w:t xml:space="preserve">Area psicomotoria </w:t>
            </w:r>
          </w:p>
          <w:p w:rsidR="00B75EFC" w:rsidRDefault="00000000">
            <w:pPr>
              <w:pBdr>
                <w:top w:val="nil"/>
                <w:left w:val="nil"/>
                <w:bottom w:val="nil"/>
                <w:right w:val="nil"/>
                <w:between w:val="nil"/>
              </w:pBdr>
              <w:spacing w:before="280" w:after="280"/>
              <w:ind w:left="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riguarda la capacità di sviluppare comportamenti ispirati ad uno stile di vita sano, con particolare riferimento all’alimentazione, all’educazione fisica e allo sport, ponendo attenzione alla tutela del diritto allo studio degli studenti praticanti attività sportiva agonistica.</w:t>
            </w:r>
          </w:p>
          <w:p w:rsidR="00B75EFC" w:rsidRDefault="00B75EFC">
            <w:pPr>
              <w:pBdr>
                <w:top w:val="nil"/>
                <w:left w:val="nil"/>
                <w:bottom w:val="nil"/>
                <w:right w:val="nil"/>
                <w:between w:val="nil"/>
              </w:pBdr>
              <w:spacing w:before="280"/>
              <w:ind w:left="360"/>
              <w:jc w:val="both"/>
              <w:rPr>
                <w:rFonts w:ascii="Times New Roman" w:eastAsia="Times New Roman" w:hAnsi="Times New Roman" w:cs="Times New Roman"/>
                <w:color w:val="000000"/>
                <w:sz w:val="22"/>
                <w:szCs w:val="22"/>
              </w:rPr>
            </w:pPr>
          </w:p>
        </w:tc>
      </w:tr>
      <w:tr w:rsidR="00B75EFC" w:rsidTr="00544476">
        <w:trPr>
          <w:cantSplit/>
          <w:trHeight w:val="744"/>
        </w:trPr>
        <w:tc>
          <w:tcPr>
            <w:tcW w:w="10276" w:type="dxa"/>
            <w:gridSpan w:val="4"/>
            <w:tcBorders>
              <w:top w:val="single" w:sz="12" w:space="0" w:color="000000"/>
              <w:bottom w:val="single" w:sz="12" w:space="0" w:color="000000"/>
            </w:tcBorders>
            <w:shd w:val="clear" w:color="auto" w:fill="auto"/>
            <w:vAlign w:val="center"/>
          </w:tcPr>
          <w:p w:rsidR="00B75EFC" w:rsidRDefault="00000000">
            <w:pPr>
              <w:pBdr>
                <w:top w:val="nil"/>
                <w:left w:val="nil"/>
                <w:bottom w:val="nil"/>
                <w:right w:val="nil"/>
                <w:between w:val="nil"/>
              </w:pBdr>
              <w:spacing w:line="360" w:lineRule="auto"/>
              <w:jc w:val="both"/>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Attraverso la reciproca integrazione e interdipendenza tra saperi e competenze contenuti negli assi culturali si possono sviluppare le competenze chiave di cittadinanza che preparano i giovani alla vita adulta e costituiscono la base per consolidare e accrescere la propria preparazione, in un processo di apprendimento che continua durante tutta la vita lavorativa.</w:t>
            </w:r>
          </w:p>
        </w:tc>
      </w:tr>
      <w:tr w:rsidR="00B75EFC" w:rsidTr="00544476">
        <w:trPr>
          <w:cantSplit/>
          <w:trHeight w:val="479"/>
        </w:trPr>
        <w:tc>
          <w:tcPr>
            <w:tcW w:w="10276" w:type="dxa"/>
            <w:gridSpan w:val="4"/>
            <w:tcBorders>
              <w:top w:val="single" w:sz="12" w:space="0" w:color="000000"/>
              <w:bottom w:val="single" w:sz="12" w:space="0" w:color="000000"/>
            </w:tcBorders>
            <w:shd w:val="clear" w:color="auto" w:fill="auto"/>
            <w:vAlign w:val="center"/>
          </w:tcPr>
          <w:p w:rsidR="00B75EFC"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Le competenze - chiave trasversali da acquisire</w:t>
            </w:r>
          </w:p>
        </w:tc>
      </w:tr>
      <w:tr w:rsidR="00B75EFC" w:rsidTr="00544476">
        <w:trPr>
          <w:cantSplit/>
          <w:trHeight w:val="640"/>
        </w:trPr>
        <w:tc>
          <w:tcPr>
            <w:tcW w:w="2055" w:type="dxa"/>
            <w:tcBorders>
              <w:top w:val="single" w:sz="12" w:space="0" w:color="000000"/>
              <w:bottom w:val="single" w:sz="12" w:space="0" w:color="000000"/>
            </w:tcBorders>
            <w:shd w:val="clear" w:color="auto" w:fill="auto"/>
            <w:vAlign w:val="center"/>
          </w:tcPr>
          <w:p w:rsidR="00B75EFC"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smallCaps/>
                <w:color w:val="000000"/>
                <w:sz w:val="22"/>
                <w:szCs w:val="22"/>
              </w:rPr>
              <w:t>ambito di riferimento</w:t>
            </w:r>
          </w:p>
        </w:tc>
        <w:tc>
          <w:tcPr>
            <w:tcW w:w="2962" w:type="dxa"/>
            <w:gridSpan w:val="2"/>
            <w:tcBorders>
              <w:top w:val="single" w:sz="12" w:space="0" w:color="000000"/>
              <w:bottom w:val="single" w:sz="12" w:space="0" w:color="000000"/>
            </w:tcBorders>
            <w:shd w:val="clear" w:color="auto" w:fill="auto"/>
            <w:vAlign w:val="center"/>
          </w:tcPr>
          <w:p w:rsidR="00B75EFC"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smallCaps/>
                <w:color w:val="000000"/>
                <w:sz w:val="22"/>
                <w:szCs w:val="22"/>
              </w:rPr>
              <w:t>competenze-chiave</w:t>
            </w:r>
          </w:p>
        </w:tc>
        <w:tc>
          <w:tcPr>
            <w:tcW w:w="5259" w:type="dxa"/>
            <w:tcBorders>
              <w:top w:val="single" w:sz="12" w:space="0" w:color="000000"/>
              <w:bottom w:val="single" w:sz="12" w:space="0" w:color="000000"/>
            </w:tcBorders>
            <w:shd w:val="clear" w:color="auto" w:fill="auto"/>
            <w:vAlign w:val="center"/>
          </w:tcPr>
          <w:p w:rsidR="00544476" w:rsidRDefault="00000000" w:rsidP="00544476">
            <w:pPr>
              <w:pBdr>
                <w:top w:val="nil"/>
                <w:left w:val="nil"/>
                <w:bottom w:val="nil"/>
                <w:right w:val="nil"/>
                <w:between w:val="nil"/>
              </w:pBdr>
              <w:jc w:val="center"/>
              <w:rPr>
                <w:rFonts w:ascii="Times New Roman" w:eastAsia="Times New Roman" w:hAnsi="Times New Roman" w:cs="Times New Roman"/>
                <w:color w:val="000000"/>
                <w:sz w:val="22"/>
                <w:szCs w:val="22"/>
              </w:rPr>
            </w:pPr>
            <w:r w:rsidRPr="00544476">
              <w:rPr>
                <w:rFonts w:ascii="Times New Roman" w:eastAsia="Times New Roman" w:hAnsi="Times New Roman" w:cs="Times New Roman"/>
                <w:b/>
                <w:smallCaps/>
                <w:color w:val="000000"/>
                <w:sz w:val="22"/>
                <w:szCs w:val="22"/>
              </w:rPr>
              <w:t>capacit</w:t>
            </w:r>
            <w:r w:rsidR="00544476" w:rsidRPr="00544476">
              <w:rPr>
                <w:rFonts w:ascii="Times New Roman" w:eastAsia="Times New Roman" w:hAnsi="Times New Roman" w:cs="Times New Roman"/>
                <w:b/>
                <w:smallCaps/>
                <w:color w:val="000000"/>
                <w:sz w:val="22"/>
                <w:szCs w:val="22"/>
              </w:rPr>
              <w:t>à</w:t>
            </w:r>
            <w:r w:rsidR="00544476">
              <w:rPr>
                <w:rFonts w:ascii="Times New Roman" w:eastAsia="Times New Roman" w:hAnsi="Times New Roman" w:cs="Times New Roman"/>
                <w:b/>
                <w:smallCaps/>
                <w:color w:val="000000"/>
                <w:sz w:val="22"/>
                <w:szCs w:val="22"/>
              </w:rPr>
              <w:t xml:space="preserve"> da conseguire a fine obbligo scolastico</w:t>
            </w:r>
          </w:p>
          <w:p w:rsidR="00B75EFC" w:rsidRDefault="00B75EFC" w:rsidP="00544476">
            <w:pPr>
              <w:pBdr>
                <w:top w:val="nil"/>
                <w:left w:val="nil"/>
                <w:bottom w:val="nil"/>
                <w:right w:val="nil"/>
                <w:between w:val="nil"/>
              </w:pBdr>
              <w:jc w:val="center"/>
              <w:rPr>
                <w:rFonts w:ascii="Times New Roman" w:eastAsia="Times New Roman" w:hAnsi="Times New Roman" w:cs="Times New Roman"/>
                <w:color w:val="000000"/>
                <w:sz w:val="22"/>
                <w:szCs w:val="22"/>
              </w:rPr>
            </w:pPr>
          </w:p>
        </w:tc>
      </w:tr>
      <w:tr w:rsidR="00B75EFC" w:rsidTr="00544476">
        <w:trPr>
          <w:cantSplit/>
        </w:trPr>
        <w:tc>
          <w:tcPr>
            <w:tcW w:w="2055" w:type="dxa"/>
            <w:tcBorders>
              <w:top w:val="single" w:sz="12" w:space="0" w:color="000000"/>
              <w:bottom w:val="single" w:sz="12" w:space="0" w:color="000000"/>
            </w:tcBorders>
            <w:shd w:val="clear" w:color="auto" w:fill="auto"/>
          </w:tcPr>
          <w:p w:rsidR="00B75EFC" w:rsidRDefault="00B75EFC">
            <w:pPr>
              <w:pBdr>
                <w:top w:val="nil"/>
                <w:left w:val="nil"/>
                <w:bottom w:val="nil"/>
                <w:right w:val="nil"/>
                <w:between w:val="nil"/>
              </w:pBdr>
              <w:jc w:val="center"/>
              <w:rPr>
                <w:rFonts w:ascii="Times New Roman" w:eastAsia="Times New Roman" w:hAnsi="Times New Roman" w:cs="Times New Roman"/>
                <w:color w:val="000000"/>
                <w:sz w:val="22"/>
                <w:szCs w:val="22"/>
              </w:rPr>
            </w:pPr>
          </w:p>
          <w:p w:rsidR="00B75EFC"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smallCaps/>
                <w:color w:val="000000"/>
                <w:sz w:val="22"/>
                <w:szCs w:val="22"/>
              </w:rPr>
              <w:t>costruzione del sé</w:t>
            </w:r>
          </w:p>
        </w:tc>
        <w:tc>
          <w:tcPr>
            <w:tcW w:w="2962" w:type="dxa"/>
            <w:gridSpan w:val="2"/>
            <w:tcBorders>
              <w:top w:val="single" w:sz="12" w:space="0" w:color="000000"/>
              <w:bottom w:val="single" w:sz="12" w:space="0" w:color="000000"/>
            </w:tcBorders>
            <w:shd w:val="clear" w:color="auto" w:fill="auto"/>
          </w:tcPr>
          <w:p w:rsidR="00B75EFC" w:rsidRDefault="00B75EFC">
            <w:pPr>
              <w:pBdr>
                <w:top w:val="nil"/>
                <w:left w:val="nil"/>
                <w:bottom w:val="nil"/>
                <w:right w:val="nil"/>
                <w:between w:val="nil"/>
              </w:pBdr>
              <w:ind w:left="-3"/>
              <w:rPr>
                <w:rFonts w:ascii="Times New Roman" w:eastAsia="Times New Roman" w:hAnsi="Times New Roman" w:cs="Times New Roman"/>
                <w:color w:val="000000"/>
                <w:sz w:val="22"/>
                <w:szCs w:val="22"/>
              </w:rPr>
            </w:pPr>
          </w:p>
          <w:p w:rsidR="00B75EFC" w:rsidRPr="00454232" w:rsidRDefault="00000000" w:rsidP="00454232">
            <w:pPr>
              <w:pStyle w:val="Paragrafoelenco"/>
              <w:numPr>
                <w:ilvl w:val="1"/>
                <w:numId w:val="5"/>
              </w:numPr>
              <w:pBdr>
                <w:top w:val="nil"/>
                <w:left w:val="nil"/>
                <w:bottom w:val="nil"/>
                <w:right w:val="nil"/>
                <w:between w:val="nil"/>
              </w:pBdr>
              <w:rPr>
                <w:rFonts w:ascii="Times New Roman" w:eastAsia="Times New Roman" w:hAnsi="Times New Roman" w:cs="Times New Roman"/>
                <w:color w:val="000000"/>
              </w:rPr>
            </w:pPr>
            <w:r w:rsidRPr="00454232">
              <w:rPr>
                <w:rFonts w:ascii="Times New Roman" w:eastAsia="Times New Roman" w:hAnsi="Times New Roman" w:cs="Times New Roman"/>
                <w:color w:val="000000"/>
              </w:rPr>
              <w:t>Imparare ad imparare</w:t>
            </w:r>
          </w:p>
          <w:p w:rsidR="00B75EFC" w:rsidRDefault="00000000" w:rsidP="00454232">
            <w:pPr>
              <w:pStyle w:val="Paragrafoelenco"/>
              <w:numPr>
                <w:ilvl w:val="1"/>
                <w:numId w:val="5"/>
              </w:numPr>
              <w:pBdr>
                <w:top w:val="nil"/>
                <w:left w:val="nil"/>
                <w:bottom w:val="nil"/>
                <w:right w:val="nil"/>
                <w:between w:val="nil"/>
              </w:pBdr>
              <w:rPr>
                <w:color w:val="000000"/>
                <w:sz w:val="22"/>
                <w:szCs w:val="22"/>
              </w:rPr>
            </w:pPr>
            <w:r w:rsidRPr="00454232">
              <w:rPr>
                <w:rFonts w:ascii="Times New Roman" w:eastAsia="Times New Roman" w:hAnsi="Times New Roman" w:cs="Times New Roman"/>
                <w:color w:val="000000"/>
              </w:rPr>
              <w:t>Progettare</w:t>
            </w:r>
          </w:p>
        </w:tc>
        <w:tc>
          <w:tcPr>
            <w:tcW w:w="5259" w:type="dxa"/>
            <w:tcBorders>
              <w:top w:val="single" w:sz="12" w:space="0" w:color="000000"/>
              <w:bottom w:val="single" w:sz="12" w:space="0" w:color="000000"/>
            </w:tcBorders>
            <w:shd w:val="clear" w:color="auto" w:fill="auto"/>
          </w:tcPr>
          <w:p w:rsidR="00B75EFC" w:rsidRDefault="00B75EFC">
            <w:pPr>
              <w:pBdr>
                <w:top w:val="nil"/>
                <w:left w:val="nil"/>
                <w:bottom w:val="nil"/>
                <w:right w:val="nil"/>
                <w:between w:val="nil"/>
              </w:pBdr>
              <w:rPr>
                <w:rFonts w:ascii="Times New Roman" w:eastAsia="Times New Roman" w:hAnsi="Times New Roman" w:cs="Times New Roman"/>
                <w:color w:val="000000"/>
                <w:sz w:val="22"/>
                <w:szCs w:val="22"/>
              </w:rPr>
            </w:pPr>
          </w:p>
          <w:p w:rsidR="00B75EFC" w:rsidRDefault="00000000" w:rsidP="00454232">
            <w:pPr>
              <w:pBdr>
                <w:top w:val="nil"/>
                <w:left w:val="nil"/>
                <w:bottom w:val="nil"/>
                <w:right w:val="nil"/>
                <w:between w:val="nil"/>
              </w:pBdr>
              <w:ind w:left="360"/>
              <w:rPr>
                <w:color w:val="000000"/>
                <w:sz w:val="22"/>
                <w:szCs w:val="22"/>
              </w:rPr>
            </w:pPr>
            <w:r>
              <w:rPr>
                <w:rFonts w:ascii="Times New Roman" w:eastAsia="Times New Roman" w:hAnsi="Times New Roman" w:cs="Times New Roman"/>
                <w:color w:val="000000"/>
                <w:sz w:val="22"/>
                <w:szCs w:val="22"/>
              </w:rPr>
              <w:t>Essere capace di:</w:t>
            </w:r>
          </w:p>
          <w:p w:rsidR="00B75EFC" w:rsidRDefault="00000000">
            <w:pPr>
              <w:numPr>
                <w:ilvl w:val="0"/>
                <w:numId w:val="41"/>
              </w:numPr>
              <w:pBdr>
                <w:top w:val="nil"/>
                <w:left w:val="nil"/>
                <w:bottom w:val="nil"/>
                <w:right w:val="nil"/>
                <w:between w:val="nil"/>
              </w:pBdr>
              <w:rPr>
                <w:color w:val="000000"/>
                <w:sz w:val="22"/>
                <w:szCs w:val="22"/>
              </w:rPr>
            </w:pPr>
            <w:proofErr w:type="gramStart"/>
            <w:r>
              <w:rPr>
                <w:rFonts w:ascii="Times New Roman" w:eastAsia="Times New Roman" w:hAnsi="Times New Roman" w:cs="Times New Roman"/>
                <w:color w:val="000000"/>
                <w:sz w:val="22"/>
                <w:szCs w:val="22"/>
              </w:rPr>
              <w:t>organizzare  e</w:t>
            </w:r>
            <w:proofErr w:type="gramEnd"/>
            <w:r>
              <w:rPr>
                <w:rFonts w:ascii="Times New Roman" w:eastAsia="Times New Roman" w:hAnsi="Times New Roman" w:cs="Times New Roman"/>
                <w:color w:val="000000"/>
                <w:sz w:val="22"/>
                <w:szCs w:val="22"/>
              </w:rPr>
              <w:t xml:space="preserve">  gestire il proprio apprendimento </w:t>
            </w:r>
          </w:p>
          <w:p w:rsidR="00B75EFC" w:rsidRDefault="00000000">
            <w:pPr>
              <w:numPr>
                <w:ilvl w:val="0"/>
                <w:numId w:val="41"/>
              </w:numPr>
              <w:pBdr>
                <w:top w:val="nil"/>
                <w:left w:val="nil"/>
                <w:bottom w:val="nil"/>
                <w:right w:val="nil"/>
                <w:between w:val="nil"/>
              </w:pBdr>
              <w:rPr>
                <w:color w:val="000000"/>
                <w:sz w:val="22"/>
                <w:szCs w:val="22"/>
              </w:rPr>
            </w:pPr>
            <w:proofErr w:type="gramStart"/>
            <w:r>
              <w:rPr>
                <w:rFonts w:ascii="Times New Roman" w:eastAsia="Times New Roman" w:hAnsi="Times New Roman" w:cs="Times New Roman"/>
                <w:color w:val="000000"/>
                <w:sz w:val="22"/>
                <w:szCs w:val="22"/>
              </w:rPr>
              <w:t>utilizzare  un</w:t>
            </w:r>
            <w:proofErr w:type="gramEnd"/>
            <w:r>
              <w:rPr>
                <w:rFonts w:ascii="Times New Roman" w:eastAsia="Times New Roman" w:hAnsi="Times New Roman" w:cs="Times New Roman"/>
                <w:color w:val="000000"/>
                <w:sz w:val="22"/>
                <w:szCs w:val="22"/>
              </w:rPr>
              <w:t xml:space="preserve">   proprio   metodo  di  studio e  di lavoro</w:t>
            </w:r>
          </w:p>
          <w:p w:rsidR="00B75EFC" w:rsidRDefault="00000000">
            <w:pPr>
              <w:numPr>
                <w:ilvl w:val="0"/>
                <w:numId w:val="41"/>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 xml:space="preserve">elaborare </w:t>
            </w:r>
            <w:proofErr w:type="gramStart"/>
            <w:r>
              <w:rPr>
                <w:rFonts w:ascii="Times New Roman" w:eastAsia="Times New Roman" w:hAnsi="Times New Roman" w:cs="Times New Roman"/>
                <w:color w:val="000000"/>
                <w:sz w:val="22"/>
                <w:szCs w:val="22"/>
              </w:rPr>
              <w:t>e  realizzare</w:t>
            </w:r>
            <w:proofErr w:type="gramEnd"/>
            <w:r>
              <w:rPr>
                <w:rFonts w:ascii="Times New Roman" w:eastAsia="Times New Roman" w:hAnsi="Times New Roman" w:cs="Times New Roman"/>
                <w:color w:val="000000"/>
                <w:sz w:val="22"/>
                <w:szCs w:val="22"/>
              </w:rPr>
              <w:t xml:space="preserve">  attività seguendo la logica della progettazione</w:t>
            </w:r>
          </w:p>
        </w:tc>
      </w:tr>
      <w:tr w:rsidR="00B75EFC" w:rsidTr="00544476">
        <w:trPr>
          <w:cantSplit/>
        </w:trPr>
        <w:tc>
          <w:tcPr>
            <w:tcW w:w="2055" w:type="dxa"/>
            <w:tcBorders>
              <w:top w:val="single" w:sz="12" w:space="0" w:color="000000"/>
              <w:bottom w:val="single" w:sz="12" w:space="0" w:color="000000"/>
            </w:tcBorders>
            <w:shd w:val="clear" w:color="auto" w:fill="auto"/>
          </w:tcPr>
          <w:p w:rsidR="00B75EFC" w:rsidRDefault="00B75EFC">
            <w:pPr>
              <w:pBdr>
                <w:top w:val="nil"/>
                <w:left w:val="nil"/>
                <w:bottom w:val="nil"/>
                <w:right w:val="nil"/>
                <w:between w:val="nil"/>
              </w:pBdr>
              <w:jc w:val="center"/>
              <w:rPr>
                <w:rFonts w:ascii="Times New Roman" w:eastAsia="Times New Roman" w:hAnsi="Times New Roman" w:cs="Times New Roman"/>
                <w:color w:val="000000"/>
                <w:sz w:val="22"/>
                <w:szCs w:val="22"/>
                <w:highlight w:val="yellow"/>
              </w:rPr>
            </w:pPr>
          </w:p>
          <w:p w:rsidR="00B75EFC" w:rsidRDefault="00000000">
            <w:pPr>
              <w:pBdr>
                <w:top w:val="nil"/>
                <w:left w:val="nil"/>
                <w:bottom w:val="nil"/>
                <w:right w:val="nil"/>
                <w:between w:val="nil"/>
              </w:pBdr>
              <w:jc w:val="center"/>
              <w:rPr>
                <w:rFonts w:ascii="Times New Roman" w:eastAsia="Times New Roman" w:hAnsi="Times New Roman" w:cs="Times New Roman"/>
                <w:color w:val="000000"/>
                <w:sz w:val="22"/>
                <w:szCs w:val="22"/>
                <w:highlight w:val="yellow"/>
              </w:rPr>
            </w:pPr>
            <w:r>
              <w:rPr>
                <w:rFonts w:ascii="Times New Roman" w:eastAsia="Times New Roman" w:hAnsi="Times New Roman" w:cs="Times New Roman"/>
                <w:b/>
                <w:smallCaps/>
                <w:color w:val="000000"/>
                <w:sz w:val="22"/>
                <w:szCs w:val="22"/>
              </w:rPr>
              <w:t>relazione con gli altri</w:t>
            </w:r>
          </w:p>
        </w:tc>
        <w:tc>
          <w:tcPr>
            <w:tcW w:w="2962" w:type="dxa"/>
            <w:gridSpan w:val="2"/>
            <w:tcBorders>
              <w:top w:val="single" w:sz="12" w:space="0" w:color="000000"/>
              <w:bottom w:val="single" w:sz="12" w:space="0" w:color="000000"/>
            </w:tcBorders>
            <w:shd w:val="clear" w:color="auto" w:fill="auto"/>
          </w:tcPr>
          <w:p w:rsidR="00B75EFC" w:rsidRDefault="00B75EFC">
            <w:pPr>
              <w:pBdr>
                <w:top w:val="nil"/>
                <w:left w:val="nil"/>
                <w:bottom w:val="nil"/>
                <w:right w:val="nil"/>
                <w:between w:val="nil"/>
              </w:pBdr>
              <w:ind w:left="-3"/>
              <w:rPr>
                <w:rFonts w:ascii="Times New Roman" w:eastAsia="Times New Roman" w:hAnsi="Times New Roman" w:cs="Times New Roman"/>
                <w:color w:val="000000"/>
                <w:sz w:val="22"/>
                <w:szCs w:val="22"/>
              </w:rPr>
            </w:pPr>
          </w:p>
          <w:p w:rsidR="00B75EFC" w:rsidRPr="00454232" w:rsidRDefault="00000000" w:rsidP="00454232">
            <w:pPr>
              <w:pStyle w:val="Paragrafoelenco"/>
              <w:numPr>
                <w:ilvl w:val="1"/>
                <w:numId w:val="5"/>
              </w:numPr>
              <w:pBdr>
                <w:top w:val="nil"/>
                <w:left w:val="nil"/>
                <w:bottom w:val="nil"/>
                <w:right w:val="nil"/>
                <w:between w:val="nil"/>
              </w:pBdr>
              <w:ind w:left="198" w:firstLine="0"/>
              <w:rPr>
                <w:rFonts w:ascii="Times New Roman" w:eastAsia="Times New Roman" w:hAnsi="Times New Roman" w:cs="Times New Roman"/>
                <w:color w:val="000000"/>
              </w:rPr>
            </w:pPr>
            <w:r w:rsidRPr="00454232">
              <w:rPr>
                <w:rFonts w:ascii="Times New Roman" w:eastAsia="Times New Roman" w:hAnsi="Times New Roman" w:cs="Times New Roman"/>
                <w:color w:val="000000"/>
              </w:rPr>
              <w:t>Comunicare</w:t>
            </w:r>
          </w:p>
          <w:p w:rsidR="00B75EFC" w:rsidRDefault="00000000" w:rsidP="00454232">
            <w:pPr>
              <w:pStyle w:val="Paragrafoelenco"/>
              <w:numPr>
                <w:ilvl w:val="1"/>
                <w:numId w:val="5"/>
              </w:numPr>
              <w:pBdr>
                <w:top w:val="nil"/>
                <w:left w:val="nil"/>
                <w:bottom w:val="nil"/>
                <w:right w:val="nil"/>
                <w:between w:val="nil"/>
              </w:pBdr>
              <w:ind w:left="198" w:firstLine="0"/>
              <w:rPr>
                <w:color w:val="000000"/>
                <w:sz w:val="22"/>
                <w:szCs w:val="22"/>
              </w:rPr>
            </w:pPr>
            <w:r w:rsidRPr="00454232">
              <w:rPr>
                <w:rFonts w:ascii="Times New Roman" w:eastAsia="Times New Roman" w:hAnsi="Times New Roman" w:cs="Times New Roman"/>
                <w:color w:val="000000"/>
              </w:rPr>
              <w:t>Collaborare/partecipare</w:t>
            </w:r>
          </w:p>
        </w:tc>
        <w:tc>
          <w:tcPr>
            <w:tcW w:w="5259" w:type="dxa"/>
            <w:tcBorders>
              <w:top w:val="single" w:sz="12" w:space="0" w:color="000000"/>
              <w:bottom w:val="single" w:sz="12" w:space="0" w:color="000000"/>
            </w:tcBorders>
            <w:shd w:val="clear" w:color="auto" w:fill="auto"/>
          </w:tcPr>
          <w:p w:rsidR="00B75EFC" w:rsidRDefault="00B75EFC">
            <w:pPr>
              <w:pBdr>
                <w:top w:val="nil"/>
                <w:left w:val="nil"/>
                <w:bottom w:val="nil"/>
                <w:right w:val="nil"/>
                <w:between w:val="nil"/>
              </w:pBdr>
              <w:ind w:left="-3"/>
              <w:rPr>
                <w:rFonts w:ascii="Times New Roman" w:eastAsia="Times New Roman" w:hAnsi="Times New Roman" w:cs="Times New Roman"/>
                <w:color w:val="000000"/>
                <w:sz w:val="22"/>
                <w:szCs w:val="22"/>
              </w:rPr>
            </w:pPr>
          </w:p>
          <w:p w:rsidR="00B75EFC" w:rsidRDefault="00000000" w:rsidP="00454232">
            <w:pPr>
              <w:pBdr>
                <w:top w:val="nil"/>
                <w:left w:val="nil"/>
                <w:bottom w:val="nil"/>
                <w:right w:val="nil"/>
                <w:between w:val="nil"/>
              </w:pBdr>
              <w:ind w:left="357"/>
              <w:rPr>
                <w:color w:val="000000"/>
                <w:sz w:val="22"/>
                <w:szCs w:val="22"/>
              </w:rPr>
            </w:pPr>
            <w:r>
              <w:rPr>
                <w:rFonts w:ascii="Times New Roman" w:eastAsia="Times New Roman" w:hAnsi="Times New Roman" w:cs="Times New Roman"/>
                <w:color w:val="000000"/>
                <w:sz w:val="22"/>
                <w:szCs w:val="22"/>
              </w:rPr>
              <w:t xml:space="preserve">Essere capace di: </w:t>
            </w:r>
          </w:p>
          <w:p w:rsidR="00B75EFC" w:rsidRDefault="00000000">
            <w:pPr>
              <w:numPr>
                <w:ilvl w:val="0"/>
                <w:numId w:val="26"/>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 xml:space="preserve">comprendere e </w:t>
            </w:r>
            <w:proofErr w:type="gramStart"/>
            <w:r>
              <w:rPr>
                <w:rFonts w:ascii="Times New Roman" w:eastAsia="Times New Roman" w:hAnsi="Times New Roman" w:cs="Times New Roman"/>
                <w:color w:val="000000"/>
                <w:sz w:val="22"/>
                <w:szCs w:val="22"/>
              </w:rPr>
              <w:t>rappresentare  testi</w:t>
            </w:r>
            <w:proofErr w:type="gramEnd"/>
            <w:r>
              <w:rPr>
                <w:rFonts w:ascii="Times New Roman" w:eastAsia="Times New Roman" w:hAnsi="Times New Roman" w:cs="Times New Roman"/>
                <w:color w:val="000000"/>
                <w:sz w:val="22"/>
                <w:szCs w:val="22"/>
              </w:rPr>
              <w:t xml:space="preserve"> e  messaggi di genere  e complessità diversi, formulati con linguaggi e supporti diversi</w:t>
            </w:r>
          </w:p>
          <w:p w:rsidR="00B75EFC" w:rsidRDefault="00000000">
            <w:pPr>
              <w:numPr>
                <w:ilvl w:val="0"/>
                <w:numId w:val="26"/>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lavorare, interagire con gli altri in precise e specifiche attività collettive</w:t>
            </w:r>
          </w:p>
        </w:tc>
      </w:tr>
      <w:tr w:rsidR="00B75EFC" w:rsidTr="00544476">
        <w:trPr>
          <w:cantSplit/>
          <w:trHeight w:val="1974"/>
        </w:trPr>
        <w:tc>
          <w:tcPr>
            <w:tcW w:w="2055" w:type="dxa"/>
            <w:tcBorders>
              <w:top w:val="single" w:sz="12" w:space="0" w:color="000000"/>
              <w:bottom w:val="single" w:sz="12" w:space="0" w:color="000000"/>
            </w:tcBorders>
            <w:shd w:val="clear" w:color="auto" w:fill="auto"/>
          </w:tcPr>
          <w:p w:rsidR="00B75EFC" w:rsidRPr="00544476" w:rsidRDefault="00B75EFC" w:rsidP="00544476">
            <w:pPr>
              <w:pBdr>
                <w:top w:val="nil"/>
                <w:left w:val="nil"/>
                <w:bottom w:val="nil"/>
                <w:right w:val="nil"/>
                <w:between w:val="nil"/>
              </w:pBdr>
              <w:jc w:val="center"/>
              <w:rPr>
                <w:rFonts w:ascii="Times New Roman" w:eastAsia="Times New Roman" w:hAnsi="Times New Roman" w:cs="Times New Roman"/>
                <w:b/>
                <w:smallCaps/>
                <w:color w:val="000000"/>
                <w:sz w:val="22"/>
                <w:szCs w:val="22"/>
              </w:rPr>
            </w:pPr>
          </w:p>
          <w:p w:rsidR="00B75EFC" w:rsidRDefault="00000000" w:rsidP="00544476">
            <w:pPr>
              <w:pBdr>
                <w:top w:val="nil"/>
                <w:left w:val="nil"/>
                <w:bottom w:val="nil"/>
                <w:right w:val="nil"/>
                <w:between w:val="nil"/>
              </w:pBdr>
              <w:jc w:val="center"/>
              <w:rPr>
                <w:rFonts w:ascii="Times New Roman" w:eastAsia="Times New Roman" w:hAnsi="Times New Roman" w:cs="Times New Roman"/>
                <w:color w:val="000000"/>
                <w:sz w:val="22"/>
                <w:szCs w:val="22"/>
              </w:rPr>
            </w:pPr>
            <w:r w:rsidRPr="00544476">
              <w:rPr>
                <w:rFonts w:ascii="Times New Roman" w:eastAsia="Times New Roman" w:hAnsi="Times New Roman" w:cs="Times New Roman"/>
                <w:b/>
                <w:smallCaps/>
                <w:color w:val="000000"/>
                <w:sz w:val="22"/>
                <w:szCs w:val="22"/>
              </w:rPr>
              <w:t>rapporto con la realtà naturale e sociale</w:t>
            </w:r>
          </w:p>
        </w:tc>
        <w:tc>
          <w:tcPr>
            <w:tcW w:w="2962" w:type="dxa"/>
            <w:gridSpan w:val="2"/>
            <w:tcBorders>
              <w:top w:val="single" w:sz="12" w:space="0" w:color="000000"/>
              <w:bottom w:val="single" w:sz="12" w:space="0" w:color="000000"/>
            </w:tcBorders>
            <w:shd w:val="clear" w:color="auto" w:fill="auto"/>
          </w:tcPr>
          <w:p w:rsidR="00B75EFC" w:rsidRDefault="00B75EFC">
            <w:pPr>
              <w:pBdr>
                <w:top w:val="nil"/>
                <w:left w:val="nil"/>
                <w:bottom w:val="nil"/>
                <w:right w:val="nil"/>
                <w:between w:val="nil"/>
              </w:pBdr>
              <w:ind w:left="-3"/>
              <w:rPr>
                <w:rFonts w:ascii="Times New Roman" w:eastAsia="Times New Roman" w:hAnsi="Times New Roman" w:cs="Times New Roman"/>
                <w:color w:val="000000"/>
                <w:sz w:val="22"/>
                <w:szCs w:val="22"/>
              </w:rPr>
            </w:pPr>
          </w:p>
          <w:p w:rsidR="00B75EFC" w:rsidRPr="00454232" w:rsidRDefault="00000000" w:rsidP="00454232">
            <w:pPr>
              <w:pStyle w:val="Paragrafoelenco"/>
              <w:numPr>
                <w:ilvl w:val="1"/>
                <w:numId w:val="5"/>
              </w:numPr>
              <w:pBdr>
                <w:top w:val="nil"/>
                <w:left w:val="nil"/>
                <w:bottom w:val="nil"/>
                <w:right w:val="nil"/>
                <w:between w:val="nil"/>
              </w:pBdr>
              <w:ind w:left="198" w:firstLine="0"/>
              <w:rPr>
                <w:rFonts w:ascii="Times New Roman" w:eastAsia="Times New Roman" w:hAnsi="Times New Roman" w:cs="Times New Roman"/>
                <w:color w:val="000000"/>
              </w:rPr>
            </w:pPr>
            <w:r w:rsidRPr="00454232">
              <w:rPr>
                <w:rFonts w:ascii="Times New Roman" w:eastAsia="Times New Roman" w:hAnsi="Times New Roman" w:cs="Times New Roman"/>
                <w:color w:val="000000"/>
              </w:rPr>
              <w:t>Risolvere problemi</w:t>
            </w:r>
          </w:p>
          <w:p w:rsidR="00B75EFC" w:rsidRPr="00454232" w:rsidRDefault="00000000" w:rsidP="00454232">
            <w:pPr>
              <w:pStyle w:val="Paragrafoelenco"/>
              <w:numPr>
                <w:ilvl w:val="1"/>
                <w:numId w:val="5"/>
              </w:numPr>
              <w:pBdr>
                <w:top w:val="nil"/>
                <w:left w:val="nil"/>
                <w:bottom w:val="nil"/>
                <w:right w:val="nil"/>
                <w:between w:val="nil"/>
              </w:pBdr>
              <w:ind w:left="198" w:firstLine="0"/>
              <w:rPr>
                <w:rFonts w:ascii="Times New Roman" w:eastAsia="Times New Roman" w:hAnsi="Times New Roman" w:cs="Times New Roman"/>
                <w:color w:val="000000"/>
              </w:rPr>
            </w:pPr>
            <w:r w:rsidRPr="00454232">
              <w:rPr>
                <w:rFonts w:ascii="Times New Roman" w:eastAsia="Times New Roman" w:hAnsi="Times New Roman" w:cs="Times New Roman"/>
                <w:color w:val="000000"/>
              </w:rPr>
              <w:t>Individuare collegamenti e relazioni</w:t>
            </w:r>
          </w:p>
          <w:p w:rsidR="00B75EFC" w:rsidRPr="00454232" w:rsidRDefault="00000000" w:rsidP="00454232">
            <w:pPr>
              <w:pStyle w:val="Paragrafoelenco"/>
              <w:numPr>
                <w:ilvl w:val="1"/>
                <w:numId w:val="5"/>
              </w:numPr>
              <w:pBdr>
                <w:top w:val="nil"/>
                <w:left w:val="nil"/>
                <w:bottom w:val="nil"/>
                <w:right w:val="nil"/>
                <w:between w:val="nil"/>
              </w:pBdr>
              <w:ind w:left="198" w:firstLine="0"/>
              <w:rPr>
                <w:rFonts w:ascii="Times New Roman" w:eastAsia="Times New Roman" w:hAnsi="Times New Roman" w:cs="Times New Roman"/>
                <w:color w:val="000000"/>
              </w:rPr>
            </w:pPr>
            <w:r w:rsidRPr="00454232">
              <w:rPr>
                <w:rFonts w:ascii="Times New Roman" w:eastAsia="Times New Roman" w:hAnsi="Times New Roman" w:cs="Times New Roman"/>
                <w:color w:val="000000"/>
              </w:rPr>
              <w:t xml:space="preserve">Acquisire / interpretare </w:t>
            </w:r>
            <w:proofErr w:type="gramStart"/>
            <w:r w:rsidRPr="00454232">
              <w:rPr>
                <w:rFonts w:ascii="Times New Roman" w:eastAsia="Times New Roman" w:hAnsi="Times New Roman" w:cs="Times New Roman"/>
                <w:color w:val="000000"/>
              </w:rPr>
              <w:t>l’informazione  ricevuta</w:t>
            </w:r>
            <w:proofErr w:type="gramEnd"/>
          </w:p>
          <w:p w:rsidR="00B75EFC" w:rsidRDefault="00B75EFC">
            <w:pPr>
              <w:pBdr>
                <w:top w:val="nil"/>
                <w:left w:val="nil"/>
                <w:bottom w:val="nil"/>
                <w:right w:val="nil"/>
                <w:between w:val="nil"/>
              </w:pBdr>
              <w:ind w:left="-3"/>
              <w:rPr>
                <w:rFonts w:ascii="Times New Roman" w:eastAsia="Times New Roman" w:hAnsi="Times New Roman" w:cs="Times New Roman"/>
                <w:color w:val="000000"/>
                <w:sz w:val="22"/>
                <w:szCs w:val="22"/>
              </w:rPr>
            </w:pPr>
          </w:p>
        </w:tc>
        <w:tc>
          <w:tcPr>
            <w:tcW w:w="5259" w:type="dxa"/>
            <w:tcBorders>
              <w:top w:val="single" w:sz="12" w:space="0" w:color="000000"/>
              <w:bottom w:val="single" w:sz="12" w:space="0" w:color="000000"/>
            </w:tcBorders>
            <w:shd w:val="clear" w:color="auto" w:fill="auto"/>
          </w:tcPr>
          <w:p w:rsidR="00B75EFC" w:rsidRDefault="00B75EFC">
            <w:pPr>
              <w:pBdr>
                <w:top w:val="nil"/>
                <w:left w:val="nil"/>
                <w:bottom w:val="nil"/>
                <w:right w:val="nil"/>
                <w:between w:val="nil"/>
              </w:pBdr>
              <w:rPr>
                <w:rFonts w:ascii="Times New Roman" w:eastAsia="Times New Roman" w:hAnsi="Times New Roman" w:cs="Times New Roman"/>
                <w:color w:val="000000"/>
                <w:sz w:val="22"/>
                <w:szCs w:val="22"/>
              </w:rPr>
            </w:pPr>
          </w:p>
          <w:p w:rsidR="00B75EFC" w:rsidRDefault="00000000" w:rsidP="00454232">
            <w:pPr>
              <w:pBdr>
                <w:top w:val="nil"/>
                <w:left w:val="nil"/>
                <w:bottom w:val="nil"/>
                <w:right w:val="nil"/>
                <w:between w:val="nil"/>
              </w:pBdr>
              <w:ind w:left="360"/>
              <w:rPr>
                <w:color w:val="000000"/>
                <w:sz w:val="22"/>
                <w:szCs w:val="22"/>
              </w:rPr>
            </w:pPr>
            <w:r>
              <w:rPr>
                <w:rFonts w:ascii="Times New Roman" w:eastAsia="Times New Roman" w:hAnsi="Times New Roman" w:cs="Times New Roman"/>
                <w:color w:val="000000"/>
                <w:sz w:val="22"/>
                <w:szCs w:val="22"/>
              </w:rPr>
              <w:t>Essere capace di:</w:t>
            </w:r>
          </w:p>
          <w:p w:rsidR="00B75EFC" w:rsidRDefault="00000000">
            <w:pPr>
              <w:numPr>
                <w:ilvl w:val="0"/>
                <w:numId w:val="25"/>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 xml:space="preserve">comprendere, interpretare ed intervenire in modo personale negli eventi del mondo </w:t>
            </w:r>
          </w:p>
          <w:p w:rsidR="00B75EFC" w:rsidRDefault="00000000">
            <w:pPr>
              <w:numPr>
                <w:ilvl w:val="0"/>
                <w:numId w:val="25"/>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costruire conoscenze significative e dotate di senso</w:t>
            </w:r>
          </w:p>
          <w:p w:rsidR="00B75EFC" w:rsidRDefault="00000000">
            <w:pPr>
              <w:numPr>
                <w:ilvl w:val="0"/>
                <w:numId w:val="25"/>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esplicitare giudizi critici distinguendo i fatti dalle operazioni, gli eventi dalle congetture, le cause dagli effetti</w:t>
            </w:r>
          </w:p>
        </w:tc>
      </w:tr>
      <w:tr w:rsidR="00544476" w:rsidTr="00544476">
        <w:trPr>
          <w:cantSplit/>
          <w:trHeight w:val="679"/>
        </w:trPr>
        <w:tc>
          <w:tcPr>
            <w:tcW w:w="10276" w:type="dxa"/>
            <w:gridSpan w:val="4"/>
            <w:tcBorders>
              <w:top w:val="single" w:sz="12" w:space="0" w:color="000000"/>
              <w:bottom w:val="single" w:sz="12" w:space="0" w:color="000000"/>
            </w:tcBorders>
            <w:shd w:val="clear" w:color="auto" w:fill="auto"/>
          </w:tcPr>
          <w:p w:rsidR="00544476" w:rsidRPr="00544476" w:rsidRDefault="00544476" w:rsidP="00544476">
            <w:pPr>
              <w:jc w:val="center"/>
              <w:rPr>
                <w:rFonts w:ascii="Times New Roman" w:hAnsi="Times New Roman" w:cs="Times New Roman"/>
                <w:b/>
                <w:bCs/>
                <w:color w:val="000000" w:themeColor="text1"/>
                <w:sz w:val="28"/>
                <w:szCs w:val="28"/>
              </w:rPr>
            </w:pPr>
            <w:r w:rsidRPr="00544476">
              <w:rPr>
                <w:rFonts w:ascii="Times New Roman" w:hAnsi="Times New Roman" w:cs="Times New Roman"/>
                <w:b/>
                <w:bCs/>
                <w:color w:val="000000" w:themeColor="text1"/>
                <w:sz w:val="28"/>
                <w:szCs w:val="28"/>
              </w:rPr>
              <w:t>Competenze a conclusione dell’obbligo scolastico</w:t>
            </w:r>
          </w:p>
        </w:tc>
      </w:tr>
      <w:tr w:rsidR="00B75EFC" w:rsidTr="00544476">
        <w:trPr>
          <w:cantSplit/>
        </w:trPr>
        <w:tc>
          <w:tcPr>
            <w:tcW w:w="4974" w:type="dxa"/>
            <w:gridSpan w:val="2"/>
            <w:tcBorders>
              <w:top w:val="single" w:sz="12" w:space="0" w:color="000000"/>
              <w:bottom w:val="single" w:sz="12" w:space="0" w:color="000000"/>
            </w:tcBorders>
            <w:shd w:val="clear" w:color="auto" w:fill="auto"/>
          </w:tcPr>
          <w:p w:rsidR="00B75EFC"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COMPETENZE DI BASE A CONCLUSIONE DELL’OBBLIGO DI ISTRUZIONE</w:t>
            </w:r>
          </w:p>
        </w:tc>
        <w:tc>
          <w:tcPr>
            <w:tcW w:w="5302" w:type="dxa"/>
            <w:gridSpan w:val="2"/>
            <w:tcBorders>
              <w:top w:val="single" w:sz="12" w:space="0" w:color="000000"/>
              <w:bottom w:val="single" w:sz="12" w:space="0" w:color="000000"/>
            </w:tcBorders>
            <w:shd w:val="clear" w:color="auto" w:fill="auto"/>
          </w:tcPr>
          <w:p w:rsidR="00B75EFC"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COMPETENZE DI BASE A CONCLUSIONE DELL’OBBLIGO DI ISTRUZIONE</w:t>
            </w:r>
          </w:p>
        </w:tc>
      </w:tr>
      <w:tr w:rsidR="00B75EFC" w:rsidTr="00544476">
        <w:trPr>
          <w:cantSplit/>
          <w:trHeight w:val="6278"/>
        </w:trPr>
        <w:tc>
          <w:tcPr>
            <w:tcW w:w="4974" w:type="dxa"/>
            <w:gridSpan w:val="2"/>
            <w:tcBorders>
              <w:top w:val="single" w:sz="12" w:space="0" w:color="000000"/>
              <w:bottom w:val="single" w:sz="12" w:space="0" w:color="000000"/>
            </w:tcBorders>
            <w:shd w:val="clear" w:color="auto" w:fill="auto"/>
          </w:tcPr>
          <w:p w:rsidR="00B75EFC" w:rsidRDefault="00000000">
            <w:pPr>
              <w:pBdr>
                <w:top w:val="nil"/>
                <w:left w:val="nil"/>
                <w:bottom w:val="nil"/>
                <w:right w:val="nil"/>
                <w:between w:val="nil"/>
              </w:pBdr>
              <w:spacing w:after="28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Area umanistica-storico-sociale-artistico-laboratoriale</w:t>
            </w:r>
          </w:p>
          <w:p w:rsidR="00B75EFC" w:rsidRDefault="00000000">
            <w:pPr>
              <w:numPr>
                <w:ilvl w:val="0"/>
                <w:numId w:val="28"/>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 xml:space="preserve">Padronanza della lingua italiana e di una lingua straniera per i principali scopi comunicativi ed operativi e degli strumenti espressivi, argomentativi indispensabili per gestire l’interazione comunicativa verbale in vari contesti;  </w:t>
            </w:r>
          </w:p>
          <w:p w:rsidR="00B75EFC" w:rsidRDefault="00000000">
            <w:pPr>
              <w:numPr>
                <w:ilvl w:val="0"/>
                <w:numId w:val="28"/>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 xml:space="preserve">leggere, comprendere, interpretare e produrre testi     scritti di vario tipo e multimediali; </w:t>
            </w:r>
          </w:p>
          <w:p w:rsidR="00B75EFC" w:rsidRDefault="00000000">
            <w:pPr>
              <w:numPr>
                <w:ilvl w:val="0"/>
                <w:numId w:val="28"/>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disporre degli strumenti fondamentali per una fruizione consapevole del patrimonio artistico e letterario;</w:t>
            </w:r>
          </w:p>
          <w:p w:rsidR="00B75EFC" w:rsidRDefault="00000000">
            <w:pPr>
              <w:numPr>
                <w:ilvl w:val="0"/>
                <w:numId w:val="28"/>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comprendere il cambiamento e la diversità dei tempi storici in una dimensione diacronica attraverso il confronto fra epoche e in una dimensione sincronica attraverso il confronto fra aree geografiche e culturali;</w:t>
            </w:r>
          </w:p>
          <w:p w:rsidR="00B75EFC" w:rsidRDefault="00000000">
            <w:pPr>
              <w:numPr>
                <w:ilvl w:val="0"/>
                <w:numId w:val="28"/>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collocare l’esperienza personale in un sistema di regole fondato sul reciproco riconoscimento dei diritti garantiti dalla Costituzione, a tutela della persona, della collettività e dell’ambiente;</w:t>
            </w:r>
          </w:p>
          <w:p w:rsidR="00B75EFC" w:rsidRDefault="00000000">
            <w:pPr>
              <w:numPr>
                <w:ilvl w:val="0"/>
                <w:numId w:val="28"/>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 xml:space="preserve">riconoscere   </w:t>
            </w:r>
            <w:proofErr w:type="gramStart"/>
            <w:r>
              <w:rPr>
                <w:rFonts w:ascii="Times New Roman" w:eastAsia="Times New Roman" w:hAnsi="Times New Roman" w:cs="Times New Roman"/>
                <w:color w:val="000000"/>
                <w:sz w:val="22"/>
                <w:szCs w:val="22"/>
              </w:rPr>
              <w:t>le  caratteristiche</w:t>
            </w:r>
            <w:proofErr w:type="gramEnd"/>
            <w:r>
              <w:rPr>
                <w:rFonts w:ascii="Times New Roman" w:eastAsia="Times New Roman" w:hAnsi="Times New Roman" w:cs="Times New Roman"/>
                <w:color w:val="000000"/>
                <w:sz w:val="22"/>
                <w:szCs w:val="22"/>
              </w:rPr>
              <w:t xml:space="preserve">  essenziali  del  sistema socio economico  per  orientarsi  nel  tessuto produttivo del proprio territorio</w:t>
            </w:r>
          </w:p>
        </w:tc>
        <w:tc>
          <w:tcPr>
            <w:tcW w:w="5302" w:type="dxa"/>
            <w:gridSpan w:val="2"/>
            <w:tcBorders>
              <w:top w:val="single" w:sz="12" w:space="0" w:color="000000"/>
              <w:bottom w:val="single" w:sz="12" w:space="0" w:color="000000"/>
            </w:tcBorders>
            <w:shd w:val="clear" w:color="auto" w:fill="auto"/>
          </w:tcPr>
          <w:p w:rsidR="00B75EFC" w:rsidRDefault="00000000">
            <w:pPr>
              <w:pBdr>
                <w:top w:val="nil"/>
                <w:left w:val="nil"/>
                <w:bottom w:val="nil"/>
                <w:right w:val="nil"/>
                <w:between w:val="nil"/>
              </w:pBdr>
              <w:spacing w:after="280"/>
              <w:jc w:val="center"/>
              <w:rPr>
                <w:rFonts w:ascii="Times New Roman" w:eastAsia="Times New Roman" w:hAnsi="Times New Roman" w:cs="Times New Roman"/>
                <w:b/>
                <w:color w:val="000000"/>
                <w:sz w:val="22"/>
                <w:szCs w:val="22"/>
              </w:rPr>
            </w:pPr>
            <w:proofErr w:type="gramStart"/>
            <w:r>
              <w:rPr>
                <w:rFonts w:ascii="Times New Roman" w:eastAsia="Times New Roman" w:hAnsi="Times New Roman" w:cs="Times New Roman"/>
                <w:b/>
                <w:color w:val="000000"/>
                <w:sz w:val="22"/>
                <w:szCs w:val="22"/>
              </w:rPr>
              <w:t>Area  matematico</w:t>
            </w:r>
            <w:proofErr w:type="gramEnd"/>
            <w:r>
              <w:rPr>
                <w:rFonts w:ascii="Times New Roman" w:eastAsia="Times New Roman" w:hAnsi="Times New Roman" w:cs="Times New Roman"/>
                <w:b/>
                <w:color w:val="000000"/>
                <w:sz w:val="22"/>
                <w:szCs w:val="22"/>
              </w:rPr>
              <w:t xml:space="preserve"> -scientifico-tecnologica</w:t>
            </w:r>
          </w:p>
          <w:p w:rsidR="00B75EFC" w:rsidRDefault="00B75EFC">
            <w:pPr>
              <w:pBdr>
                <w:top w:val="nil"/>
                <w:left w:val="nil"/>
                <w:bottom w:val="nil"/>
                <w:right w:val="nil"/>
                <w:between w:val="nil"/>
              </w:pBdr>
              <w:ind w:left="360"/>
              <w:jc w:val="both"/>
              <w:rPr>
                <w:rFonts w:ascii="Times New Roman" w:eastAsia="Times New Roman" w:hAnsi="Times New Roman" w:cs="Times New Roman"/>
                <w:color w:val="000000"/>
                <w:sz w:val="22"/>
                <w:szCs w:val="22"/>
              </w:rPr>
            </w:pPr>
          </w:p>
          <w:p w:rsidR="00B75EFC" w:rsidRDefault="00000000">
            <w:pPr>
              <w:numPr>
                <w:ilvl w:val="0"/>
                <w:numId w:val="30"/>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Utilizzare le tecniche e le procedure del calcolo aritmetico ed algebrico, rappresentandole anche sotto forma grafica;</w:t>
            </w:r>
          </w:p>
          <w:p w:rsidR="00B75EFC" w:rsidRDefault="00000000">
            <w:pPr>
              <w:numPr>
                <w:ilvl w:val="0"/>
                <w:numId w:val="30"/>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Confrontare ed analizzare figure geometriche, individuando varianti e relazioni;</w:t>
            </w:r>
          </w:p>
          <w:p w:rsidR="00B75EFC" w:rsidRDefault="00000000">
            <w:pPr>
              <w:numPr>
                <w:ilvl w:val="0"/>
                <w:numId w:val="30"/>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Individuare le strategie appropriate per la soluzione di problemi;</w:t>
            </w:r>
          </w:p>
          <w:p w:rsidR="00B75EFC" w:rsidRDefault="00000000">
            <w:pPr>
              <w:numPr>
                <w:ilvl w:val="0"/>
                <w:numId w:val="30"/>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Analizzare dati e interpretarli sviluppando deduzioni e ragionamenti sugli stessi anche con l’ausilio di rappresentazioni grafiche, usando consapevolmente gli strumenti di calcolo e le potenzialità offerte da applicazioni specifiche di tipo informatico;</w:t>
            </w:r>
          </w:p>
          <w:p w:rsidR="00B75EFC" w:rsidRDefault="00000000">
            <w:pPr>
              <w:numPr>
                <w:ilvl w:val="0"/>
                <w:numId w:val="30"/>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Osservare, descrivere ed analizzare fenomeni appartenenti alla realtà naturale e artificiale e riconoscere nelle sue varie forme i concetti di sistema e di complessità;</w:t>
            </w:r>
          </w:p>
          <w:p w:rsidR="00B75EFC" w:rsidRDefault="00000000">
            <w:pPr>
              <w:numPr>
                <w:ilvl w:val="0"/>
                <w:numId w:val="30"/>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Analizzare qualitativamente e quantitativamente fenomeni legati alle trasformazioni di energia a partire dall’esperienza;</w:t>
            </w:r>
          </w:p>
          <w:p w:rsidR="00B75EFC" w:rsidRDefault="00000000">
            <w:pPr>
              <w:numPr>
                <w:ilvl w:val="0"/>
                <w:numId w:val="30"/>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Essere consapevole delle potenzialità e dei limiti delle tecnologie nel contesto culturale e sociale in cui vengono applicate.</w:t>
            </w:r>
          </w:p>
          <w:p w:rsidR="00B75EFC" w:rsidRDefault="00B75EFC">
            <w:pPr>
              <w:pBdr>
                <w:top w:val="nil"/>
                <w:left w:val="nil"/>
                <w:bottom w:val="nil"/>
                <w:right w:val="nil"/>
                <w:between w:val="nil"/>
              </w:pBdr>
              <w:ind w:left="360"/>
              <w:rPr>
                <w:rFonts w:ascii="Times New Roman" w:eastAsia="Times New Roman" w:hAnsi="Times New Roman" w:cs="Times New Roman"/>
                <w:color w:val="000000"/>
                <w:sz w:val="22"/>
                <w:szCs w:val="22"/>
              </w:rPr>
            </w:pPr>
          </w:p>
        </w:tc>
      </w:tr>
      <w:tr w:rsidR="00B75EFC" w:rsidTr="00544476">
        <w:trPr>
          <w:cantSplit/>
        </w:trPr>
        <w:tc>
          <w:tcPr>
            <w:tcW w:w="4974" w:type="dxa"/>
            <w:gridSpan w:val="2"/>
            <w:tcBorders>
              <w:top w:val="single" w:sz="12" w:space="0" w:color="000000"/>
              <w:bottom w:val="single" w:sz="12" w:space="0" w:color="000000"/>
            </w:tcBorders>
            <w:shd w:val="clear" w:color="auto" w:fill="auto"/>
          </w:tcPr>
          <w:p w:rsidR="00B75EFC"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COMPETENZE DI BASE A CONCLUSIONE DELL’OBBLIGO DI ISTRUZIONE</w:t>
            </w:r>
          </w:p>
        </w:tc>
        <w:tc>
          <w:tcPr>
            <w:tcW w:w="5302" w:type="dxa"/>
            <w:gridSpan w:val="2"/>
            <w:tcBorders>
              <w:top w:val="single" w:sz="12" w:space="0" w:color="000000"/>
              <w:bottom w:val="single" w:sz="12" w:space="0" w:color="000000"/>
            </w:tcBorders>
            <w:shd w:val="clear" w:color="auto" w:fill="auto"/>
          </w:tcPr>
          <w:p w:rsidR="00B75EFC" w:rsidRDefault="0000000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COMPETENZE DI BASE A CONCLUSIONE DELL’OBBLIGO DI ISTRUZIONE</w:t>
            </w:r>
          </w:p>
        </w:tc>
      </w:tr>
      <w:tr w:rsidR="00B75EFC" w:rsidTr="00544476">
        <w:trPr>
          <w:cantSplit/>
          <w:trHeight w:val="3250"/>
        </w:trPr>
        <w:tc>
          <w:tcPr>
            <w:tcW w:w="4974" w:type="dxa"/>
            <w:gridSpan w:val="2"/>
            <w:tcBorders>
              <w:top w:val="single" w:sz="12" w:space="0" w:color="000000"/>
              <w:bottom w:val="single" w:sz="12" w:space="0" w:color="000000"/>
            </w:tcBorders>
            <w:shd w:val="clear" w:color="auto" w:fill="auto"/>
          </w:tcPr>
          <w:p w:rsidR="00B75EFC" w:rsidRDefault="00000000">
            <w:pPr>
              <w:pBdr>
                <w:top w:val="nil"/>
                <w:left w:val="nil"/>
                <w:bottom w:val="nil"/>
                <w:right w:val="nil"/>
                <w:between w:val="nil"/>
              </w:pBdr>
              <w:spacing w:after="240"/>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lastRenderedPageBreak/>
              <w:t>Area socio-economico e per la legalit</w:t>
            </w:r>
            <w:r w:rsidR="007F7AF7">
              <w:rPr>
                <w:rFonts w:ascii="Times New Roman" w:eastAsia="Times New Roman" w:hAnsi="Times New Roman" w:cs="Times New Roman"/>
                <w:b/>
                <w:color w:val="000000"/>
                <w:sz w:val="22"/>
                <w:szCs w:val="22"/>
              </w:rPr>
              <w:t>à</w:t>
            </w:r>
          </w:p>
          <w:p w:rsidR="00B75EFC" w:rsidRDefault="00000000">
            <w:pPr>
              <w:numPr>
                <w:ilvl w:val="0"/>
                <w:numId w:val="32"/>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Possedere competenze in materia di cittadinanza attiva e democratica attraverso la valorizzazione dell’educazione interculturale e alla pace, il rispetto delle differenze e il dialogo tra le culture, il sostegno dell’assunzione di responsabilità nonché della solidarietà e della cura dei beni comuni e della consapevolezza dei diritti e dei doveri;</w:t>
            </w:r>
          </w:p>
          <w:p w:rsidR="00B75EFC" w:rsidRDefault="00000000">
            <w:pPr>
              <w:numPr>
                <w:ilvl w:val="0"/>
                <w:numId w:val="32"/>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Assumere comportamenti responsabili ispirati alla conoscenza e al rispetto della legalità, della sostenibilità ambientale, dei beni paesaggistici, del patrimonio e delle attività culturali.</w:t>
            </w:r>
          </w:p>
          <w:p w:rsidR="00B75EFC" w:rsidRDefault="00B75EFC">
            <w:pPr>
              <w:pBdr>
                <w:top w:val="nil"/>
                <w:left w:val="nil"/>
                <w:bottom w:val="nil"/>
                <w:right w:val="nil"/>
                <w:between w:val="nil"/>
              </w:pBdr>
              <w:ind w:left="360"/>
              <w:jc w:val="both"/>
              <w:rPr>
                <w:rFonts w:ascii="Times New Roman" w:eastAsia="Times New Roman" w:hAnsi="Times New Roman" w:cs="Times New Roman"/>
                <w:color w:val="000000"/>
                <w:sz w:val="22"/>
                <w:szCs w:val="22"/>
              </w:rPr>
            </w:pPr>
          </w:p>
          <w:p w:rsidR="00B75EFC" w:rsidRDefault="00B75EFC">
            <w:pPr>
              <w:pBdr>
                <w:top w:val="nil"/>
                <w:left w:val="nil"/>
                <w:bottom w:val="nil"/>
                <w:right w:val="nil"/>
                <w:between w:val="nil"/>
              </w:pBdr>
              <w:ind w:left="360"/>
              <w:jc w:val="both"/>
              <w:rPr>
                <w:rFonts w:ascii="Times New Roman" w:eastAsia="Times New Roman" w:hAnsi="Times New Roman" w:cs="Times New Roman"/>
                <w:color w:val="000000"/>
                <w:sz w:val="22"/>
                <w:szCs w:val="22"/>
              </w:rPr>
            </w:pPr>
          </w:p>
        </w:tc>
        <w:tc>
          <w:tcPr>
            <w:tcW w:w="5302" w:type="dxa"/>
            <w:gridSpan w:val="2"/>
            <w:tcBorders>
              <w:top w:val="single" w:sz="12" w:space="0" w:color="000000"/>
              <w:bottom w:val="single" w:sz="12" w:space="0" w:color="000000"/>
            </w:tcBorders>
            <w:shd w:val="clear" w:color="auto" w:fill="auto"/>
          </w:tcPr>
          <w:p w:rsidR="00B75EFC" w:rsidRDefault="00000000">
            <w:pPr>
              <w:pBdr>
                <w:top w:val="nil"/>
                <w:left w:val="nil"/>
                <w:bottom w:val="nil"/>
                <w:right w:val="nil"/>
                <w:between w:val="nil"/>
              </w:pBdr>
              <w:spacing w:after="280"/>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Area psicomotoria</w:t>
            </w:r>
          </w:p>
          <w:p w:rsidR="00B75EFC" w:rsidRDefault="00000000">
            <w:pPr>
              <w:numPr>
                <w:ilvl w:val="0"/>
                <w:numId w:val="34"/>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 xml:space="preserve">Mettere in atto comportamenti ispirati ad uno stile di vita sano, con particolare riferimento all’alimentazione, all’educazione fisica e allo sport </w:t>
            </w:r>
          </w:p>
        </w:tc>
      </w:tr>
    </w:tbl>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p w:rsidR="007F7AF7" w:rsidRDefault="007F7AF7">
      <w:pPr>
        <w:pBdr>
          <w:top w:val="nil"/>
          <w:left w:val="nil"/>
          <w:bottom w:val="nil"/>
          <w:right w:val="nil"/>
          <w:between w:val="nil"/>
        </w:pBdr>
      </w:pPr>
    </w:p>
    <w:tbl>
      <w:tblPr>
        <w:tblpPr w:leftFromText="141" w:rightFromText="141" w:vertAnchor="text" w:horzAnchor="margin" w:tblpY="16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7"/>
        <w:gridCol w:w="7269"/>
        <w:gridCol w:w="702"/>
      </w:tblGrid>
      <w:tr w:rsidR="009A6951" w:rsidTr="009A6951">
        <w:tc>
          <w:tcPr>
            <w:tcW w:w="1657" w:type="dxa"/>
            <w:shd w:val="clear" w:color="auto" w:fill="auto"/>
          </w:tcPr>
          <w:p w:rsidR="009A6951" w:rsidRDefault="009A6951" w:rsidP="007F7AF7"/>
        </w:tc>
        <w:tc>
          <w:tcPr>
            <w:tcW w:w="7269" w:type="dxa"/>
            <w:shd w:val="clear" w:color="auto" w:fill="auto"/>
          </w:tcPr>
          <w:p w:rsidR="009A6951" w:rsidRDefault="009A6951" w:rsidP="007F7AF7">
            <w:pPr>
              <w:rPr>
                <w:b/>
              </w:rPr>
            </w:pPr>
            <w:r>
              <w:rPr>
                <w:rFonts w:ascii="Times New Roman" w:eastAsia="Times New Roman" w:hAnsi="Times New Roman" w:cs="Times New Roman"/>
                <w:b/>
                <w:color w:val="000000"/>
                <w:sz w:val="24"/>
                <w:szCs w:val="24"/>
              </w:rPr>
              <w:t xml:space="preserve">Definizione competenze professionali di livello 2 riferite al QNQ </w:t>
            </w:r>
            <w:r w:rsidRPr="0081142D">
              <w:rPr>
                <w:b/>
              </w:rPr>
              <w:t xml:space="preserve"> </w:t>
            </w:r>
          </w:p>
          <w:p w:rsidR="009A6951" w:rsidRDefault="009A6951" w:rsidP="007F7AF7"/>
        </w:tc>
        <w:tc>
          <w:tcPr>
            <w:tcW w:w="702" w:type="dxa"/>
          </w:tcPr>
          <w:p w:rsidR="009A6951" w:rsidRDefault="009A6951" w:rsidP="007F7AF7">
            <w:pPr>
              <w:rPr>
                <w:rFonts w:ascii="Times New Roman" w:eastAsia="Times New Roman" w:hAnsi="Times New Roman" w:cs="Times New Roman"/>
                <w:b/>
                <w:color w:val="000000"/>
                <w:sz w:val="24"/>
                <w:szCs w:val="24"/>
              </w:rPr>
            </w:pPr>
          </w:p>
        </w:tc>
      </w:tr>
      <w:tr w:rsidR="009A6951" w:rsidTr="009A6951">
        <w:tc>
          <w:tcPr>
            <w:tcW w:w="1657" w:type="dxa"/>
            <w:shd w:val="clear" w:color="auto" w:fill="auto"/>
          </w:tcPr>
          <w:p w:rsidR="009A6951" w:rsidRPr="00F5771C" w:rsidRDefault="009A6951" w:rsidP="007F7AF7">
            <w:pPr>
              <w:rPr>
                <w:rFonts w:ascii="Times New Roman" w:hAnsi="Times New Roman" w:cs="Times New Roman"/>
                <w:sz w:val="24"/>
                <w:szCs w:val="24"/>
              </w:rPr>
            </w:pPr>
            <w:r w:rsidRPr="00F5771C">
              <w:rPr>
                <w:rFonts w:ascii="Times New Roman" w:hAnsi="Times New Roman" w:cs="Times New Roman"/>
                <w:sz w:val="24"/>
                <w:szCs w:val="24"/>
              </w:rPr>
              <w:t>Competenza n.1</w:t>
            </w:r>
          </w:p>
        </w:tc>
        <w:tc>
          <w:tcPr>
            <w:tcW w:w="7269" w:type="dxa"/>
            <w:shd w:val="clear" w:color="auto" w:fill="auto"/>
          </w:tcPr>
          <w:p w:rsidR="009A6951" w:rsidRPr="00F5771C" w:rsidRDefault="009A6951" w:rsidP="007F7AF7">
            <w:pPr>
              <w:rPr>
                <w:rFonts w:ascii="Times New Roman" w:hAnsi="Times New Roman" w:cs="Times New Roman"/>
                <w:sz w:val="24"/>
                <w:szCs w:val="24"/>
              </w:rPr>
            </w:pPr>
            <w:r w:rsidRPr="00F5771C">
              <w:rPr>
                <w:rFonts w:ascii="Times New Roman" w:hAnsi="Times New Roman" w:cs="Times New Roman"/>
                <w:sz w:val="24"/>
                <w:szCs w:val="24"/>
              </w:rPr>
              <w:t>Applicare tecniche di base di lavorazione, organizzazione e commercializzazione dei servizi e dei prodotti enogastronomici, ristorativi e di accoglienza turistico-alberghiera, secondo criteri prestabiliti, in contesti strutturati e sotto diretta supervisione.</w:t>
            </w:r>
          </w:p>
        </w:tc>
        <w:tc>
          <w:tcPr>
            <w:tcW w:w="702" w:type="dxa"/>
          </w:tcPr>
          <w:p w:rsidR="009A6951" w:rsidRPr="00F5771C" w:rsidRDefault="009A6951" w:rsidP="007F7AF7">
            <w:pPr>
              <w:rPr>
                <w:rFonts w:ascii="Times New Roman" w:hAnsi="Times New Roman" w:cs="Times New Roman"/>
                <w:sz w:val="24"/>
                <w:szCs w:val="24"/>
              </w:rPr>
            </w:pPr>
          </w:p>
        </w:tc>
      </w:tr>
      <w:tr w:rsidR="009A6951" w:rsidTr="009A6951">
        <w:tc>
          <w:tcPr>
            <w:tcW w:w="1657" w:type="dxa"/>
            <w:shd w:val="clear" w:color="auto" w:fill="auto"/>
          </w:tcPr>
          <w:p w:rsidR="009A6951" w:rsidRPr="00F5771C" w:rsidRDefault="009A6951" w:rsidP="007F7AF7">
            <w:pPr>
              <w:rPr>
                <w:rFonts w:ascii="Times New Roman" w:hAnsi="Times New Roman" w:cs="Times New Roman"/>
                <w:sz w:val="24"/>
                <w:szCs w:val="24"/>
              </w:rPr>
            </w:pPr>
            <w:r w:rsidRPr="00F5771C">
              <w:rPr>
                <w:rFonts w:ascii="Times New Roman" w:hAnsi="Times New Roman" w:cs="Times New Roman"/>
                <w:sz w:val="24"/>
                <w:szCs w:val="24"/>
              </w:rPr>
              <w:t>Competenza n.2</w:t>
            </w:r>
          </w:p>
        </w:tc>
        <w:tc>
          <w:tcPr>
            <w:tcW w:w="7269" w:type="dxa"/>
            <w:shd w:val="clear" w:color="auto" w:fill="auto"/>
          </w:tcPr>
          <w:p w:rsidR="009A6951" w:rsidRPr="00F5771C" w:rsidRDefault="009A6951" w:rsidP="007F7AF7">
            <w:pPr>
              <w:rPr>
                <w:rFonts w:ascii="Times New Roman" w:hAnsi="Times New Roman" w:cs="Times New Roman"/>
                <w:sz w:val="24"/>
                <w:szCs w:val="24"/>
              </w:rPr>
            </w:pPr>
            <w:r w:rsidRPr="00F5771C">
              <w:rPr>
                <w:rFonts w:ascii="Times New Roman" w:hAnsi="Times New Roman" w:cs="Times New Roman"/>
                <w:sz w:val="24"/>
                <w:szCs w:val="24"/>
              </w:rPr>
              <w:t>Applicare procedure standard di gestione dei processi di approvvigionamento, di produzione di vendita di prodotti e servizi di filiera in contesti strutturati e noti.</w:t>
            </w:r>
          </w:p>
        </w:tc>
        <w:tc>
          <w:tcPr>
            <w:tcW w:w="702" w:type="dxa"/>
          </w:tcPr>
          <w:p w:rsidR="009A6951" w:rsidRPr="00F5771C" w:rsidRDefault="009A6951" w:rsidP="007F7AF7">
            <w:pPr>
              <w:rPr>
                <w:rFonts w:ascii="Times New Roman" w:hAnsi="Times New Roman" w:cs="Times New Roman"/>
                <w:sz w:val="24"/>
                <w:szCs w:val="24"/>
              </w:rPr>
            </w:pPr>
          </w:p>
        </w:tc>
      </w:tr>
      <w:tr w:rsidR="009A6951" w:rsidTr="009A6951">
        <w:tc>
          <w:tcPr>
            <w:tcW w:w="1657" w:type="dxa"/>
            <w:shd w:val="clear" w:color="auto" w:fill="auto"/>
          </w:tcPr>
          <w:p w:rsidR="009A6951" w:rsidRPr="00F5771C" w:rsidRDefault="009A6951" w:rsidP="007F7AF7">
            <w:pPr>
              <w:rPr>
                <w:rFonts w:ascii="Times New Roman" w:hAnsi="Times New Roman" w:cs="Times New Roman"/>
                <w:sz w:val="24"/>
                <w:szCs w:val="24"/>
              </w:rPr>
            </w:pPr>
            <w:r w:rsidRPr="00F5771C">
              <w:rPr>
                <w:rFonts w:ascii="Times New Roman" w:hAnsi="Times New Roman" w:cs="Times New Roman"/>
                <w:sz w:val="24"/>
                <w:szCs w:val="24"/>
              </w:rPr>
              <w:t>Competenza n.3</w:t>
            </w:r>
          </w:p>
        </w:tc>
        <w:tc>
          <w:tcPr>
            <w:tcW w:w="7269" w:type="dxa"/>
            <w:shd w:val="clear" w:color="auto" w:fill="auto"/>
          </w:tcPr>
          <w:p w:rsidR="009A6951" w:rsidRPr="00F5771C" w:rsidRDefault="009A6951" w:rsidP="007F7AF7">
            <w:pPr>
              <w:rPr>
                <w:rFonts w:ascii="Times New Roman" w:hAnsi="Times New Roman" w:cs="Times New Roman"/>
                <w:sz w:val="24"/>
                <w:szCs w:val="24"/>
              </w:rPr>
            </w:pPr>
            <w:r w:rsidRPr="00F5771C">
              <w:rPr>
                <w:rFonts w:ascii="Times New Roman" w:hAnsi="Times New Roman" w:cs="Times New Roman"/>
                <w:sz w:val="24"/>
                <w:szCs w:val="24"/>
              </w:rPr>
              <w:t>Applicare procedure di base relative all’igiene e alla sicurezza, in contesti strutturati e sotto supervisione</w:t>
            </w:r>
          </w:p>
        </w:tc>
        <w:tc>
          <w:tcPr>
            <w:tcW w:w="702" w:type="dxa"/>
          </w:tcPr>
          <w:p w:rsidR="009A6951" w:rsidRPr="00F5771C" w:rsidRDefault="009A6951" w:rsidP="007F7AF7">
            <w:pPr>
              <w:rPr>
                <w:rFonts w:ascii="Times New Roman" w:hAnsi="Times New Roman" w:cs="Times New Roman"/>
                <w:sz w:val="24"/>
                <w:szCs w:val="24"/>
              </w:rPr>
            </w:pPr>
          </w:p>
        </w:tc>
      </w:tr>
      <w:tr w:rsidR="009A6951" w:rsidTr="009A6951">
        <w:tc>
          <w:tcPr>
            <w:tcW w:w="1657" w:type="dxa"/>
            <w:shd w:val="clear" w:color="auto" w:fill="auto"/>
          </w:tcPr>
          <w:p w:rsidR="009A6951" w:rsidRPr="00F5771C" w:rsidRDefault="009A6951" w:rsidP="007F7AF7">
            <w:pPr>
              <w:rPr>
                <w:rFonts w:ascii="Times New Roman" w:hAnsi="Times New Roman" w:cs="Times New Roman"/>
                <w:sz w:val="24"/>
                <w:szCs w:val="24"/>
              </w:rPr>
            </w:pPr>
            <w:r w:rsidRPr="00F5771C">
              <w:rPr>
                <w:rFonts w:ascii="Times New Roman" w:hAnsi="Times New Roman" w:cs="Times New Roman"/>
                <w:sz w:val="24"/>
                <w:szCs w:val="24"/>
              </w:rPr>
              <w:t>Competenza n.4</w:t>
            </w:r>
          </w:p>
        </w:tc>
        <w:tc>
          <w:tcPr>
            <w:tcW w:w="7269" w:type="dxa"/>
            <w:shd w:val="clear" w:color="auto" w:fill="auto"/>
          </w:tcPr>
          <w:p w:rsidR="009A6951" w:rsidRPr="00F5771C" w:rsidRDefault="009A6951" w:rsidP="007F7AF7">
            <w:pPr>
              <w:rPr>
                <w:rFonts w:ascii="Times New Roman" w:hAnsi="Times New Roman" w:cs="Times New Roman"/>
                <w:sz w:val="24"/>
                <w:szCs w:val="24"/>
              </w:rPr>
            </w:pPr>
            <w:r w:rsidRPr="00F5771C">
              <w:rPr>
                <w:rFonts w:ascii="Times New Roman" w:hAnsi="Times New Roman" w:cs="Times New Roman"/>
                <w:sz w:val="24"/>
                <w:szCs w:val="24"/>
              </w:rPr>
              <w:t>Applicare procedure di base per la predisposizione di prodotti e servizi in contesti strutturati e sotto supervisione.</w:t>
            </w:r>
          </w:p>
        </w:tc>
        <w:tc>
          <w:tcPr>
            <w:tcW w:w="702" w:type="dxa"/>
          </w:tcPr>
          <w:p w:rsidR="009A6951" w:rsidRPr="00F5771C" w:rsidRDefault="009A6951" w:rsidP="007F7AF7">
            <w:pPr>
              <w:rPr>
                <w:rFonts w:ascii="Times New Roman" w:hAnsi="Times New Roman" w:cs="Times New Roman"/>
                <w:sz w:val="24"/>
                <w:szCs w:val="24"/>
              </w:rPr>
            </w:pPr>
          </w:p>
        </w:tc>
      </w:tr>
      <w:tr w:rsidR="009A6951" w:rsidTr="009A6951">
        <w:tc>
          <w:tcPr>
            <w:tcW w:w="1657" w:type="dxa"/>
            <w:shd w:val="clear" w:color="auto" w:fill="auto"/>
          </w:tcPr>
          <w:p w:rsidR="009A6951" w:rsidRPr="00F5771C" w:rsidRDefault="009A6951" w:rsidP="007F7AF7">
            <w:pPr>
              <w:rPr>
                <w:rFonts w:ascii="Times New Roman" w:hAnsi="Times New Roman" w:cs="Times New Roman"/>
                <w:sz w:val="24"/>
                <w:szCs w:val="24"/>
              </w:rPr>
            </w:pPr>
            <w:r w:rsidRPr="00F5771C">
              <w:rPr>
                <w:rFonts w:ascii="Times New Roman" w:hAnsi="Times New Roman" w:cs="Times New Roman"/>
                <w:sz w:val="24"/>
                <w:szCs w:val="24"/>
              </w:rPr>
              <w:t>Competenza n.5</w:t>
            </w:r>
          </w:p>
        </w:tc>
        <w:tc>
          <w:tcPr>
            <w:tcW w:w="7269" w:type="dxa"/>
            <w:shd w:val="clear" w:color="auto" w:fill="auto"/>
          </w:tcPr>
          <w:p w:rsidR="009A6951" w:rsidRPr="00F5771C" w:rsidRDefault="009A6951" w:rsidP="007F7AF7">
            <w:pPr>
              <w:rPr>
                <w:rFonts w:ascii="Times New Roman" w:hAnsi="Times New Roman" w:cs="Times New Roman"/>
                <w:sz w:val="24"/>
                <w:szCs w:val="24"/>
              </w:rPr>
            </w:pPr>
            <w:r w:rsidRPr="00F5771C">
              <w:rPr>
                <w:rFonts w:ascii="Times New Roman" w:hAnsi="Times New Roman" w:cs="Times New Roman"/>
                <w:sz w:val="24"/>
                <w:szCs w:val="24"/>
              </w:rPr>
              <w:t>Applicare procedure di base di elaborazione di prodotti dolciari e di panificazione in contesti strutturati e noti.</w:t>
            </w:r>
          </w:p>
        </w:tc>
        <w:tc>
          <w:tcPr>
            <w:tcW w:w="702" w:type="dxa"/>
          </w:tcPr>
          <w:p w:rsidR="009A6951" w:rsidRPr="00F5771C" w:rsidRDefault="009A6951" w:rsidP="007F7AF7">
            <w:pPr>
              <w:rPr>
                <w:rFonts w:ascii="Times New Roman" w:hAnsi="Times New Roman" w:cs="Times New Roman"/>
                <w:sz w:val="24"/>
                <w:szCs w:val="24"/>
              </w:rPr>
            </w:pPr>
          </w:p>
        </w:tc>
      </w:tr>
      <w:tr w:rsidR="009A6951" w:rsidTr="009A6951">
        <w:tc>
          <w:tcPr>
            <w:tcW w:w="1657" w:type="dxa"/>
            <w:shd w:val="clear" w:color="auto" w:fill="auto"/>
          </w:tcPr>
          <w:p w:rsidR="009A6951" w:rsidRPr="00F5771C" w:rsidRDefault="009A6951" w:rsidP="007F7AF7">
            <w:pPr>
              <w:rPr>
                <w:rFonts w:ascii="Times New Roman" w:hAnsi="Times New Roman" w:cs="Times New Roman"/>
                <w:sz w:val="24"/>
                <w:szCs w:val="24"/>
              </w:rPr>
            </w:pPr>
            <w:r w:rsidRPr="00F5771C">
              <w:rPr>
                <w:rFonts w:ascii="Times New Roman" w:hAnsi="Times New Roman" w:cs="Times New Roman"/>
                <w:sz w:val="24"/>
                <w:szCs w:val="24"/>
              </w:rPr>
              <w:t>Competenza n.6</w:t>
            </w:r>
          </w:p>
        </w:tc>
        <w:tc>
          <w:tcPr>
            <w:tcW w:w="7269" w:type="dxa"/>
            <w:shd w:val="clear" w:color="auto" w:fill="auto"/>
          </w:tcPr>
          <w:p w:rsidR="009A6951" w:rsidRPr="00F5771C" w:rsidRDefault="009A6951" w:rsidP="007F7AF7">
            <w:pPr>
              <w:rPr>
                <w:rFonts w:ascii="Times New Roman" w:hAnsi="Times New Roman" w:cs="Times New Roman"/>
                <w:sz w:val="24"/>
                <w:szCs w:val="24"/>
              </w:rPr>
            </w:pPr>
            <w:r w:rsidRPr="00F5771C">
              <w:rPr>
                <w:rFonts w:ascii="Times New Roman" w:hAnsi="Times New Roman" w:cs="Times New Roman"/>
                <w:sz w:val="24"/>
                <w:szCs w:val="24"/>
              </w:rPr>
              <w:t>Applicare procedure di base per la cura del ciclo cliente in contesti strutturati e sotto supervisione, adottando idonee tecniche di comunicazione.</w:t>
            </w:r>
          </w:p>
        </w:tc>
        <w:tc>
          <w:tcPr>
            <w:tcW w:w="702" w:type="dxa"/>
          </w:tcPr>
          <w:p w:rsidR="009A6951" w:rsidRPr="00F5771C" w:rsidRDefault="009A6951" w:rsidP="007F7AF7">
            <w:pPr>
              <w:rPr>
                <w:rFonts w:ascii="Times New Roman" w:hAnsi="Times New Roman" w:cs="Times New Roman"/>
                <w:sz w:val="24"/>
                <w:szCs w:val="24"/>
              </w:rPr>
            </w:pPr>
          </w:p>
        </w:tc>
      </w:tr>
      <w:tr w:rsidR="009A6951" w:rsidTr="009A6951">
        <w:tc>
          <w:tcPr>
            <w:tcW w:w="1657" w:type="dxa"/>
            <w:shd w:val="clear" w:color="auto" w:fill="auto"/>
          </w:tcPr>
          <w:p w:rsidR="009A6951" w:rsidRPr="00F5771C" w:rsidRDefault="009A6951" w:rsidP="007F7AF7">
            <w:pPr>
              <w:rPr>
                <w:rFonts w:ascii="Times New Roman" w:hAnsi="Times New Roman" w:cs="Times New Roman"/>
                <w:sz w:val="24"/>
                <w:szCs w:val="24"/>
              </w:rPr>
            </w:pPr>
            <w:r w:rsidRPr="00F5771C">
              <w:rPr>
                <w:rFonts w:ascii="Times New Roman" w:hAnsi="Times New Roman" w:cs="Times New Roman"/>
                <w:sz w:val="24"/>
                <w:szCs w:val="24"/>
              </w:rPr>
              <w:t>Competenza n.7</w:t>
            </w:r>
          </w:p>
        </w:tc>
        <w:tc>
          <w:tcPr>
            <w:tcW w:w="7269" w:type="dxa"/>
            <w:shd w:val="clear" w:color="auto" w:fill="auto"/>
          </w:tcPr>
          <w:p w:rsidR="009A6951" w:rsidRPr="00F5771C" w:rsidRDefault="009A6951" w:rsidP="007F7AF7">
            <w:pPr>
              <w:rPr>
                <w:rFonts w:ascii="Times New Roman" w:hAnsi="Times New Roman" w:cs="Times New Roman"/>
                <w:sz w:val="24"/>
                <w:szCs w:val="24"/>
              </w:rPr>
            </w:pPr>
            <w:r w:rsidRPr="00F5771C">
              <w:rPr>
                <w:rFonts w:ascii="Times New Roman" w:hAnsi="Times New Roman" w:cs="Times New Roman"/>
                <w:sz w:val="24"/>
                <w:szCs w:val="24"/>
              </w:rPr>
              <w:t>Eseguire compiti semplici per la realizzazione di eventi enogastronomici e culturali in contesti strutturati e secondo criteri prestabiliti.</w:t>
            </w:r>
          </w:p>
        </w:tc>
        <w:tc>
          <w:tcPr>
            <w:tcW w:w="702" w:type="dxa"/>
          </w:tcPr>
          <w:p w:rsidR="009A6951" w:rsidRPr="00F5771C" w:rsidRDefault="009A6951" w:rsidP="007F7AF7">
            <w:pPr>
              <w:rPr>
                <w:rFonts w:ascii="Times New Roman" w:hAnsi="Times New Roman" w:cs="Times New Roman"/>
                <w:sz w:val="24"/>
                <w:szCs w:val="24"/>
              </w:rPr>
            </w:pPr>
          </w:p>
        </w:tc>
      </w:tr>
      <w:tr w:rsidR="009A6951" w:rsidTr="009A6951">
        <w:tc>
          <w:tcPr>
            <w:tcW w:w="1657" w:type="dxa"/>
            <w:shd w:val="clear" w:color="auto" w:fill="auto"/>
          </w:tcPr>
          <w:p w:rsidR="009A6951" w:rsidRPr="00F5771C" w:rsidRDefault="009A6951" w:rsidP="007F7AF7">
            <w:pPr>
              <w:rPr>
                <w:rFonts w:ascii="Times New Roman" w:hAnsi="Times New Roman" w:cs="Times New Roman"/>
                <w:sz w:val="24"/>
                <w:szCs w:val="24"/>
              </w:rPr>
            </w:pPr>
            <w:r w:rsidRPr="00F5771C">
              <w:rPr>
                <w:rFonts w:ascii="Times New Roman" w:hAnsi="Times New Roman" w:cs="Times New Roman"/>
                <w:sz w:val="24"/>
                <w:szCs w:val="24"/>
              </w:rPr>
              <w:t>Competenza n.8</w:t>
            </w:r>
          </w:p>
        </w:tc>
        <w:tc>
          <w:tcPr>
            <w:tcW w:w="7269" w:type="dxa"/>
            <w:shd w:val="clear" w:color="auto" w:fill="auto"/>
          </w:tcPr>
          <w:p w:rsidR="009A6951" w:rsidRPr="00F5771C" w:rsidRDefault="009A6951" w:rsidP="007F7AF7">
            <w:pPr>
              <w:rPr>
                <w:rFonts w:ascii="Times New Roman" w:hAnsi="Times New Roman" w:cs="Times New Roman"/>
                <w:sz w:val="24"/>
                <w:szCs w:val="24"/>
              </w:rPr>
            </w:pPr>
            <w:r w:rsidRPr="00F5771C">
              <w:rPr>
                <w:rFonts w:ascii="Times New Roman" w:hAnsi="Times New Roman" w:cs="Times New Roman"/>
                <w:sz w:val="24"/>
                <w:szCs w:val="24"/>
              </w:rPr>
              <w:t>Applicare i principi essenziali dell’eco sostenibilità ambientale per eseguire compiti semplici, in contesti strutturati e secondo criteri prestabiliti per la realizzazione di offerte turistiche.</w:t>
            </w:r>
          </w:p>
        </w:tc>
        <w:tc>
          <w:tcPr>
            <w:tcW w:w="702" w:type="dxa"/>
          </w:tcPr>
          <w:p w:rsidR="009A6951" w:rsidRPr="00F5771C" w:rsidRDefault="009A6951" w:rsidP="007F7AF7">
            <w:pPr>
              <w:rPr>
                <w:rFonts w:ascii="Times New Roman" w:hAnsi="Times New Roman" w:cs="Times New Roman"/>
                <w:sz w:val="24"/>
                <w:szCs w:val="24"/>
              </w:rPr>
            </w:pPr>
          </w:p>
        </w:tc>
      </w:tr>
      <w:tr w:rsidR="009A6951" w:rsidTr="009A6951">
        <w:tc>
          <w:tcPr>
            <w:tcW w:w="1657" w:type="dxa"/>
            <w:shd w:val="clear" w:color="auto" w:fill="auto"/>
          </w:tcPr>
          <w:p w:rsidR="009A6951" w:rsidRPr="00F5771C" w:rsidRDefault="009A6951" w:rsidP="007F7AF7">
            <w:pPr>
              <w:rPr>
                <w:rFonts w:ascii="Times New Roman" w:hAnsi="Times New Roman" w:cs="Times New Roman"/>
                <w:sz w:val="24"/>
                <w:szCs w:val="24"/>
              </w:rPr>
            </w:pPr>
            <w:r w:rsidRPr="00F5771C">
              <w:rPr>
                <w:rFonts w:ascii="Times New Roman" w:hAnsi="Times New Roman" w:cs="Times New Roman"/>
                <w:sz w:val="24"/>
                <w:szCs w:val="24"/>
              </w:rPr>
              <w:t>Competenza n.9</w:t>
            </w:r>
          </w:p>
        </w:tc>
        <w:tc>
          <w:tcPr>
            <w:tcW w:w="7269" w:type="dxa"/>
            <w:shd w:val="clear" w:color="auto" w:fill="auto"/>
          </w:tcPr>
          <w:p w:rsidR="009A6951" w:rsidRPr="00F5771C" w:rsidRDefault="009A6951" w:rsidP="007F7AF7">
            <w:pPr>
              <w:rPr>
                <w:rFonts w:ascii="Times New Roman" w:hAnsi="Times New Roman" w:cs="Times New Roman"/>
                <w:sz w:val="24"/>
                <w:szCs w:val="24"/>
              </w:rPr>
            </w:pPr>
            <w:r w:rsidRPr="00F5771C">
              <w:rPr>
                <w:rFonts w:ascii="Times New Roman" w:hAnsi="Times New Roman" w:cs="Times New Roman"/>
                <w:sz w:val="24"/>
                <w:szCs w:val="24"/>
              </w:rPr>
              <w:t xml:space="preserve">Eseguire compiti semplici di comunicazione professionale con il cliente, sotto supervisione, in contesti strutturati e secondo criteri prestabiliti di </w:t>
            </w:r>
            <w:proofErr w:type="spellStart"/>
            <w:r w:rsidRPr="00F5771C">
              <w:rPr>
                <w:rFonts w:ascii="Times New Roman" w:hAnsi="Times New Roman" w:cs="Times New Roman"/>
                <w:sz w:val="24"/>
                <w:szCs w:val="24"/>
              </w:rPr>
              <w:t>Hospitality</w:t>
            </w:r>
            <w:proofErr w:type="spellEnd"/>
            <w:r w:rsidRPr="00F5771C">
              <w:rPr>
                <w:rFonts w:ascii="Times New Roman" w:hAnsi="Times New Roman" w:cs="Times New Roman"/>
                <w:sz w:val="24"/>
                <w:szCs w:val="24"/>
              </w:rPr>
              <w:t xml:space="preserve"> Management assicurando la conformità delle attività svolte.</w:t>
            </w:r>
          </w:p>
        </w:tc>
        <w:tc>
          <w:tcPr>
            <w:tcW w:w="702" w:type="dxa"/>
          </w:tcPr>
          <w:p w:rsidR="009A6951" w:rsidRPr="00F5771C" w:rsidRDefault="009A6951" w:rsidP="007F7AF7">
            <w:pPr>
              <w:rPr>
                <w:rFonts w:ascii="Times New Roman" w:hAnsi="Times New Roman" w:cs="Times New Roman"/>
                <w:sz w:val="24"/>
                <w:szCs w:val="24"/>
              </w:rPr>
            </w:pPr>
          </w:p>
        </w:tc>
      </w:tr>
      <w:tr w:rsidR="009A6951" w:rsidTr="009A6951">
        <w:tc>
          <w:tcPr>
            <w:tcW w:w="1657" w:type="dxa"/>
            <w:shd w:val="clear" w:color="auto" w:fill="auto"/>
          </w:tcPr>
          <w:p w:rsidR="009A6951" w:rsidRPr="00F5771C" w:rsidRDefault="009A6951" w:rsidP="007F7AF7">
            <w:pPr>
              <w:rPr>
                <w:rFonts w:ascii="Times New Roman" w:hAnsi="Times New Roman" w:cs="Times New Roman"/>
                <w:sz w:val="24"/>
                <w:szCs w:val="24"/>
              </w:rPr>
            </w:pPr>
            <w:r w:rsidRPr="00F5771C">
              <w:rPr>
                <w:rFonts w:ascii="Times New Roman" w:hAnsi="Times New Roman" w:cs="Times New Roman"/>
                <w:sz w:val="24"/>
                <w:szCs w:val="24"/>
              </w:rPr>
              <w:t>Competenza n.10</w:t>
            </w:r>
          </w:p>
        </w:tc>
        <w:tc>
          <w:tcPr>
            <w:tcW w:w="7269" w:type="dxa"/>
            <w:shd w:val="clear" w:color="auto" w:fill="auto"/>
          </w:tcPr>
          <w:p w:rsidR="009A6951" w:rsidRPr="00F5771C" w:rsidRDefault="009A6951" w:rsidP="007F7AF7">
            <w:pPr>
              <w:rPr>
                <w:rFonts w:ascii="Times New Roman" w:hAnsi="Times New Roman" w:cs="Times New Roman"/>
                <w:sz w:val="24"/>
                <w:szCs w:val="24"/>
              </w:rPr>
            </w:pPr>
            <w:r w:rsidRPr="00F5771C">
              <w:rPr>
                <w:rFonts w:ascii="Times New Roman" w:hAnsi="Times New Roman" w:cs="Times New Roman"/>
                <w:sz w:val="24"/>
                <w:szCs w:val="24"/>
              </w:rPr>
              <w:t>Eseguire compiti semplici, in contesti strutturati e secondo criteri prestabiliti, di budgeting-reporting aziendale sotto supervisione.</w:t>
            </w:r>
          </w:p>
        </w:tc>
        <w:tc>
          <w:tcPr>
            <w:tcW w:w="702" w:type="dxa"/>
          </w:tcPr>
          <w:p w:rsidR="009A6951" w:rsidRPr="00F5771C" w:rsidRDefault="009A6951" w:rsidP="007F7AF7">
            <w:pPr>
              <w:rPr>
                <w:rFonts w:ascii="Times New Roman" w:hAnsi="Times New Roman" w:cs="Times New Roman"/>
                <w:sz w:val="24"/>
                <w:szCs w:val="24"/>
              </w:rPr>
            </w:pPr>
          </w:p>
        </w:tc>
      </w:tr>
      <w:tr w:rsidR="009A6951" w:rsidTr="009A6951">
        <w:tc>
          <w:tcPr>
            <w:tcW w:w="1657" w:type="dxa"/>
            <w:shd w:val="clear" w:color="auto" w:fill="auto"/>
          </w:tcPr>
          <w:p w:rsidR="009A6951" w:rsidRPr="00F5771C" w:rsidRDefault="009A6951" w:rsidP="007F7AF7">
            <w:pPr>
              <w:rPr>
                <w:rFonts w:ascii="Times New Roman" w:hAnsi="Times New Roman" w:cs="Times New Roman"/>
                <w:sz w:val="24"/>
                <w:szCs w:val="24"/>
              </w:rPr>
            </w:pPr>
            <w:r w:rsidRPr="00F5771C">
              <w:rPr>
                <w:rFonts w:ascii="Times New Roman" w:hAnsi="Times New Roman" w:cs="Times New Roman"/>
                <w:sz w:val="24"/>
                <w:szCs w:val="24"/>
              </w:rPr>
              <w:t>Competenza n.11</w:t>
            </w:r>
          </w:p>
        </w:tc>
        <w:tc>
          <w:tcPr>
            <w:tcW w:w="7269" w:type="dxa"/>
            <w:shd w:val="clear" w:color="auto" w:fill="auto"/>
          </w:tcPr>
          <w:p w:rsidR="009A6951" w:rsidRPr="00F5771C" w:rsidRDefault="009A6951" w:rsidP="007F7AF7">
            <w:pPr>
              <w:rPr>
                <w:rFonts w:ascii="Times New Roman" w:hAnsi="Times New Roman" w:cs="Times New Roman"/>
                <w:sz w:val="24"/>
                <w:szCs w:val="24"/>
              </w:rPr>
            </w:pPr>
            <w:r w:rsidRPr="00F5771C">
              <w:rPr>
                <w:rFonts w:ascii="Times New Roman" w:hAnsi="Times New Roman" w:cs="Times New Roman"/>
                <w:sz w:val="24"/>
                <w:szCs w:val="24"/>
              </w:rPr>
              <w:t>Eseguire compiti semplici, in contesti strutturati e secondo criteri prestabiliti, di promozione dei Beni Culturali ambientali, delle tipicità enogastronomiche, delle attrazioni, degli eventi e delle manifestazioni del territorio di appartenenza.</w:t>
            </w:r>
          </w:p>
        </w:tc>
        <w:tc>
          <w:tcPr>
            <w:tcW w:w="702" w:type="dxa"/>
          </w:tcPr>
          <w:p w:rsidR="009A6951" w:rsidRPr="00F5771C" w:rsidRDefault="009A6951" w:rsidP="007F7AF7">
            <w:pPr>
              <w:rPr>
                <w:rFonts w:ascii="Times New Roman" w:hAnsi="Times New Roman" w:cs="Times New Roman"/>
                <w:sz w:val="24"/>
                <w:szCs w:val="24"/>
              </w:rPr>
            </w:pPr>
          </w:p>
        </w:tc>
      </w:tr>
    </w:tbl>
    <w:p w:rsidR="00B75EFC" w:rsidRDefault="00B75EFC">
      <w:pPr>
        <w:pBdr>
          <w:top w:val="nil"/>
          <w:left w:val="nil"/>
          <w:bottom w:val="nil"/>
          <w:right w:val="nil"/>
          <w:between w:val="nil"/>
        </w:pBdr>
        <w:jc w:val="both"/>
        <w:rPr>
          <w:rFonts w:ascii="Times New Roman" w:eastAsia="Times New Roman" w:hAnsi="Times New Roman" w:cs="Times New Roman"/>
          <w:color w:val="000000"/>
        </w:rPr>
      </w:pPr>
    </w:p>
    <w:p w:rsidR="00B75EFC" w:rsidRDefault="00B75EFC">
      <w:pPr>
        <w:pBdr>
          <w:top w:val="nil"/>
          <w:left w:val="nil"/>
          <w:bottom w:val="nil"/>
          <w:right w:val="nil"/>
          <w:between w:val="nil"/>
        </w:pBdr>
        <w:spacing w:line="276" w:lineRule="auto"/>
        <w:rPr>
          <w:rFonts w:ascii="Times New Roman" w:eastAsia="Times New Roman" w:hAnsi="Times New Roman" w:cs="Times New Roman"/>
          <w:color w:val="000000"/>
          <w:sz w:val="12"/>
          <w:szCs w:val="12"/>
        </w:rPr>
      </w:pPr>
    </w:p>
    <w:tbl>
      <w:tblPr>
        <w:tblStyle w:val="a9"/>
        <w:tblW w:w="9798" w:type="dxa"/>
        <w:tblInd w:w="-118" w:type="dxa"/>
        <w:tblLayout w:type="fixed"/>
        <w:tblLook w:val="0000" w:firstRow="0" w:lastRow="0" w:firstColumn="0" w:lastColumn="0" w:noHBand="0" w:noVBand="0"/>
      </w:tblPr>
      <w:tblGrid>
        <w:gridCol w:w="9798"/>
      </w:tblGrid>
      <w:tr w:rsidR="00B75EFC">
        <w:tc>
          <w:tcPr>
            <w:tcW w:w="9798" w:type="dxa"/>
            <w:tcBorders>
              <w:top w:val="single" w:sz="4" w:space="0" w:color="000000"/>
              <w:left w:val="single" w:sz="4" w:space="0" w:color="000000"/>
              <w:bottom w:val="single" w:sz="4" w:space="0" w:color="000000"/>
              <w:right w:val="single" w:sz="4" w:space="0" w:color="000000"/>
            </w:tcBorders>
          </w:tcPr>
          <w:p w:rsidR="00B75EFC" w:rsidRDefault="0000000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Individuazione dei tempi e dei contenuti delle prove per classi parallele</w:t>
            </w:r>
          </w:p>
        </w:tc>
      </w:tr>
      <w:tr w:rsidR="00B75EFC">
        <w:tc>
          <w:tcPr>
            <w:tcW w:w="9798" w:type="dxa"/>
            <w:tcBorders>
              <w:top w:val="single" w:sz="4" w:space="0" w:color="000000"/>
              <w:left w:val="single" w:sz="4" w:space="0" w:color="000000"/>
              <w:bottom w:val="single" w:sz="4" w:space="0" w:color="000000"/>
              <w:right w:val="single" w:sz="4" w:space="0" w:color="000000"/>
            </w:tcBorders>
          </w:tcPr>
          <w:p w:rsidR="00B75EFC" w:rsidRDefault="00B75EFC">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p w:rsidR="00B75EFC" w:rsidRDefault="0000000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Come da verbali delle riunioni per materie</w:t>
            </w:r>
          </w:p>
        </w:tc>
      </w:tr>
    </w:tbl>
    <w:p w:rsidR="00B75EFC" w:rsidRDefault="00B75EFC">
      <w:pPr>
        <w:pBdr>
          <w:top w:val="nil"/>
          <w:left w:val="nil"/>
          <w:bottom w:val="nil"/>
          <w:right w:val="nil"/>
          <w:between w:val="nil"/>
        </w:pBdr>
        <w:spacing w:line="276" w:lineRule="auto"/>
        <w:rPr>
          <w:rFonts w:ascii="Times New Roman" w:eastAsia="Times New Roman" w:hAnsi="Times New Roman" w:cs="Times New Roman"/>
          <w:color w:val="000000"/>
          <w:sz w:val="12"/>
          <w:szCs w:val="12"/>
        </w:rPr>
      </w:pPr>
    </w:p>
    <w:p w:rsidR="00F5771C" w:rsidRDefault="00F5771C">
      <w:pPr>
        <w:pBdr>
          <w:top w:val="nil"/>
          <w:left w:val="nil"/>
          <w:bottom w:val="nil"/>
          <w:right w:val="nil"/>
          <w:between w:val="nil"/>
        </w:pBdr>
        <w:spacing w:line="276" w:lineRule="auto"/>
        <w:rPr>
          <w:rFonts w:ascii="Times New Roman" w:eastAsia="Times New Roman" w:hAnsi="Times New Roman" w:cs="Times New Roman"/>
          <w:color w:val="000000"/>
          <w:sz w:val="12"/>
          <w:szCs w:val="12"/>
        </w:rPr>
      </w:pPr>
    </w:p>
    <w:tbl>
      <w:tblPr>
        <w:tblStyle w:val="aa"/>
        <w:tblW w:w="9798" w:type="dxa"/>
        <w:tblInd w:w="-118" w:type="dxa"/>
        <w:tblLayout w:type="fixed"/>
        <w:tblLook w:val="0000" w:firstRow="0" w:lastRow="0" w:firstColumn="0" w:lastColumn="0" w:noHBand="0" w:noVBand="0"/>
      </w:tblPr>
      <w:tblGrid>
        <w:gridCol w:w="9798"/>
      </w:tblGrid>
      <w:tr w:rsidR="00B75EFC">
        <w:trPr>
          <w:trHeight w:val="676"/>
        </w:trPr>
        <w:tc>
          <w:tcPr>
            <w:tcW w:w="9798" w:type="dxa"/>
            <w:tcBorders>
              <w:top w:val="single" w:sz="4" w:space="0" w:color="000000"/>
              <w:left w:val="single" w:sz="4" w:space="0" w:color="000000"/>
              <w:bottom w:val="single" w:sz="4" w:space="0" w:color="000000"/>
              <w:right w:val="single" w:sz="4" w:space="0" w:color="000000"/>
            </w:tcBorders>
          </w:tcPr>
          <w:p w:rsidR="00B75EFC" w:rsidRDefault="0000000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Contenuti e obiettivi determinati nelle riunioni disciplinari con riferimento alla rimodulazione delle programmazioni e alle attività di formazione</w:t>
            </w:r>
          </w:p>
        </w:tc>
      </w:tr>
      <w:tr w:rsidR="00B75EFC">
        <w:tc>
          <w:tcPr>
            <w:tcW w:w="9798" w:type="dxa"/>
            <w:tcBorders>
              <w:top w:val="single" w:sz="4" w:space="0" w:color="000000"/>
              <w:left w:val="single" w:sz="4" w:space="0" w:color="000000"/>
              <w:bottom w:val="single" w:sz="4" w:space="0" w:color="000000"/>
              <w:right w:val="single" w:sz="4" w:space="0" w:color="000000"/>
            </w:tcBorders>
          </w:tcPr>
          <w:p w:rsidR="00B75EFC" w:rsidRDefault="00B75EFC">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p w:rsidR="00B75EFC" w:rsidRDefault="0000000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Come da verbali Dipartimenti</w:t>
            </w:r>
          </w:p>
        </w:tc>
      </w:tr>
    </w:tbl>
    <w:p w:rsidR="00B75EFC" w:rsidRDefault="00B75EFC">
      <w:pPr>
        <w:pBdr>
          <w:top w:val="nil"/>
          <w:left w:val="nil"/>
          <w:bottom w:val="nil"/>
          <w:right w:val="nil"/>
          <w:between w:val="nil"/>
        </w:pBdr>
        <w:spacing w:line="276" w:lineRule="auto"/>
        <w:rPr>
          <w:rFonts w:ascii="Times New Roman" w:eastAsia="Times New Roman" w:hAnsi="Times New Roman" w:cs="Times New Roman"/>
          <w:color w:val="000000"/>
          <w:sz w:val="12"/>
          <w:szCs w:val="12"/>
        </w:rPr>
      </w:pPr>
    </w:p>
    <w:p w:rsidR="00B75EFC" w:rsidRDefault="00B75EFC">
      <w:pPr>
        <w:pBdr>
          <w:top w:val="nil"/>
          <w:left w:val="nil"/>
          <w:bottom w:val="nil"/>
          <w:right w:val="nil"/>
          <w:between w:val="nil"/>
        </w:pBdr>
        <w:spacing w:line="276" w:lineRule="auto"/>
        <w:rPr>
          <w:rFonts w:ascii="Times New Roman" w:eastAsia="Times New Roman" w:hAnsi="Times New Roman" w:cs="Times New Roman"/>
          <w:color w:val="000000"/>
          <w:sz w:val="12"/>
          <w:szCs w:val="12"/>
        </w:rPr>
      </w:pPr>
    </w:p>
    <w:tbl>
      <w:tblPr>
        <w:tblStyle w:val="ac"/>
        <w:tblpPr w:leftFromText="141" w:rightFromText="141" w:vertAnchor="text" w:tblpX="-72" w:tblpY="151"/>
        <w:tblW w:w="9851" w:type="dxa"/>
        <w:tblInd w:w="0" w:type="dxa"/>
        <w:tblLayout w:type="fixed"/>
        <w:tblLook w:val="0000" w:firstRow="0" w:lastRow="0" w:firstColumn="0" w:lastColumn="0" w:noHBand="0" w:noVBand="0"/>
      </w:tblPr>
      <w:tblGrid>
        <w:gridCol w:w="9851"/>
      </w:tblGrid>
      <w:tr w:rsidR="00B75EFC">
        <w:tc>
          <w:tcPr>
            <w:tcW w:w="9851" w:type="dxa"/>
            <w:tcBorders>
              <w:top w:val="single" w:sz="4" w:space="0" w:color="000000"/>
              <w:left w:val="single" w:sz="4" w:space="0" w:color="000000"/>
              <w:bottom w:val="single" w:sz="4" w:space="0" w:color="000000"/>
              <w:right w:val="single" w:sz="4" w:space="0" w:color="000000"/>
            </w:tcBorders>
            <w:vAlign w:val="center"/>
          </w:tcPr>
          <w:p w:rsidR="00B75EFC" w:rsidRDefault="00000000">
            <w:pPr>
              <w:pBdr>
                <w:top w:val="nil"/>
                <w:left w:val="nil"/>
                <w:bottom w:val="nil"/>
                <w:right w:val="nil"/>
                <w:between w:val="nil"/>
              </w:pBdr>
              <w:rPr>
                <w:rFonts w:ascii="Tahoma" w:eastAsia="Tahoma" w:hAnsi="Tahoma" w:cs="Tahoma"/>
                <w:color w:val="000000"/>
                <w:sz w:val="24"/>
                <w:szCs w:val="24"/>
              </w:rPr>
            </w:pPr>
            <w:r>
              <w:rPr>
                <w:rFonts w:ascii="Times New Roman" w:eastAsia="Times New Roman" w:hAnsi="Times New Roman" w:cs="Times New Roman"/>
                <w:b/>
                <w:color w:val="000000"/>
                <w:sz w:val="24"/>
                <w:szCs w:val="24"/>
              </w:rPr>
              <w:t>Progettazione</w:t>
            </w:r>
          </w:p>
        </w:tc>
      </w:tr>
      <w:tr w:rsidR="00B75EFC">
        <w:trPr>
          <w:trHeight w:val="567"/>
        </w:trPr>
        <w:tc>
          <w:tcPr>
            <w:tcW w:w="9851" w:type="dxa"/>
            <w:tcBorders>
              <w:left w:val="single" w:sz="4" w:space="0" w:color="000000"/>
              <w:bottom w:val="single" w:sz="4" w:space="0" w:color="000000"/>
              <w:right w:val="single" w:sz="4" w:space="0" w:color="000000"/>
            </w:tcBorders>
          </w:tcPr>
          <w:p w:rsidR="00B75EFC" w:rsidRDefault="00B75EFC">
            <w:pPr>
              <w:pBdr>
                <w:top w:val="nil"/>
                <w:left w:val="nil"/>
                <w:bottom w:val="nil"/>
                <w:right w:val="nil"/>
                <w:between w:val="nil"/>
              </w:pBdr>
              <w:tabs>
                <w:tab w:val="left" w:pos="720"/>
              </w:tabs>
              <w:ind w:left="720"/>
              <w:jc w:val="both"/>
              <w:rPr>
                <w:rFonts w:ascii="Tahoma" w:eastAsia="Tahoma" w:hAnsi="Tahoma" w:cs="Tahoma"/>
                <w:color w:val="000000"/>
                <w:sz w:val="24"/>
                <w:szCs w:val="24"/>
              </w:rPr>
            </w:pPr>
          </w:p>
          <w:p w:rsidR="00B75EFC" w:rsidRDefault="00000000">
            <w:pPr>
              <w:pBdr>
                <w:top w:val="nil"/>
                <w:left w:val="nil"/>
                <w:bottom w:val="nil"/>
                <w:right w:val="nil"/>
                <w:between w:val="nil"/>
              </w:pBdr>
              <w:spacing w:line="276" w:lineRule="auto"/>
              <w:rPr>
                <w:rFonts w:ascii="Tahoma" w:eastAsia="Tahoma" w:hAnsi="Tahoma" w:cs="Tahoma"/>
                <w:color w:val="000000"/>
                <w:sz w:val="24"/>
                <w:szCs w:val="24"/>
              </w:rPr>
            </w:pPr>
            <w:r>
              <w:rPr>
                <w:rFonts w:ascii="Times New Roman" w:eastAsia="Times New Roman" w:hAnsi="Times New Roman" w:cs="Times New Roman"/>
                <w:color w:val="000000"/>
                <w:sz w:val="24"/>
                <w:szCs w:val="24"/>
              </w:rPr>
              <w:t>Come da verbali delle riunioni per materie</w:t>
            </w:r>
          </w:p>
          <w:p w:rsidR="00B75EFC" w:rsidRDefault="00B75EFC">
            <w:pPr>
              <w:pBdr>
                <w:top w:val="nil"/>
                <w:left w:val="nil"/>
                <w:bottom w:val="nil"/>
                <w:right w:val="nil"/>
                <w:between w:val="nil"/>
              </w:pBdr>
              <w:tabs>
                <w:tab w:val="left" w:pos="720"/>
              </w:tabs>
              <w:ind w:left="720"/>
              <w:jc w:val="both"/>
              <w:rPr>
                <w:rFonts w:ascii="Tahoma" w:eastAsia="Tahoma" w:hAnsi="Tahoma" w:cs="Tahoma"/>
                <w:color w:val="000000"/>
                <w:sz w:val="24"/>
                <w:szCs w:val="24"/>
              </w:rPr>
            </w:pPr>
          </w:p>
        </w:tc>
      </w:tr>
    </w:tbl>
    <w:p w:rsidR="00B75EFC" w:rsidRDefault="00B75EFC">
      <w:pPr>
        <w:pBdr>
          <w:top w:val="nil"/>
          <w:left w:val="nil"/>
          <w:bottom w:val="nil"/>
          <w:right w:val="nil"/>
          <w:between w:val="nil"/>
        </w:pBdr>
        <w:spacing w:line="276" w:lineRule="auto"/>
        <w:rPr>
          <w:rFonts w:ascii="Times New Roman" w:eastAsia="Times New Roman" w:hAnsi="Times New Roman" w:cs="Times New Roman"/>
          <w:color w:val="000000"/>
          <w:sz w:val="12"/>
          <w:szCs w:val="12"/>
        </w:rPr>
      </w:pPr>
    </w:p>
    <w:p w:rsidR="00B75EFC" w:rsidRDefault="00B75EFC">
      <w:pPr>
        <w:pBdr>
          <w:top w:val="nil"/>
          <w:left w:val="nil"/>
          <w:bottom w:val="nil"/>
          <w:right w:val="nil"/>
          <w:between w:val="nil"/>
        </w:pBdr>
        <w:spacing w:line="276" w:lineRule="auto"/>
        <w:rPr>
          <w:rFonts w:ascii="Times New Roman" w:eastAsia="Times New Roman" w:hAnsi="Times New Roman" w:cs="Times New Roman"/>
          <w:color w:val="000000"/>
          <w:sz w:val="12"/>
          <w:szCs w:val="12"/>
        </w:rPr>
      </w:pPr>
    </w:p>
    <w:p w:rsidR="00F5771C" w:rsidRDefault="00F5771C">
      <w:pPr>
        <w:pBdr>
          <w:top w:val="nil"/>
          <w:left w:val="nil"/>
          <w:bottom w:val="nil"/>
          <w:right w:val="nil"/>
          <w:between w:val="nil"/>
        </w:pBdr>
        <w:spacing w:line="276" w:lineRule="auto"/>
        <w:rPr>
          <w:rFonts w:ascii="Times New Roman" w:eastAsia="Times New Roman" w:hAnsi="Times New Roman" w:cs="Times New Roman"/>
          <w:color w:val="000000"/>
          <w:sz w:val="12"/>
          <w:szCs w:val="12"/>
        </w:rPr>
      </w:pPr>
    </w:p>
    <w:tbl>
      <w:tblPr>
        <w:tblStyle w:val="ad"/>
        <w:tblW w:w="9923" w:type="dxa"/>
        <w:tblInd w:w="-142" w:type="dxa"/>
        <w:tblLayout w:type="fixed"/>
        <w:tblLook w:val="0000" w:firstRow="0" w:lastRow="0" w:firstColumn="0" w:lastColumn="0" w:noHBand="0" w:noVBand="0"/>
      </w:tblPr>
      <w:tblGrid>
        <w:gridCol w:w="9923"/>
      </w:tblGrid>
      <w:tr w:rsidR="00B75EFC">
        <w:tc>
          <w:tcPr>
            <w:tcW w:w="9923" w:type="dxa"/>
            <w:tcBorders>
              <w:top w:val="single" w:sz="4" w:space="0" w:color="000000"/>
              <w:left w:val="single" w:sz="4" w:space="0" w:color="000000"/>
              <w:bottom w:val="single" w:sz="4" w:space="0" w:color="000000"/>
              <w:right w:val="single" w:sz="4" w:space="0" w:color="000000"/>
            </w:tcBorders>
            <w:vAlign w:val="center"/>
          </w:tcPr>
          <w:p w:rsidR="00B75EFC" w:rsidRDefault="00000000">
            <w:pPr>
              <w:pBdr>
                <w:top w:val="nil"/>
                <w:left w:val="nil"/>
                <w:bottom w:val="nil"/>
                <w:right w:val="nil"/>
                <w:between w:val="nil"/>
              </w:pBdr>
              <w:rPr>
                <w:rFonts w:ascii="Tahoma" w:eastAsia="Tahoma" w:hAnsi="Tahoma" w:cs="Tahoma"/>
                <w:color w:val="000000"/>
                <w:sz w:val="24"/>
                <w:szCs w:val="24"/>
              </w:rPr>
            </w:pPr>
            <w:r>
              <w:rPr>
                <w:rFonts w:ascii="Times New Roman" w:eastAsia="Times New Roman" w:hAnsi="Times New Roman" w:cs="Times New Roman"/>
                <w:b/>
                <w:color w:val="000000"/>
                <w:sz w:val="24"/>
                <w:szCs w:val="24"/>
              </w:rPr>
              <w:lastRenderedPageBreak/>
              <w:t xml:space="preserve">Uscite didattiche / Visite guidate / Viaggi di integrazione culturale </w:t>
            </w:r>
            <w:r>
              <w:rPr>
                <w:rFonts w:ascii="Times New Roman" w:eastAsia="Times New Roman" w:hAnsi="Times New Roman" w:cs="Times New Roman"/>
                <w:color w:val="000000"/>
                <w:sz w:val="24"/>
                <w:szCs w:val="24"/>
              </w:rPr>
              <w:t>(attinenti al Curriculum d’Istituto)</w:t>
            </w:r>
          </w:p>
        </w:tc>
      </w:tr>
      <w:tr w:rsidR="00B75EFC">
        <w:tc>
          <w:tcPr>
            <w:tcW w:w="9923" w:type="dxa"/>
            <w:tcBorders>
              <w:left w:val="single" w:sz="4" w:space="0" w:color="000000"/>
              <w:bottom w:val="single" w:sz="4" w:space="0" w:color="000000"/>
              <w:right w:val="single" w:sz="4" w:space="0" w:color="000000"/>
            </w:tcBorders>
          </w:tcPr>
          <w:p w:rsidR="00B75EFC" w:rsidRDefault="00B75EFC">
            <w:pPr>
              <w:pBdr>
                <w:top w:val="nil"/>
                <w:left w:val="nil"/>
                <w:bottom w:val="nil"/>
                <w:right w:val="nil"/>
                <w:between w:val="nil"/>
              </w:pBdr>
              <w:tabs>
                <w:tab w:val="left" w:pos="720"/>
              </w:tabs>
              <w:ind w:left="720"/>
              <w:jc w:val="both"/>
              <w:rPr>
                <w:rFonts w:ascii="Tahoma" w:eastAsia="Tahoma" w:hAnsi="Tahoma" w:cs="Tahoma"/>
                <w:color w:val="000000"/>
                <w:sz w:val="24"/>
                <w:szCs w:val="24"/>
              </w:rPr>
            </w:pPr>
          </w:p>
          <w:p w:rsidR="00B75EFC" w:rsidRDefault="00000000">
            <w:pPr>
              <w:pBdr>
                <w:top w:val="nil"/>
                <w:left w:val="nil"/>
                <w:bottom w:val="nil"/>
                <w:right w:val="nil"/>
                <w:between w:val="nil"/>
              </w:pBdr>
              <w:spacing w:line="276" w:lineRule="auto"/>
              <w:rPr>
                <w:rFonts w:ascii="Tahoma" w:eastAsia="Tahoma" w:hAnsi="Tahoma" w:cs="Tahoma"/>
                <w:color w:val="000000"/>
                <w:sz w:val="24"/>
                <w:szCs w:val="24"/>
              </w:rPr>
            </w:pPr>
            <w:r>
              <w:rPr>
                <w:rFonts w:ascii="Times New Roman" w:eastAsia="Times New Roman" w:hAnsi="Times New Roman" w:cs="Times New Roman"/>
                <w:color w:val="000000"/>
                <w:sz w:val="24"/>
                <w:szCs w:val="24"/>
              </w:rPr>
              <w:t>Come da verbale delle riunioni per materie</w:t>
            </w:r>
            <w:r w:rsidR="00F5771C">
              <w:rPr>
                <w:rFonts w:ascii="Times New Roman" w:eastAsia="Times New Roman" w:hAnsi="Times New Roman" w:cs="Times New Roman"/>
                <w:color w:val="000000"/>
                <w:sz w:val="24"/>
                <w:szCs w:val="24"/>
              </w:rPr>
              <w:t>/dipartimenti</w:t>
            </w:r>
          </w:p>
          <w:p w:rsidR="00B75EFC" w:rsidRDefault="00B75EFC">
            <w:pPr>
              <w:pBdr>
                <w:top w:val="nil"/>
                <w:left w:val="nil"/>
                <w:bottom w:val="nil"/>
                <w:right w:val="nil"/>
                <w:between w:val="nil"/>
              </w:pBdr>
              <w:tabs>
                <w:tab w:val="left" w:pos="720"/>
              </w:tabs>
              <w:ind w:left="720"/>
              <w:jc w:val="both"/>
              <w:rPr>
                <w:rFonts w:ascii="Tahoma" w:eastAsia="Tahoma" w:hAnsi="Tahoma" w:cs="Tahoma"/>
                <w:color w:val="000000"/>
                <w:sz w:val="24"/>
                <w:szCs w:val="24"/>
              </w:rPr>
            </w:pPr>
          </w:p>
        </w:tc>
      </w:tr>
    </w:tbl>
    <w:p w:rsidR="00B75EFC" w:rsidRDefault="00B75EFC">
      <w:pPr>
        <w:pBdr>
          <w:top w:val="nil"/>
          <w:left w:val="nil"/>
          <w:bottom w:val="nil"/>
          <w:right w:val="nil"/>
          <w:between w:val="nil"/>
        </w:pBdr>
        <w:jc w:val="both"/>
        <w:rPr>
          <w:rFonts w:ascii="Times New Roman" w:eastAsia="Times New Roman" w:hAnsi="Times New Roman" w:cs="Times New Roman"/>
          <w:color w:val="000000"/>
        </w:rPr>
      </w:pPr>
    </w:p>
    <w:tbl>
      <w:tblPr>
        <w:tblStyle w:val="ae"/>
        <w:tblpPr w:leftFromText="141" w:rightFromText="141" w:vertAnchor="text" w:tblpX="-147" w:tblpY="151"/>
        <w:tblW w:w="9735" w:type="dxa"/>
        <w:tblInd w:w="0" w:type="dxa"/>
        <w:tblLayout w:type="fixed"/>
        <w:tblLook w:val="0000" w:firstRow="0" w:lastRow="0" w:firstColumn="0" w:lastColumn="0" w:noHBand="0" w:noVBand="0"/>
      </w:tblPr>
      <w:tblGrid>
        <w:gridCol w:w="9735"/>
      </w:tblGrid>
      <w:tr w:rsidR="00B75EFC" w:rsidTr="005418E5">
        <w:tc>
          <w:tcPr>
            <w:tcW w:w="9735" w:type="dxa"/>
            <w:tcBorders>
              <w:top w:val="single" w:sz="4" w:space="0" w:color="000000"/>
              <w:left w:val="single" w:sz="4" w:space="0" w:color="000000"/>
              <w:bottom w:val="single" w:sz="4" w:space="0" w:color="000000"/>
              <w:right w:val="single" w:sz="4" w:space="0" w:color="000000"/>
            </w:tcBorders>
            <w:vAlign w:val="center"/>
          </w:tcPr>
          <w:p w:rsidR="00B75EFC" w:rsidRDefault="00000000" w:rsidP="005418E5">
            <w:pPr>
              <w:pBdr>
                <w:top w:val="nil"/>
                <w:left w:val="nil"/>
                <w:bottom w:val="nil"/>
                <w:right w:val="nil"/>
                <w:between w:val="nil"/>
              </w:pBdr>
              <w:rPr>
                <w:rFonts w:ascii="Tahoma" w:eastAsia="Tahoma" w:hAnsi="Tahoma" w:cs="Tahoma"/>
                <w:color w:val="000000"/>
                <w:sz w:val="24"/>
                <w:szCs w:val="24"/>
              </w:rPr>
            </w:pPr>
            <w:r>
              <w:rPr>
                <w:rFonts w:ascii="Times New Roman" w:eastAsia="Times New Roman" w:hAnsi="Times New Roman" w:cs="Times New Roman"/>
                <w:b/>
                <w:color w:val="000000"/>
                <w:sz w:val="24"/>
                <w:szCs w:val="24"/>
              </w:rPr>
              <w:t>Educazione civica</w:t>
            </w:r>
          </w:p>
        </w:tc>
      </w:tr>
      <w:tr w:rsidR="00B75EFC" w:rsidTr="005418E5">
        <w:tc>
          <w:tcPr>
            <w:tcW w:w="9735" w:type="dxa"/>
            <w:tcBorders>
              <w:left w:val="single" w:sz="4" w:space="0" w:color="000000"/>
              <w:bottom w:val="single" w:sz="4" w:space="0" w:color="000000"/>
              <w:right w:val="single" w:sz="4" w:space="0" w:color="000000"/>
            </w:tcBorders>
          </w:tcPr>
          <w:p w:rsidR="00B75EFC" w:rsidRDefault="00B75EFC" w:rsidP="005418E5">
            <w:pPr>
              <w:pBdr>
                <w:top w:val="nil"/>
                <w:left w:val="nil"/>
                <w:bottom w:val="nil"/>
                <w:right w:val="nil"/>
                <w:between w:val="nil"/>
              </w:pBdr>
              <w:tabs>
                <w:tab w:val="left" w:pos="720"/>
              </w:tabs>
              <w:ind w:left="720"/>
              <w:jc w:val="both"/>
              <w:rPr>
                <w:rFonts w:ascii="Tahoma" w:eastAsia="Tahoma" w:hAnsi="Tahoma" w:cs="Tahoma"/>
                <w:color w:val="000000"/>
                <w:sz w:val="24"/>
                <w:szCs w:val="24"/>
              </w:rPr>
            </w:pPr>
          </w:p>
          <w:p w:rsidR="00B75EFC" w:rsidRDefault="00B75EFC" w:rsidP="005418E5">
            <w:pPr>
              <w:pBdr>
                <w:top w:val="nil"/>
                <w:left w:val="nil"/>
                <w:bottom w:val="nil"/>
                <w:right w:val="nil"/>
                <w:between w:val="nil"/>
              </w:pBdr>
              <w:jc w:val="both"/>
              <w:rPr>
                <w:rFonts w:ascii="Tahoma" w:eastAsia="Tahoma" w:hAnsi="Tahoma" w:cs="Tahoma"/>
                <w:color w:val="000000"/>
                <w:sz w:val="24"/>
                <w:szCs w:val="24"/>
              </w:rPr>
            </w:pPr>
          </w:p>
          <w:p w:rsidR="00B75EFC" w:rsidRDefault="00B75EFC" w:rsidP="005418E5">
            <w:pPr>
              <w:pBdr>
                <w:top w:val="nil"/>
                <w:left w:val="nil"/>
                <w:bottom w:val="nil"/>
                <w:right w:val="nil"/>
                <w:between w:val="nil"/>
              </w:pBdr>
              <w:tabs>
                <w:tab w:val="left" w:pos="720"/>
              </w:tabs>
              <w:ind w:left="720"/>
              <w:jc w:val="both"/>
              <w:rPr>
                <w:rFonts w:ascii="Tahoma" w:eastAsia="Tahoma" w:hAnsi="Tahoma" w:cs="Tahoma"/>
                <w:color w:val="000000"/>
                <w:sz w:val="24"/>
                <w:szCs w:val="24"/>
              </w:rPr>
            </w:pPr>
          </w:p>
        </w:tc>
      </w:tr>
    </w:tbl>
    <w:p w:rsidR="00B75EFC" w:rsidRDefault="00B75EFC">
      <w:pPr>
        <w:pBdr>
          <w:top w:val="nil"/>
          <w:left w:val="nil"/>
          <w:bottom w:val="nil"/>
          <w:right w:val="nil"/>
          <w:between w:val="nil"/>
        </w:pBdr>
        <w:jc w:val="both"/>
        <w:rPr>
          <w:rFonts w:ascii="Times New Roman" w:eastAsia="Times New Roman" w:hAnsi="Times New Roman" w:cs="Times New Roman"/>
          <w:color w:val="000000"/>
        </w:rPr>
      </w:pPr>
    </w:p>
    <w:tbl>
      <w:tblPr>
        <w:tblStyle w:val="ae"/>
        <w:tblpPr w:leftFromText="141" w:rightFromText="141" w:vertAnchor="text" w:tblpX="-147" w:tblpY="151"/>
        <w:tblW w:w="9735" w:type="dxa"/>
        <w:tblInd w:w="0" w:type="dxa"/>
        <w:tblLayout w:type="fixed"/>
        <w:tblLook w:val="0000" w:firstRow="0" w:lastRow="0" w:firstColumn="0" w:lastColumn="0" w:noHBand="0" w:noVBand="0"/>
      </w:tblPr>
      <w:tblGrid>
        <w:gridCol w:w="9735"/>
      </w:tblGrid>
      <w:tr w:rsidR="00DB78A9" w:rsidTr="005418E5">
        <w:tc>
          <w:tcPr>
            <w:tcW w:w="9735" w:type="dxa"/>
            <w:tcBorders>
              <w:top w:val="single" w:sz="4" w:space="0" w:color="000000"/>
              <w:left w:val="single" w:sz="4" w:space="0" w:color="000000"/>
              <w:bottom w:val="single" w:sz="4" w:space="0" w:color="000000"/>
              <w:right w:val="single" w:sz="4" w:space="0" w:color="000000"/>
            </w:tcBorders>
            <w:vAlign w:val="center"/>
          </w:tcPr>
          <w:p w:rsidR="00DB78A9" w:rsidRDefault="00DB78A9" w:rsidP="005418E5">
            <w:pPr>
              <w:pBdr>
                <w:top w:val="nil"/>
                <w:left w:val="nil"/>
                <w:bottom w:val="nil"/>
                <w:right w:val="nil"/>
                <w:between w:val="nil"/>
              </w:pBdr>
              <w:rPr>
                <w:rFonts w:ascii="Tahoma" w:eastAsia="Tahoma" w:hAnsi="Tahoma" w:cs="Tahoma"/>
                <w:color w:val="000000"/>
                <w:sz w:val="24"/>
                <w:szCs w:val="24"/>
              </w:rPr>
            </w:pPr>
            <w:r>
              <w:rPr>
                <w:rFonts w:ascii="Times New Roman" w:eastAsia="Times New Roman" w:hAnsi="Times New Roman" w:cs="Times New Roman"/>
                <w:b/>
                <w:color w:val="000000"/>
                <w:sz w:val="24"/>
                <w:szCs w:val="24"/>
              </w:rPr>
              <w:t>UDA Interdisciplinari</w:t>
            </w:r>
          </w:p>
        </w:tc>
      </w:tr>
      <w:tr w:rsidR="00DB78A9" w:rsidTr="005418E5">
        <w:tc>
          <w:tcPr>
            <w:tcW w:w="9735" w:type="dxa"/>
            <w:tcBorders>
              <w:left w:val="single" w:sz="4" w:space="0" w:color="000000"/>
              <w:bottom w:val="single" w:sz="4" w:space="0" w:color="000000"/>
              <w:right w:val="single" w:sz="4" w:space="0" w:color="000000"/>
            </w:tcBorders>
          </w:tcPr>
          <w:p w:rsidR="00DB78A9" w:rsidRDefault="00DB78A9" w:rsidP="005418E5">
            <w:pPr>
              <w:pBdr>
                <w:top w:val="nil"/>
                <w:left w:val="nil"/>
                <w:bottom w:val="nil"/>
                <w:right w:val="nil"/>
                <w:between w:val="nil"/>
              </w:pBdr>
              <w:tabs>
                <w:tab w:val="left" w:pos="720"/>
              </w:tabs>
              <w:ind w:left="720"/>
              <w:jc w:val="both"/>
              <w:rPr>
                <w:rFonts w:ascii="Tahoma" w:eastAsia="Tahoma" w:hAnsi="Tahoma" w:cs="Tahoma"/>
                <w:color w:val="000000"/>
                <w:sz w:val="24"/>
                <w:szCs w:val="24"/>
              </w:rPr>
            </w:pPr>
          </w:p>
          <w:p w:rsidR="00DB78A9" w:rsidRDefault="00DB78A9" w:rsidP="005418E5">
            <w:pPr>
              <w:pBdr>
                <w:top w:val="nil"/>
                <w:left w:val="nil"/>
                <w:bottom w:val="nil"/>
                <w:right w:val="nil"/>
                <w:between w:val="nil"/>
              </w:pBdr>
              <w:jc w:val="both"/>
              <w:rPr>
                <w:rFonts w:ascii="Tahoma" w:eastAsia="Tahoma" w:hAnsi="Tahoma" w:cs="Tahoma"/>
                <w:color w:val="000000"/>
                <w:sz w:val="24"/>
                <w:szCs w:val="24"/>
              </w:rPr>
            </w:pPr>
          </w:p>
          <w:p w:rsidR="00DB78A9" w:rsidRDefault="00DB78A9" w:rsidP="005418E5">
            <w:pPr>
              <w:pBdr>
                <w:top w:val="nil"/>
                <w:left w:val="nil"/>
                <w:bottom w:val="nil"/>
                <w:right w:val="nil"/>
                <w:between w:val="nil"/>
              </w:pBdr>
              <w:tabs>
                <w:tab w:val="left" w:pos="720"/>
              </w:tabs>
              <w:ind w:left="720"/>
              <w:jc w:val="both"/>
              <w:rPr>
                <w:rFonts w:ascii="Tahoma" w:eastAsia="Tahoma" w:hAnsi="Tahoma" w:cs="Tahoma"/>
                <w:color w:val="000000"/>
                <w:sz w:val="24"/>
                <w:szCs w:val="24"/>
              </w:rPr>
            </w:pPr>
          </w:p>
        </w:tc>
      </w:tr>
    </w:tbl>
    <w:p w:rsidR="00B75EFC" w:rsidRDefault="00B75EFC">
      <w:pPr>
        <w:pBdr>
          <w:top w:val="nil"/>
          <w:left w:val="nil"/>
          <w:bottom w:val="nil"/>
          <w:right w:val="nil"/>
          <w:between w:val="nil"/>
        </w:pBdr>
        <w:jc w:val="both"/>
        <w:rPr>
          <w:rFonts w:ascii="Times New Roman" w:eastAsia="Times New Roman" w:hAnsi="Times New Roman" w:cs="Times New Roman"/>
          <w:color w:val="000000"/>
        </w:rPr>
      </w:pPr>
    </w:p>
    <w:tbl>
      <w:tblPr>
        <w:tblStyle w:val="af"/>
        <w:tblpPr w:leftFromText="141" w:rightFromText="141" w:vertAnchor="text" w:tblpX="-147" w:tblpY="151"/>
        <w:tblW w:w="9735" w:type="dxa"/>
        <w:tblInd w:w="0" w:type="dxa"/>
        <w:tblLayout w:type="fixed"/>
        <w:tblLook w:val="0000" w:firstRow="0" w:lastRow="0" w:firstColumn="0" w:lastColumn="0" w:noHBand="0" w:noVBand="0"/>
      </w:tblPr>
      <w:tblGrid>
        <w:gridCol w:w="9735"/>
      </w:tblGrid>
      <w:tr w:rsidR="00B75EFC" w:rsidTr="005418E5">
        <w:tc>
          <w:tcPr>
            <w:tcW w:w="9735" w:type="dxa"/>
            <w:tcBorders>
              <w:top w:val="single" w:sz="4" w:space="0" w:color="000000"/>
              <w:left w:val="single" w:sz="4" w:space="0" w:color="000000"/>
              <w:bottom w:val="single" w:sz="4" w:space="0" w:color="000000"/>
              <w:right w:val="single" w:sz="4" w:space="0" w:color="000000"/>
            </w:tcBorders>
            <w:vAlign w:val="center"/>
          </w:tcPr>
          <w:p w:rsidR="00B75EFC" w:rsidRDefault="00000000" w:rsidP="005418E5">
            <w:pPr>
              <w:pBdr>
                <w:top w:val="nil"/>
                <w:left w:val="nil"/>
                <w:bottom w:val="nil"/>
                <w:right w:val="nil"/>
                <w:between w:val="nil"/>
              </w:pBdr>
              <w:rPr>
                <w:rFonts w:ascii="Tahoma" w:eastAsia="Tahoma" w:hAnsi="Tahoma" w:cs="Tahoma"/>
                <w:color w:val="000000"/>
                <w:sz w:val="24"/>
                <w:szCs w:val="24"/>
              </w:rPr>
            </w:pPr>
            <w:r>
              <w:rPr>
                <w:rFonts w:ascii="Times New Roman" w:eastAsia="Times New Roman" w:hAnsi="Times New Roman" w:cs="Times New Roman"/>
                <w:b/>
                <w:color w:val="000000"/>
                <w:sz w:val="24"/>
                <w:szCs w:val="24"/>
              </w:rPr>
              <w:t>Altro</w:t>
            </w:r>
          </w:p>
        </w:tc>
      </w:tr>
      <w:tr w:rsidR="00B75EFC" w:rsidTr="005418E5">
        <w:tc>
          <w:tcPr>
            <w:tcW w:w="9735" w:type="dxa"/>
            <w:tcBorders>
              <w:left w:val="single" w:sz="4" w:space="0" w:color="000000"/>
              <w:bottom w:val="single" w:sz="4" w:space="0" w:color="000000"/>
              <w:right w:val="single" w:sz="4" w:space="0" w:color="000000"/>
            </w:tcBorders>
          </w:tcPr>
          <w:p w:rsidR="00B75EFC" w:rsidRDefault="00B75EFC" w:rsidP="005418E5">
            <w:pPr>
              <w:pBdr>
                <w:top w:val="nil"/>
                <w:left w:val="nil"/>
                <w:bottom w:val="nil"/>
                <w:right w:val="nil"/>
                <w:between w:val="nil"/>
              </w:pBdr>
              <w:jc w:val="both"/>
              <w:rPr>
                <w:rFonts w:ascii="Times New Roman" w:eastAsia="Times New Roman" w:hAnsi="Times New Roman" w:cs="Times New Roman"/>
                <w:color w:val="000000"/>
                <w:sz w:val="22"/>
                <w:szCs w:val="22"/>
              </w:rPr>
            </w:pPr>
          </w:p>
          <w:p w:rsidR="00B75EFC" w:rsidRDefault="00B75EFC" w:rsidP="005418E5">
            <w:pPr>
              <w:pBdr>
                <w:top w:val="nil"/>
                <w:left w:val="nil"/>
                <w:bottom w:val="nil"/>
                <w:right w:val="nil"/>
                <w:between w:val="nil"/>
              </w:pBdr>
              <w:tabs>
                <w:tab w:val="left" w:pos="720"/>
              </w:tabs>
              <w:ind w:left="720"/>
              <w:jc w:val="both"/>
              <w:rPr>
                <w:rFonts w:ascii="Tahoma" w:eastAsia="Tahoma" w:hAnsi="Tahoma" w:cs="Tahoma"/>
                <w:color w:val="000000"/>
                <w:sz w:val="24"/>
                <w:szCs w:val="24"/>
              </w:rPr>
            </w:pPr>
          </w:p>
        </w:tc>
      </w:tr>
    </w:tbl>
    <w:p w:rsidR="00B75EFC" w:rsidRDefault="00B75EFC">
      <w:pPr>
        <w:pBdr>
          <w:top w:val="nil"/>
          <w:left w:val="nil"/>
          <w:bottom w:val="nil"/>
          <w:right w:val="nil"/>
          <w:between w:val="nil"/>
        </w:pBdr>
        <w:jc w:val="both"/>
        <w:rPr>
          <w:rFonts w:ascii="Times New Roman" w:eastAsia="Times New Roman" w:hAnsi="Times New Roman" w:cs="Times New Roman"/>
          <w:color w:val="000000"/>
        </w:rPr>
      </w:pPr>
    </w:p>
    <w:p w:rsidR="00B75EFC" w:rsidRDefault="00B75EFC">
      <w:pPr>
        <w:pBdr>
          <w:top w:val="nil"/>
          <w:left w:val="nil"/>
          <w:bottom w:val="nil"/>
          <w:right w:val="nil"/>
          <w:between w:val="nil"/>
        </w:pBdr>
        <w:jc w:val="both"/>
        <w:rPr>
          <w:rFonts w:ascii="Times New Roman" w:eastAsia="Times New Roman" w:hAnsi="Times New Roman" w:cs="Times New Roman"/>
          <w:color w:val="000000"/>
        </w:rPr>
      </w:pPr>
    </w:p>
    <w:tbl>
      <w:tblPr>
        <w:tblStyle w:val="af0"/>
        <w:tblpPr w:leftFromText="141" w:rightFromText="141" w:vertAnchor="text" w:tblpX="-157" w:tblpY="290"/>
        <w:tblW w:w="10292" w:type="dxa"/>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10292"/>
      </w:tblGrid>
      <w:tr w:rsidR="00B75EFC" w:rsidTr="005418E5">
        <w:trPr>
          <w:cantSplit/>
          <w:trHeight w:val="369"/>
        </w:trPr>
        <w:tc>
          <w:tcPr>
            <w:tcW w:w="10292" w:type="dxa"/>
            <w:shd w:val="clear" w:color="auto" w:fill="D9D9D9"/>
            <w:vAlign w:val="center"/>
          </w:tcPr>
          <w:p w:rsidR="00B75EFC" w:rsidRDefault="00B75EFC" w:rsidP="005418E5">
            <w:pPr>
              <w:pBdr>
                <w:top w:val="nil"/>
                <w:left w:val="nil"/>
                <w:bottom w:val="nil"/>
                <w:right w:val="nil"/>
                <w:between w:val="nil"/>
              </w:pBdr>
              <w:jc w:val="both"/>
              <w:rPr>
                <w:rFonts w:ascii="Times New Roman" w:eastAsia="Times New Roman" w:hAnsi="Times New Roman" w:cs="Times New Roman"/>
                <w:color w:val="000000"/>
              </w:rPr>
            </w:pPr>
          </w:p>
          <w:p w:rsidR="00B75EFC" w:rsidRDefault="00000000" w:rsidP="005418E5">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b/>
                <w:color w:val="000000"/>
              </w:rPr>
              <w:t>ATTIVITA’ INTEGRATIVE PREVISTE</w:t>
            </w:r>
          </w:p>
        </w:tc>
      </w:tr>
      <w:tr w:rsidR="00B75EFC" w:rsidTr="005418E5">
        <w:trPr>
          <w:cantSplit/>
          <w:trHeight w:val="2791"/>
        </w:trPr>
        <w:tc>
          <w:tcPr>
            <w:tcW w:w="10292" w:type="dxa"/>
            <w:shd w:val="clear" w:color="auto" w:fill="FFFFFF"/>
          </w:tcPr>
          <w:p w:rsidR="00B75EFC" w:rsidRDefault="00000000" w:rsidP="005418E5">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Durante il corso dell’anno scolastico si effettueranno le seguenti attività:</w:t>
            </w:r>
          </w:p>
          <w:p w:rsidR="00B75EFC" w:rsidRDefault="00000000" w:rsidP="005418E5">
            <w:pPr>
              <w:numPr>
                <w:ilvl w:val="0"/>
                <w:numId w:val="3"/>
              </w:numPr>
              <w:pBdr>
                <w:top w:val="nil"/>
                <w:left w:val="nil"/>
                <w:bottom w:val="nil"/>
                <w:right w:val="nil"/>
                <w:between w:val="nil"/>
              </w:pBdr>
              <w:jc w:val="both"/>
              <w:rPr>
                <w:color w:val="000000"/>
              </w:rPr>
            </w:pPr>
            <w:r>
              <w:rPr>
                <w:rFonts w:ascii="Times New Roman" w:eastAsia="Times New Roman" w:hAnsi="Times New Roman" w:cs="Times New Roman"/>
                <w:color w:val="000000"/>
              </w:rPr>
              <w:t>attività teatrali;</w:t>
            </w:r>
          </w:p>
          <w:p w:rsidR="00B75EFC" w:rsidRDefault="00000000" w:rsidP="005418E5">
            <w:pPr>
              <w:numPr>
                <w:ilvl w:val="0"/>
                <w:numId w:val="3"/>
              </w:numPr>
              <w:pBdr>
                <w:top w:val="nil"/>
                <w:left w:val="nil"/>
                <w:bottom w:val="nil"/>
                <w:right w:val="nil"/>
                <w:between w:val="nil"/>
              </w:pBdr>
              <w:jc w:val="both"/>
              <w:rPr>
                <w:color w:val="000000"/>
              </w:rPr>
            </w:pPr>
            <w:r>
              <w:rPr>
                <w:rFonts w:ascii="Times New Roman" w:eastAsia="Times New Roman" w:hAnsi="Times New Roman" w:cs="Times New Roman"/>
                <w:color w:val="000000"/>
              </w:rPr>
              <w:t>attività connesse ai progetti;</w:t>
            </w:r>
          </w:p>
          <w:p w:rsidR="00B75EFC" w:rsidRDefault="00000000" w:rsidP="005418E5">
            <w:pPr>
              <w:numPr>
                <w:ilvl w:val="0"/>
                <w:numId w:val="3"/>
              </w:numPr>
              <w:pBdr>
                <w:top w:val="nil"/>
                <w:left w:val="nil"/>
                <w:bottom w:val="nil"/>
                <w:right w:val="nil"/>
                <w:between w:val="nil"/>
              </w:pBdr>
              <w:jc w:val="both"/>
              <w:rPr>
                <w:color w:val="000000"/>
              </w:rPr>
            </w:pPr>
            <w:r>
              <w:rPr>
                <w:rFonts w:ascii="Times New Roman" w:eastAsia="Times New Roman" w:hAnsi="Times New Roman" w:cs="Times New Roman"/>
                <w:color w:val="000000"/>
              </w:rPr>
              <w:t>attività di orientamento;</w:t>
            </w:r>
          </w:p>
          <w:p w:rsidR="00B75EFC" w:rsidRDefault="00000000" w:rsidP="005418E5">
            <w:pPr>
              <w:numPr>
                <w:ilvl w:val="0"/>
                <w:numId w:val="3"/>
              </w:numPr>
              <w:pBdr>
                <w:top w:val="nil"/>
                <w:left w:val="nil"/>
                <w:bottom w:val="nil"/>
                <w:right w:val="nil"/>
                <w:between w:val="nil"/>
              </w:pBdr>
              <w:jc w:val="both"/>
              <w:rPr>
                <w:color w:val="000000"/>
              </w:rPr>
            </w:pPr>
            <w:r>
              <w:rPr>
                <w:rFonts w:ascii="Times New Roman" w:eastAsia="Times New Roman" w:hAnsi="Times New Roman" w:cs="Times New Roman"/>
                <w:color w:val="000000"/>
              </w:rPr>
              <w:t>attività sportive (_______________________________________________);</w:t>
            </w:r>
          </w:p>
          <w:p w:rsidR="00B75EFC" w:rsidRDefault="00000000" w:rsidP="005418E5">
            <w:pPr>
              <w:numPr>
                <w:ilvl w:val="0"/>
                <w:numId w:val="3"/>
              </w:numPr>
              <w:pBdr>
                <w:top w:val="nil"/>
                <w:left w:val="nil"/>
                <w:bottom w:val="nil"/>
                <w:right w:val="nil"/>
                <w:between w:val="nil"/>
              </w:pBdr>
              <w:jc w:val="both"/>
              <w:rPr>
                <w:color w:val="000000"/>
              </w:rPr>
            </w:pPr>
            <w:r>
              <w:rPr>
                <w:rFonts w:ascii="Times New Roman" w:eastAsia="Times New Roman" w:hAnsi="Times New Roman" w:cs="Times New Roman"/>
                <w:color w:val="000000"/>
              </w:rPr>
              <w:t>visite guidate alle istituzioni locali (_______________________________________________)</w:t>
            </w:r>
          </w:p>
          <w:p w:rsidR="00B75EFC" w:rsidRDefault="00000000" w:rsidP="005418E5">
            <w:pPr>
              <w:numPr>
                <w:ilvl w:val="0"/>
                <w:numId w:val="3"/>
              </w:numPr>
              <w:pBdr>
                <w:top w:val="nil"/>
                <w:left w:val="nil"/>
                <w:bottom w:val="nil"/>
                <w:right w:val="nil"/>
                <w:between w:val="nil"/>
              </w:pBdr>
              <w:jc w:val="both"/>
              <w:rPr>
                <w:color w:val="000000"/>
              </w:rPr>
            </w:pPr>
            <w:r>
              <w:rPr>
                <w:rFonts w:ascii="Times New Roman" w:eastAsia="Times New Roman" w:hAnsi="Times New Roman" w:cs="Times New Roman"/>
                <w:color w:val="000000"/>
              </w:rPr>
              <w:t>visite guidate alle istituzioni culturali (_______________________________________________);</w:t>
            </w:r>
          </w:p>
          <w:p w:rsidR="00B75EFC" w:rsidRDefault="00000000" w:rsidP="005418E5">
            <w:pPr>
              <w:numPr>
                <w:ilvl w:val="0"/>
                <w:numId w:val="3"/>
              </w:numPr>
              <w:pBdr>
                <w:top w:val="nil"/>
                <w:left w:val="nil"/>
                <w:bottom w:val="nil"/>
                <w:right w:val="nil"/>
                <w:between w:val="nil"/>
              </w:pBdr>
              <w:jc w:val="both"/>
              <w:rPr>
                <w:color w:val="000000"/>
              </w:rPr>
            </w:pPr>
            <w:r>
              <w:rPr>
                <w:rFonts w:ascii="Times New Roman" w:eastAsia="Times New Roman" w:hAnsi="Times New Roman" w:cs="Times New Roman"/>
                <w:color w:val="000000"/>
              </w:rPr>
              <w:t>stages aziendali (_______________________________________________);</w:t>
            </w:r>
          </w:p>
          <w:p w:rsidR="00B75EFC" w:rsidRDefault="00000000" w:rsidP="005418E5">
            <w:pPr>
              <w:numPr>
                <w:ilvl w:val="0"/>
                <w:numId w:val="3"/>
              </w:numPr>
              <w:pBdr>
                <w:top w:val="nil"/>
                <w:left w:val="nil"/>
                <w:bottom w:val="nil"/>
                <w:right w:val="nil"/>
                <w:between w:val="nil"/>
              </w:pBdr>
              <w:jc w:val="both"/>
              <w:rPr>
                <w:color w:val="000000"/>
              </w:rPr>
            </w:pPr>
            <w:r>
              <w:rPr>
                <w:rFonts w:ascii="Times New Roman" w:eastAsia="Times New Roman" w:hAnsi="Times New Roman" w:cs="Times New Roman"/>
                <w:color w:val="000000"/>
              </w:rPr>
              <w:t>viaggi di istruzione (_______________________________________________);</w:t>
            </w:r>
          </w:p>
          <w:p w:rsidR="00B75EFC" w:rsidRDefault="00000000" w:rsidP="005418E5">
            <w:pPr>
              <w:numPr>
                <w:ilvl w:val="0"/>
                <w:numId w:val="3"/>
              </w:numPr>
              <w:pBdr>
                <w:top w:val="nil"/>
                <w:left w:val="nil"/>
                <w:bottom w:val="nil"/>
                <w:right w:val="nil"/>
                <w:between w:val="nil"/>
              </w:pBdr>
              <w:jc w:val="both"/>
              <w:rPr>
                <w:color w:val="000000"/>
              </w:rPr>
            </w:pPr>
            <w:r>
              <w:rPr>
                <w:rFonts w:ascii="Times New Roman" w:eastAsia="Times New Roman" w:hAnsi="Times New Roman" w:cs="Times New Roman"/>
                <w:color w:val="000000"/>
              </w:rPr>
              <w:t>altro (_______________________________________________).</w:t>
            </w:r>
          </w:p>
        </w:tc>
      </w:tr>
    </w:tbl>
    <w:p w:rsidR="00B75EFC" w:rsidRDefault="00B75EFC">
      <w:pPr>
        <w:pBdr>
          <w:top w:val="nil"/>
          <w:left w:val="nil"/>
          <w:bottom w:val="nil"/>
          <w:right w:val="nil"/>
          <w:between w:val="nil"/>
        </w:pBdr>
        <w:jc w:val="both"/>
        <w:rPr>
          <w:rFonts w:ascii="Times New Roman" w:eastAsia="Times New Roman" w:hAnsi="Times New Roman" w:cs="Times New Roman"/>
          <w:color w:val="000000"/>
        </w:rPr>
      </w:pPr>
    </w:p>
    <w:p w:rsidR="00B75EFC" w:rsidRDefault="00B75EFC">
      <w:pPr>
        <w:pBdr>
          <w:top w:val="nil"/>
          <w:left w:val="nil"/>
          <w:bottom w:val="nil"/>
          <w:right w:val="nil"/>
          <w:between w:val="nil"/>
        </w:pBdr>
        <w:jc w:val="both"/>
        <w:rPr>
          <w:rFonts w:ascii="Times New Roman" w:eastAsia="Times New Roman" w:hAnsi="Times New Roman" w:cs="Times New Roman"/>
          <w:color w:val="000000"/>
        </w:rPr>
      </w:pPr>
    </w:p>
    <w:tbl>
      <w:tblPr>
        <w:tblStyle w:val="af1"/>
        <w:tblW w:w="10319"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40"/>
        <w:gridCol w:w="3010"/>
        <w:gridCol w:w="3869"/>
      </w:tblGrid>
      <w:tr w:rsidR="00B75EFC">
        <w:tc>
          <w:tcPr>
            <w:tcW w:w="3440" w:type="dxa"/>
            <w:shd w:val="clear" w:color="auto" w:fill="D9D9D9"/>
            <w:vAlign w:val="center"/>
          </w:tcPr>
          <w:p w:rsidR="00B75EFC"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color w:val="000000"/>
              </w:rPr>
              <w:t>METODOLOGIE</w:t>
            </w:r>
          </w:p>
        </w:tc>
        <w:tc>
          <w:tcPr>
            <w:tcW w:w="3010" w:type="dxa"/>
            <w:shd w:val="clear" w:color="auto" w:fill="D9D9D9"/>
            <w:vAlign w:val="center"/>
          </w:tcPr>
          <w:p w:rsidR="00B75EFC"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color w:val="000000"/>
              </w:rPr>
              <w:t>STRUMENTI</w:t>
            </w:r>
          </w:p>
        </w:tc>
        <w:tc>
          <w:tcPr>
            <w:tcW w:w="3869" w:type="dxa"/>
            <w:shd w:val="clear" w:color="auto" w:fill="D9D9D9"/>
            <w:vAlign w:val="center"/>
          </w:tcPr>
          <w:p w:rsidR="00B75EFC" w:rsidRDefault="00000000">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color w:val="000000"/>
              </w:rPr>
              <w:t>VERIFICHE</w:t>
            </w:r>
          </w:p>
        </w:tc>
      </w:tr>
      <w:tr w:rsidR="00B75EFC">
        <w:trPr>
          <w:trHeight w:val="1845"/>
        </w:trPr>
        <w:tc>
          <w:tcPr>
            <w:tcW w:w="3440" w:type="dxa"/>
          </w:tcPr>
          <w:p w:rsidR="00B75EFC" w:rsidRDefault="00000000">
            <w:pPr>
              <w:numPr>
                <w:ilvl w:val="0"/>
                <w:numId w:val="7"/>
              </w:numPr>
              <w:pBdr>
                <w:top w:val="nil"/>
                <w:left w:val="nil"/>
                <w:bottom w:val="nil"/>
                <w:right w:val="nil"/>
                <w:between w:val="nil"/>
              </w:pBdr>
              <w:spacing w:line="360" w:lineRule="auto"/>
              <w:rPr>
                <w:color w:val="000000"/>
              </w:rPr>
            </w:pPr>
            <w:r>
              <w:rPr>
                <w:rFonts w:ascii="Times New Roman" w:eastAsia="Times New Roman" w:hAnsi="Times New Roman" w:cs="Times New Roman"/>
                <w:color w:val="000000"/>
              </w:rPr>
              <w:t>Attività laboratoriali</w:t>
            </w:r>
          </w:p>
          <w:p w:rsidR="00B75EFC" w:rsidRDefault="00000000">
            <w:pPr>
              <w:numPr>
                <w:ilvl w:val="0"/>
                <w:numId w:val="7"/>
              </w:numPr>
              <w:pBdr>
                <w:top w:val="nil"/>
                <w:left w:val="nil"/>
                <w:bottom w:val="nil"/>
                <w:right w:val="nil"/>
                <w:between w:val="nil"/>
              </w:pBdr>
              <w:spacing w:line="360" w:lineRule="auto"/>
              <w:rPr>
                <w:color w:val="000000"/>
              </w:rPr>
            </w:pPr>
            <w:proofErr w:type="spellStart"/>
            <w:r>
              <w:rPr>
                <w:rFonts w:ascii="Times New Roman" w:eastAsia="Times New Roman" w:hAnsi="Times New Roman" w:cs="Times New Roman"/>
                <w:color w:val="000000"/>
              </w:rPr>
              <w:t>Problem</w:t>
            </w:r>
            <w:proofErr w:type="spellEnd"/>
            <w:r>
              <w:rPr>
                <w:rFonts w:ascii="Times New Roman" w:eastAsia="Times New Roman" w:hAnsi="Times New Roman" w:cs="Times New Roman"/>
                <w:color w:val="000000"/>
              </w:rPr>
              <w:t xml:space="preserve"> solving</w:t>
            </w:r>
          </w:p>
          <w:p w:rsidR="00B75EFC" w:rsidRDefault="00000000">
            <w:pPr>
              <w:numPr>
                <w:ilvl w:val="0"/>
                <w:numId w:val="7"/>
              </w:numPr>
              <w:pBdr>
                <w:top w:val="nil"/>
                <w:left w:val="nil"/>
                <w:bottom w:val="nil"/>
                <w:right w:val="nil"/>
                <w:between w:val="nil"/>
              </w:pBdr>
              <w:spacing w:line="360" w:lineRule="auto"/>
              <w:rPr>
                <w:color w:val="000000"/>
              </w:rPr>
            </w:pPr>
            <w:r>
              <w:rPr>
                <w:rFonts w:ascii="Times New Roman" w:eastAsia="Times New Roman" w:hAnsi="Times New Roman" w:cs="Times New Roman"/>
                <w:color w:val="000000"/>
              </w:rPr>
              <w:t>Cooperative learning</w:t>
            </w:r>
          </w:p>
          <w:p w:rsidR="00B75EFC" w:rsidRDefault="00000000">
            <w:pPr>
              <w:numPr>
                <w:ilvl w:val="0"/>
                <w:numId w:val="7"/>
              </w:numPr>
              <w:pBdr>
                <w:top w:val="nil"/>
                <w:left w:val="nil"/>
                <w:bottom w:val="nil"/>
                <w:right w:val="nil"/>
                <w:between w:val="nil"/>
              </w:pBdr>
              <w:spacing w:line="360" w:lineRule="auto"/>
              <w:rPr>
                <w:color w:val="000000"/>
              </w:rPr>
            </w:pPr>
            <w:r>
              <w:rPr>
                <w:rFonts w:ascii="Times New Roman" w:eastAsia="Times New Roman" w:hAnsi="Times New Roman" w:cs="Times New Roman"/>
                <w:color w:val="000000"/>
              </w:rPr>
              <w:t>Interpretazione di ruoli</w:t>
            </w:r>
          </w:p>
          <w:p w:rsidR="00B75EFC" w:rsidRDefault="00000000">
            <w:pPr>
              <w:numPr>
                <w:ilvl w:val="0"/>
                <w:numId w:val="7"/>
              </w:numPr>
              <w:pBdr>
                <w:top w:val="nil"/>
                <w:left w:val="nil"/>
                <w:bottom w:val="nil"/>
                <w:right w:val="nil"/>
                <w:between w:val="nil"/>
              </w:pBdr>
              <w:spacing w:line="360" w:lineRule="auto"/>
              <w:rPr>
                <w:color w:val="000000"/>
              </w:rPr>
            </w:pPr>
            <w:r>
              <w:rPr>
                <w:rFonts w:ascii="Times New Roman" w:eastAsia="Times New Roman" w:hAnsi="Times New Roman" w:cs="Times New Roman"/>
                <w:color w:val="000000"/>
              </w:rPr>
              <w:t>Individualizzazione</w:t>
            </w:r>
          </w:p>
          <w:p w:rsidR="00B75EFC" w:rsidRDefault="00000000">
            <w:pPr>
              <w:numPr>
                <w:ilvl w:val="0"/>
                <w:numId w:val="7"/>
              </w:numPr>
              <w:pBdr>
                <w:top w:val="nil"/>
                <w:left w:val="nil"/>
                <w:bottom w:val="nil"/>
                <w:right w:val="nil"/>
                <w:between w:val="nil"/>
              </w:pBdr>
              <w:spacing w:line="360" w:lineRule="auto"/>
              <w:rPr>
                <w:color w:val="000000"/>
              </w:rPr>
            </w:pPr>
            <w:r>
              <w:rPr>
                <w:rFonts w:ascii="Times New Roman" w:eastAsia="Times New Roman" w:hAnsi="Times New Roman" w:cs="Times New Roman"/>
                <w:color w:val="000000"/>
              </w:rPr>
              <w:t>Lavoro di gruppo</w:t>
            </w:r>
          </w:p>
          <w:p w:rsidR="00B75EFC" w:rsidRDefault="00000000">
            <w:pPr>
              <w:numPr>
                <w:ilvl w:val="0"/>
                <w:numId w:val="7"/>
              </w:numPr>
              <w:pBdr>
                <w:top w:val="nil"/>
                <w:left w:val="nil"/>
                <w:bottom w:val="nil"/>
                <w:right w:val="nil"/>
                <w:between w:val="nil"/>
              </w:pBdr>
              <w:spacing w:line="360" w:lineRule="auto"/>
              <w:rPr>
                <w:color w:val="000000"/>
              </w:rPr>
            </w:pPr>
            <w:r>
              <w:rPr>
                <w:rFonts w:ascii="Times New Roman" w:eastAsia="Times New Roman" w:hAnsi="Times New Roman" w:cs="Times New Roman"/>
                <w:color w:val="000000"/>
              </w:rPr>
              <w:t>Brainstorming</w:t>
            </w:r>
          </w:p>
          <w:p w:rsidR="00B75EFC" w:rsidRDefault="00000000">
            <w:pPr>
              <w:widowControl w:val="0"/>
              <w:numPr>
                <w:ilvl w:val="0"/>
                <w:numId w:val="7"/>
              </w:numPr>
              <w:pBdr>
                <w:top w:val="nil"/>
                <w:left w:val="nil"/>
                <w:bottom w:val="nil"/>
                <w:right w:val="nil"/>
                <w:between w:val="nil"/>
              </w:pBdr>
              <w:spacing w:line="360" w:lineRule="auto"/>
              <w:rPr>
                <w:color w:val="000000"/>
              </w:rPr>
            </w:pPr>
            <w:r>
              <w:rPr>
                <w:rFonts w:ascii="Times New Roman" w:eastAsia="Times New Roman" w:hAnsi="Times New Roman" w:cs="Times New Roman"/>
                <w:color w:val="000000"/>
              </w:rPr>
              <w:t>Discussione</w:t>
            </w:r>
          </w:p>
          <w:p w:rsidR="00B75EFC" w:rsidRDefault="00000000">
            <w:pPr>
              <w:widowControl w:val="0"/>
              <w:numPr>
                <w:ilvl w:val="0"/>
                <w:numId w:val="7"/>
              </w:numPr>
              <w:pBdr>
                <w:top w:val="nil"/>
                <w:left w:val="nil"/>
                <w:bottom w:val="nil"/>
                <w:right w:val="nil"/>
                <w:between w:val="nil"/>
              </w:pBdr>
              <w:spacing w:line="360" w:lineRule="auto"/>
              <w:rPr>
                <w:color w:val="000000"/>
              </w:rPr>
            </w:pPr>
            <w:r>
              <w:rPr>
                <w:rFonts w:ascii="Times New Roman" w:eastAsia="Times New Roman" w:hAnsi="Times New Roman" w:cs="Times New Roman"/>
                <w:color w:val="000000"/>
              </w:rPr>
              <w:t>Lezione frontale</w:t>
            </w:r>
          </w:p>
          <w:p w:rsidR="00DB78A9" w:rsidRPr="00DB78A9" w:rsidRDefault="00000000" w:rsidP="00DB78A9">
            <w:pPr>
              <w:numPr>
                <w:ilvl w:val="0"/>
                <w:numId w:val="7"/>
              </w:numPr>
              <w:pBdr>
                <w:top w:val="nil"/>
                <w:left w:val="nil"/>
                <w:bottom w:val="nil"/>
                <w:right w:val="nil"/>
                <w:between w:val="nil"/>
              </w:pBdr>
              <w:spacing w:line="360" w:lineRule="auto"/>
              <w:rPr>
                <w:color w:val="000000"/>
              </w:rPr>
            </w:pPr>
            <w:r>
              <w:rPr>
                <w:rFonts w:ascii="Times New Roman" w:eastAsia="Times New Roman" w:hAnsi="Times New Roman" w:cs="Times New Roman"/>
                <w:color w:val="000000"/>
              </w:rPr>
              <w:t>Lavoro in coppie di aiuto (tutor)</w:t>
            </w:r>
          </w:p>
          <w:p w:rsidR="00DB78A9" w:rsidRDefault="00DB78A9" w:rsidP="00DB78A9">
            <w:pPr>
              <w:pBdr>
                <w:top w:val="nil"/>
                <w:left w:val="nil"/>
                <w:bottom w:val="nil"/>
                <w:right w:val="nil"/>
                <w:between w:val="nil"/>
              </w:pBdr>
              <w:spacing w:line="360" w:lineRule="auto"/>
              <w:rPr>
                <w:color w:val="000000"/>
              </w:rPr>
            </w:pPr>
          </w:p>
          <w:p w:rsidR="00B75EFC" w:rsidRDefault="00000000">
            <w:pPr>
              <w:numPr>
                <w:ilvl w:val="0"/>
                <w:numId w:val="7"/>
              </w:numPr>
              <w:pBdr>
                <w:top w:val="nil"/>
                <w:left w:val="nil"/>
                <w:bottom w:val="nil"/>
                <w:right w:val="nil"/>
                <w:between w:val="nil"/>
              </w:pBdr>
              <w:spacing w:line="360" w:lineRule="auto"/>
              <w:rPr>
                <w:color w:val="000000"/>
              </w:rPr>
            </w:pPr>
            <w:r>
              <w:rPr>
                <w:rFonts w:ascii="Times New Roman" w:eastAsia="Times New Roman" w:hAnsi="Times New Roman" w:cs="Times New Roman"/>
                <w:color w:val="000000"/>
              </w:rPr>
              <w:lastRenderedPageBreak/>
              <w:t>Lavoro di gruppo per fasce di livello</w:t>
            </w:r>
          </w:p>
          <w:p w:rsidR="00B75EFC" w:rsidRDefault="00000000">
            <w:pPr>
              <w:numPr>
                <w:ilvl w:val="0"/>
                <w:numId w:val="7"/>
              </w:numPr>
              <w:pBdr>
                <w:top w:val="nil"/>
                <w:left w:val="nil"/>
                <w:bottom w:val="nil"/>
                <w:right w:val="nil"/>
                <w:between w:val="nil"/>
              </w:pBdr>
              <w:spacing w:line="360" w:lineRule="auto"/>
              <w:rPr>
                <w:color w:val="000000"/>
              </w:rPr>
            </w:pPr>
            <w:r>
              <w:rPr>
                <w:rFonts w:ascii="Times New Roman" w:eastAsia="Times New Roman" w:hAnsi="Times New Roman" w:cs="Times New Roman"/>
                <w:color w:val="000000"/>
              </w:rPr>
              <w:t>Lavoro di gruppo per fasce eterogenee</w:t>
            </w:r>
          </w:p>
          <w:p w:rsidR="00B75EFC" w:rsidRDefault="00000000">
            <w:pPr>
              <w:numPr>
                <w:ilvl w:val="0"/>
                <w:numId w:val="7"/>
              </w:numPr>
              <w:pBdr>
                <w:top w:val="nil"/>
                <w:left w:val="nil"/>
                <w:bottom w:val="nil"/>
                <w:right w:val="nil"/>
                <w:between w:val="nil"/>
              </w:pBdr>
              <w:spacing w:line="360" w:lineRule="auto"/>
              <w:rPr>
                <w:color w:val="000000"/>
              </w:rPr>
            </w:pPr>
            <w:r>
              <w:rPr>
                <w:rFonts w:ascii="Times New Roman" w:eastAsia="Times New Roman" w:hAnsi="Times New Roman" w:cs="Times New Roman"/>
                <w:color w:val="000000"/>
              </w:rPr>
              <w:t>Discussione guidata</w:t>
            </w:r>
          </w:p>
          <w:p w:rsidR="00B75EFC" w:rsidRPr="00DB78A9" w:rsidRDefault="00000000">
            <w:pPr>
              <w:numPr>
                <w:ilvl w:val="0"/>
                <w:numId w:val="7"/>
              </w:numPr>
              <w:pBdr>
                <w:top w:val="nil"/>
                <w:left w:val="nil"/>
                <w:bottom w:val="nil"/>
                <w:right w:val="nil"/>
                <w:between w:val="nil"/>
              </w:pBdr>
              <w:spacing w:line="360" w:lineRule="auto"/>
              <w:rPr>
                <w:color w:val="000000"/>
              </w:rPr>
            </w:pPr>
            <w:proofErr w:type="spellStart"/>
            <w:r>
              <w:rPr>
                <w:rFonts w:ascii="Times New Roman" w:eastAsia="Times New Roman" w:hAnsi="Times New Roman" w:cs="Times New Roman"/>
                <w:color w:val="000000"/>
              </w:rPr>
              <w:t>Circle</w:t>
            </w:r>
            <w:proofErr w:type="spellEnd"/>
            <w:r>
              <w:rPr>
                <w:rFonts w:ascii="Times New Roman" w:eastAsia="Times New Roman" w:hAnsi="Times New Roman" w:cs="Times New Roman"/>
                <w:color w:val="000000"/>
              </w:rPr>
              <w:t xml:space="preserve"> time</w:t>
            </w:r>
          </w:p>
          <w:p w:rsidR="00DB78A9" w:rsidRPr="00DB78A9" w:rsidRDefault="00DB78A9">
            <w:pPr>
              <w:numPr>
                <w:ilvl w:val="0"/>
                <w:numId w:val="7"/>
              </w:numPr>
              <w:pBdr>
                <w:top w:val="nil"/>
                <w:left w:val="nil"/>
                <w:bottom w:val="nil"/>
                <w:right w:val="nil"/>
                <w:between w:val="nil"/>
              </w:pBdr>
              <w:spacing w:line="360" w:lineRule="auto"/>
              <w:rPr>
                <w:color w:val="000000"/>
              </w:rPr>
            </w:pPr>
            <w:proofErr w:type="spellStart"/>
            <w:r>
              <w:rPr>
                <w:rFonts w:ascii="Times New Roman" w:eastAsia="Times New Roman" w:hAnsi="Times New Roman" w:cs="Times New Roman"/>
                <w:color w:val="000000"/>
              </w:rPr>
              <w:t>Debate</w:t>
            </w:r>
            <w:proofErr w:type="spellEnd"/>
          </w:p>
          <w:p w:rsidR="00DB78A9" w:rsidRPr="00DB78A9" w:rsidRDefault="00DB78A9">
            <w:pPr>
              <w:numPr>
                <w:ilvl w:val="0"/>
                <w:numId w:val="7"/>
              </w:numPr>
              <w:pBdr>
                <w:top w:val="nil"/>
                <w:left w:val="nil"/>
                <w:bottom w:val="nil"/>
                <w:right w:val="nil"/>
                <w:between w:val="nil"/>
              </w:pBdr>
              <w:spacing w:line="360" w:lineRule="auto"/>
              <w:rPr>
                <w:color w:val="000000"/>
              </w:rPr>
            </w:pPr>
            <w:proofErr w:type="spellStart"/>
            <w:r>
              <w:rPr>
                <w:rFonts w:ascii="Times New Roman" w:eastAsia="Times New Roman" w:hAnsi="Times New Roman" w:cs="Times New Roman"/>
                <w:color w:val="000000"/>
              </w:rPr>
              <w:t>Role</w:t>
            </w:r>
            <w:proofErr w:type="spellEnd"/>
            <w:r>
              <w:rPr>
                <w:rFonts w:ascii="Times New Roman" w:eastAsia="Times New Roman" w:hAnsi="Times New Roman" w:cs="Times New Roman"/>
                <w:color w:val="000000"/>
              </w:rPr>
              <w:t xml:space="preserve"> playing</w:t>
            </w:r>
          </w:p>
          <w:p w:rsidR="00DB78A9" w:rsidRDefault="00DB78A9">
            <w:pPr>
              <w:numPr>
                <w:ilvl w:val="0"/>
                <w:numId w:val="7"/>
              </w:numPr>
              <w:pBdr>
                <w:top w:val="nil"/>
                <w:left w:val="nil"/>
                <w:bottom w:val="nil"/>
                <w:right w:val="nil"/>
                <w:between w:val="nil"/>
              </w:pBdr>
              <w:spacing w:line="360" w:lineRule="auto"/>
              <w:rPr>
                <w:color w:val="000000"/>
              </w:rPr>
            </w:pPr>
            <w:r>
              <w:rPr>
                <w:rFonts w:ascii="Times New Roman" w:eastAsia="Times New Roman" w:hAnsi="Times New Roman" w:cs="Times New Roman"/>
                <w:color w:val="000000"/>
              </w:rPr>
              <w:t>Gamification</w:t>
            </w:r>
          </w:p>
          <w:p w:rsidR="00B75EFC" w:rsidRDefault="00000000">
            <w:pPr>
              <w:numPr>
                <w:ilvl w:val="0"/>
                <w:numId w:val="7"/>
              </w:numPr>
              <w:pBdr>
                <w:top w:val="nil"/>
                <w:left w:val="nil"/>
                <w:bottom w:val="nil"/>
                <w:right w:val="nil"/>
                <w:between w:val="nil"/>
              </w:pBdr>
              <w:spacing w:line="360" w:lineRule="auto"/>
              <w:rPr>
                <w:color w:val="000000"/>
              </w:rPr>
            </w:pPr>
            <w:r>
              <w:rPr>
                <w:rFonts w:ascii="Times New Roman" w:eastAsia="Times New Roman" w:hAnsi="Times New Roman" w:cs="Times New Roman"/>
                <w:color w:val="000000"/>
              </w:rPr>
              <w:t>Altro (specificare)__________</w:t>
            </w:r>
          </w:p>
        </w:tc>
        <w:tc>
          <w:tcPr>
            <w:tcW w:w="3010" w:type="dxa"/>
          </w:tcPr>
          <w:p w:rsidR="00B75EFC" w:rsidRDefault="00000000" w:rsidP="00DB78A9">
            <w:pPr>
              <w:pStyle w:val="Paragrafoelenco"/>
              <w:numPr>
                <w:ilvl w:val="0"/>
                <w:numId w:val="45"/>
              </w:numPr>
              <w:pBdr>
                <w:top w:val="nil"/>
                <w:left w:val="nil"/>
                <w:bottom w:val="nil"/>
                <w:right w:val="nil"/>
                <w:between w:val="nil"/>
              </w:pBdr>
              <w:spacing w:after="240"/>
              <w:rPr>
                <w:rFonts w:ascii="Times New Roman" w:eastAsia="Times New Roman" w:hAnsi="Times New Roman" w:cs="Times New Roman"/>
                <w:color w:val="000000"/>
              </w:rPr>
            </w:pPr>
            <w:r w:rsidRPr="00DB78A9">
              <w:rPr>
                <w:rFonts w:ascii="Times New Roman" w:eastAsia="Times New Roman" w:hAnsi="Times New Roman" w:cs="Times New Roman"/>
                <w:color w:val="000000"/>
              </w:rPr>
              <w:lastRenderedPageBreak/>
              <w:t xml:space="preserve">Libri di testo </w:t>
            </w:r>
          </w:p>
          <w:p w:rsidR="00B75EFC" w:rsidRPr="00DB78A9" w:rsidRDefault="00000000" w:rsidP="00DB78A9">
            <w:pPr>
              <w:pStyle w:val="Paragrafoelenco"/>
              <w:numPr>
                <w:ilvl w:val="0"/>
                <w:numId w:val="45"/>
              </w:numPr>
              <w:pBdr>
                <w:top w:val="nil"/>
                <w:left w:val="nil"/>
                <w:bottom w:val="nil"/>
                <w:right w:val="nil"/>
                <w:between w:val="nil"/>
              </w:pBdr>
              <w:spacing w:after="240"/>
              <w:rPr>
                <w:rFonts w:ascii="Times New Roman" w:eastAsia="Times New Roman" w:hAnsi="Times New Roman" w:cs="Times New Roman"/>
                <w:color w:val="000000"/>
              </w:rPr>
            </w:pPr>
            <w:r w:rsidRPr="00DB78A9">
              <w:rPr>
                <w:rFonts w:ascii="Times New Roman" w:eastAsia="Times New Roman" w:hAnsi="Times New Roman" w:cs="Times New Roman"/>
                <w:color w:val="000000"/>
              </w:rPr>
              <w:t xml:space="preserve">LIM     </w:t>
            </w:r>
          </w:p>
          <w:p w:rsidR="00B75EFC" w:rsidRDefault="00000000" w:rsidP="00DB78A9">
            <w:pPr>
              <w:pStyle w:val="Paragrafoelenco"/>
              <w:numPr>
                <w:ilvl w:val="0"/>
                <w:numId w:val="45"/>
              </w:numPr>
              <w:pBdr>
                <w:top w:val="nil"/>
                <w:left w:val="nil"/>
                <w:bottom w:val="nil"/>
                <w:right w:val="nil"/>
                <w:between w:val="nil"/>
              </w:pBdr>
              <w:spacing w:after="240"/>
              <w:rPr>
                <w:rFonts w:ascii="Times New Roman" w:eastAsia="Times New Roman" w:hAnsi="Times New Roman" w:cs="Times New Roman"/>
                <w:color w:val="000000"/>
              </w:rPr>
            </w:pPr>
            <w:r>
              <w:rPr>
                <w:rFonts w:ascii="Times New Roman" w:eastAsia="Times New Roman" w:hAnsi="Times New Roman" w:cs="Times New Roman"/>
                <w:color w:val="000000"/>
              </w:rPr>
              <w:t>Software didattici</w:t>
            </w:r>
          </w:p>
          <w:p w:rsidR="00DB78A9" w:rsidRDefault="00000000" w:rsidP="00DB78A9">
            <w:pPr>
              <w:pStyle w:val="Paragrafoelenco"/>
              <w:numPr>
                <w:ilvl w:val="0"/>
                <w:numId w:val="45"/>
              </w:numPr>
              <w:pBdr>
                <w:top w:val="nil"/>
                <w:left w:val="nil"/>
                <w:bottom w:val="nil"/>
                <w:right w:val="nil"/>
                <w:between w:val="nil"/>
              </w:pBdr>
              <w:spacing w:after="240"/>
              <w:rPr>
                <w:rFonts w:ascii="Times New Roman" w:eastAsia="Times New Roman" w:hAnsi="Times New Roman" w:cs="Times New Roman"/>
                <w:color w:val="000000"/>
              </w:rPr>
            </w:pPr>
            <w:r>
              <w:rPr>
                <w:rFonts w:ascii="Times New Roman" w:eastAsia="Times New Roman" w:hAnsi="Times New Roman" w:cs="Times New Roman"/>
                <w:color w:val="000000"/>
              </w:rPr>
              <w:t>Riviste</w:t>
            </w:r>
          </w:p>
          <w:p w:rsidR="00B75EFC" w:rsidRPr="00DB78A9" w:rsidRDefault="00000000" w:rsidP="00DB78A9">
            <w:pPr>
              <w:pStyle w:val="Paragrafoelenco"/>
              <w:numPr>
                <w:ilvl w:val="0"/>
                <w:numId w:val="45"/>
              </w:numPr>
              <w:pBdr>
                <w:top w:val="nil"/>
                <w:left w:val="nil"/>
                <w:bottom w:val="nil"/>
                <w:right w:val="nil"/>
                <w:between w:val="nil"/>
              </w:pBdr>
              <w:spacing w:after="240"/>
              <w:rPr>
                <w:rFonts w:ascii="Times New Roman" w:eastAsia="Times New Roman" w:hAnsi="Times New Roman" w:cs="Times New Roman"/>
                <w:color w:val="000000"/>
              </w:rPr>
            </w:pPr>
            <w:r w:rsidRPr="00DB78A9">
              <w:rPr>
                <w:rFonts w:ascii="Times New Roman" w:eastAsia="Times New Roman" w:hAnsi="Times New Roman" w:cs="Times New Roman"/>
                <w:color w:val="000000"/>
              </w:rPr>
              <w:t xml:space="preserve">Strumenti di laboratorio    </w:t>
            </w:r>
          </w:p>
          <w:p w:rsidR="00B75EFC" w:rsidRPr="00DB78A9" w:rsidRDefault="00000000" w:rsidP="00DB78A9">
            <w:pPr>
              <w:pStyle w:val="Paragrafoelenco"/>
              <w:numPr>
                <w:ilvl w:val="0"/>
                <w:numId w:val="45"/>
              </w:numPr>
              <w:pBdr>
                <w:top w:val="nil"/>
                <w:left w:val="nil"/>
                <w:bottom w:val="nil"/>
                <w:right w:val="nil"/>
                <w:between w:val="nil"/>
              </w:pBdr>
              <w:spacing w:after="240"/>
              <w:rPr>
                <w:rFonts w:ascii="Times New Roman" w:eastAsia="Times New Roman" w:hAnsi="Times New Roman" w:cs="Times New Roman"/>
                <w:color w:val="000000"/>
              </w:rPr>
            </w:pPr>
            <w:r w:rsidRPr="00DB78A9">
              <w:rPr>
                <w:rFonts w:ascii="Times New Roman" w:eastAsia="Times New Roman" w:hAnsi="Times New Roman" w:cs="Times New Roman"/>
                <w:color w:val="000000"/>
              </w:rPr>
              <w:t xml:space="preserve">Appunti/schede      </w:t>
            </w:r>
          </w:p>
          <w:p w:rsidR="00B75EFC" w:rsidRPr="00DB78A9" w:rsidRDefault="00000000" w:rsidP="00DB78A9">
            <w:pPr>
              <w:pStyle w:val="Paragrafoelenco"/>
              <w:numPr>
                <w:ilvl w:val="0"/>
                <w:numId w:val="45"/>
              </w:numPr>
              <w:pBdr>
                <w:top w:val="nil"/>
                <w:left w:val="nil"/>
                <w:bottom w:val="nil"/>
                <w:right w:val="nil"/>
                <w:between w:val="nil"/>
              </w:pBdr>
              <w:spacing w:after="240"/>
              <w:rPr>
                <w:rFonts w:ascii="Times New Roman" w:eastAsia="Times New Roman" w:hAnsi="Times New Roman" w:cs="Times New Roman"/>
                <w:color w:val="000000"/>
              </w:rPr>
            </w:pPr>
            <w:r>
              <w:rPr>
                <w:rFonts w:ascii="Times New Roman" w:eastAsia="Times New Roman" w:hAnsi="Times New Roman" w:cs="Times New Roman"/>
                <w:color w:val="000000"/>
              </w:rPr>
              <w:t>CD multimediali</w:t>
            </w:r>
          </w:p>
          <w:p w:rsidR="00B75EFC" w:rsidRDefault="00000000" w:rsidP="00DB78A9">
            <w:pPr>
              <w:pStyle w:val="Paragrafoelenco"/>
              <w:numPr>
                <w:ilvl w:val="0"/>
                <w:numId w:val="45"/>
              </w:numPr>
              <w:pBdr>
                <w:top w:val="nil"/>
                <w:left w:val="nil"/>
                <w:bottom w:val="nil"/>
                <w:right w:val="nil"/>
                <w:between w:val="nil"/>
              </w:pBdr>
              <w:spacing w:after="240"/>
              <w:rPr>
                <w:rFonts w:ascii="Times New Roman" w:eastAsia="Times New Roman" w:hAnsi="Times New Roman" w:cs="Times New Roman"/>
                <w:color w:val="000000"/>
              </w:rPr>
            </w:pPr>
            <w:r>
              <w:rPr>
                <w:rFonts w:ascii="Times New Roman" w:eastAsia="Times New Roman" w:hAnsi="Times New Roman" w:cs="Times New Roman"/>
                <w:color w:val="000000"/>
              </w:rPr>
              <w:t>Materiale strutturato</w:t>
            </w:r>
          </w:p>
          <w:p w:rsidR="00DB78A9" w:rsidRDefault="00DB78A9" w:rsidP="00DB78A9">
            <w:pPr>
              <w:pStyle w:val="Paragrafoelenco"/>
              <w:numPr>
                <w:ilvl w:val="0"/>
                <w:numId w:val="45"/>
              </w:numPr>
              <w:pBdr>
                <w:top w:val="nil"/>
                <w:left w:val="nil"/>
                <w:bottom w:val="nil"/>
                <w:right w:val="nil"/>
                <w:between w:val="nil"/>
              </w:pBdr>
              <w:spacing w:after="240"/>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Kahoot</w:t>
            </w:r>
            <w:proofErr w:type="spellEnd"/>
          </w:p>
          <w:p w:rsidR="00DB78A9" w:rsidRDefault="00DB78A9" w:rsidP="00DB78A9">
            <w:pPr>
              <w:pStyle w:val="Paragrafoelenco"/>
              <w:numPr>
                <w:ilvl w:val="0"/>
                <w:numId w:val="45"/>
              </w:numPr>
              <w:pBdr>
                <w:top w:val="nil"/>
                <w:left w:val="nil"/>
                <w:bottom w:val="nil"/>
                <w:right w:val="nil"/>
                <w:between w:val="nil"/>
              </w:pBdr>
              <w:spacing w:after="240"/>
              <w:rPr>
                <w:rFonts w:ascii="Times New Roman" w:eastAsia="Times New Roman" w:hAnsi="Times New Roman" w:cs="Times New Roman"/>
                <w:color w:val="000000"/>
              </w:rPr>
            </w:pPr>
            <w:r>
              <w:rPr>
                <w:rFonts w:ascii="Times New Roman" w:eastAsia="Times New Roman" w:hAnsi="Times New Roman" w:cs="Times New Roman"/>
                <w:color w:val="000000"/>
              </w:rPr>
              <w:t>Smart Board</w:t>
            </w:r>
          </w:p>
          <w:p w:rsidR="00DB78A9" w:rsidRDefault="00775E44" w:rsidP="00DB78A9">
            <w:pPr>
              <w:pStyle w:val="Paragrafoelenco"/>
              <w:numPr>
                <w:ilvl w:val="0"/>
                <w:numId w:val="45"/>
              </w:numPr>
              <w:pBdr>
                <w:top w:val="nil"/>
                <w:left w:val="nil"/>
                <w:bottom w:val="nil"/>
                <w:right w:val="nil"/>
                <w:between w:val="nil"/>
              </w:pBdr>
              <w:spacing w:after="240"/>
              <w:rPr>
                <w:rFonts w:ascii="Times New Roman" w:eastAsia="Times New Roman" w:hAnsi="Times New Roman" w:cs="Times New Roman"/>
                <w:color w:val="000000"/>
              </w:rPr>
            </w:pPr>
            <w:r>
              <w:rPr>
                <w:rFonts w:ascii="Times New Roman" w:eastAsia="Times New Roman" w:hAnsi="Times New Roman" w:cs="Times New Roman"/>
                <w:color w:val="000000"/>
              </w:rPr>
              <w:t xml:space="preserve">App di </w:t>
            </w:r>
            <w:proofErr w:type="spellStart"/>
            <w:r>
              <w:rPr>
                <w:rFonts w:ascii="Times New Roman" w:eastAsia="Times New Roman" w:hAnsi="Times New Roman" w:cs="Times New Roman"/>
                <w:color w:val="000000"/>
              </w:rPr>
              <w:t>google</w:t>
            </w:r>
            <w:proofErr w:type="spellEnd"/>
            <w:r>
              <w:rPr>
                <w:rFonts w:ascii="Times New Roman" w:eastAsia="Times New Roman" w:hAnsi="Times New Roman" w:cs="Times New Roman"/>
                <w:color w:val="000000"/>
              </w:rPr>
              <w:t xml:space="preserve"> workspace</w:t>
            </w:r>
          </w:p>
          <w:p w:rsidR="00DB78A9" w:rsidRDefault="00DB78A9">
            <w:pPr>
              <w:pBdr>
                <w:top w:val="nil"/>
                <w:left w:val="nil"/>
                <w:bottom w:val="nil"/>
                <w:right w:val="nil"/>
                <w:between w:val="nil"/>
              </w:pBdr>
              <w:ind w:left="393" w:hanging="284"/>
              <w:rPr>
                <w:rFonts w:ascii="Times New Roman" w:eastAsia="Times New Roman" w:hAnsi="Times New Roman" w:cs="Times New Roman"/>
                <w:color w:val="000000"/>
              </w:rPr>
            </w:pPr>
          </w:p>
          <w:p w:rsidR="00DB78A9" w:rsidRDefault="00DB78A9">
            <w:pPr>
              <w:pBdr>
                <w:top w:val="nil"/>
                <w:left w:val="nil"/>
                <w:bottom w:val="nil"/>
                <w:right w:val="nil"/>
                <w:between w:val="nil"/>
              </w:pBdr>
              <w:ind w:left="393" w:hanging="284"/>
              <w:rPr>
                <w:rFonts w:ascii="Times New Roman" w:eastAsia="Times New Roman" w:hAnsi="Times New Roman" w:cs="Times New Roman"/>
                <w:color w:val="000000"/>
              </w:rPr>
            </w:pPr>
          </w:p>
          <w:p w:rsidR="00B75EFC" w:rsidRDefault="00B75EFC">
            <w:pPr>
              <w:pBdr>
                <w:top w:val="nil"/>
                <w:left w:val="nil"/>
                <w:bottom w:val="nil"/>
                <w:right w:val="nil"/>
                <w:between w:val="nil"/>
              </w:pBdr>
              <w:ind w:left="393" w:hanging="284"/>
              <w:rPr>
                <w:rFonts w:ascii="Times New Roman" w:eastAsia="Times New Roman" w:hAnsi="Times New Roman" w:cs="Times New Roman"/>
                <w:color w:val="000000"/>
              </w:rPr>
            </w:pPr>
          </w:p>
          <w:p w:rsidR="00B75EFC" w:rsidRDefault="00000000">
            <w:pPr>
              <w:pBdr>
                <w:top w:val="nil"/>
                <w:left w:val="nil"/>
                <w:bottom w:val="nil"/>
                <w:right w:val="nil"/>
                <w:between w:val="nil"/>
              </w:pBdr>
              <w:ind w:left="393" w:hanging="284"/>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Altro (specificare) ______________</w:t>
            </w:r>
          </w:p>
          <w:p w:rsidR="00B75EFC" w:rsidRDefault="00B75EFC">
            <w:pPr>
              <w:pBdr>
                <w:top w:val="nil"/>
                <w:left w:val="nil"/>
                <w:bottom w:val="nil"/>
                <w:right w:val="nil"/>
                <w:between w:val="nil"/>
              </w:pBdr>
              <w:rPr>
                <w:rFonts w:ascii="Times New Roman" w:eastAsia="Times New Roman" w:hAnsi="Times New Roman" w:cs="Times New Roman"/>
                <w:color w:val="000000"/>
              </w:rPr>
            </w:pPr>
          </w:p>
        </w:tc>
        <w:tc>
          <w:tcPr>
            <w:tcW w:w="3869" w:type="dxa"/>
          </w:tcPr>
          <w:p w:rsidR="00B75EFC" w:rsidRPr="0036193D" w:rsidRDefault="00000000" w:rsidP="0036193D">
            <w:pPr>
              <w:pStyle w:val="Paragrafoelenco"/>
              <w:numPr>
                <w:ilvl w:val="0"/>
                <w:numId w:val="47"/>
              </w:numPr>
              <w:pBdr>
                <w:top w:val="nil"/>
                <w:left w:val="nil"/>
                <w:bottom w:val="nil"/>
                <w:right w:val="nil"/>
                <w:between w:val="nil"/>
              </w:pBdr>
              <w:ind w:left="357" w:hanging="357"/>
              <w:rPr>
                <w:rFonts w:ascii="Times New Roman" w:eastAsia="Times New Roman" w:hAnsi="Times New Roman" w:cs="Times New Roman"/>
                <w:b/>
                <w:color w:val="000000"/>
              </w:rPr>
            </w:pPr>
            <w:r w:rsidRPr="0036193D">
              <w:rPr>
                <w:rFonts w:ascii="Times New Roman" w:eastAsia="Times New Roman" w:hAnsi="Times New Roman" w:cs="Times New Roman"/>
                <w:b/>
                <w:color w:val="000000"/>
              </w:rPr>
              <w:lastRenderedPageBreak/>
              <w:t>Prove scritte (di tipo oggettivo che soggettivo)</w:t>
            </w:r>
          </w:p>
          <w:p w:rsidR="00B75EFC" w:rsidRPr="0036193D" w:rsidRDefault="00000000">
            <w:p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  </w:t>
            </w:r>
            <w:r w:rsidRPr="0036193D">
              <w:rPr>
                <w:rFonts w:ascii="Times New Roman" w:eastAsia="Times New Roman" w:hAnsi="Times New Roman" w:cs="Times New Roman"/>
                <w:b/>
                <w:color w:val="000000"/>
              </w:rPr>
              <w:t>Prove strutturate costituite da   esercizi:</w:t>
            </w:r>
          </w:p>
          <w:p w:rsidR="00B75EFC" w:rsidRPr="0036193D" w:rsidRDefault="00000000">
            <w:pPr>
              <w:numPr>
                <w:ilvl w:val="0"/>
                <w:numId w:val="10"/>
              </w:numPr>
              <w:pBdr>
                <w:top w:val="nil"/>
                <w:left w:val="nil"/>
                <w:bottom w:val="nil"/>
                <w:right w:val="nil"/>
                <w:between w:val="nil"/>
              </w:pBdr>
              <w:rPr>
                <w:rFonts w:ascii="Times New Roman" w:eastAsia="Times New Roman" w:hAnsi="Times New Roman" w:cs="Times New Roman"/>
                <w:b/>
                <w:color w:val="000000"/>
              </w:rPr>
            </w:pPr>
            <w:r w:rsidRPr="0036193D">
              <w:rPr>
                <w:rFonts w:ascii="Times New Roman" w:eastAsia="Times New Roman" w:hAnsi="Times New Roman" w:cs="Times New Roman"/>
                <w:b/>
                <w:color w:val="000000"/>
              </w:rPr>
              <w:t>a completamento</w:t>
            </w:r>
          </w:p>
          <w:p w:rsidR="00B75EFC" w:rsidRPr="0036193D" w:rsidRDefault="00000000">
            <w:pPr>
              <w:numPr>
                <w:ilvl w:val="0"/>
                <w:numId w:val="10"/>
              </w:numPr>
              <w:pBdr>
                <w:top w:val="nil"/>
                <w:left w:val="nil"/>
                <w:bottom w:val="nil"/>
                <w:right w:val="nil"/>
                <w:between w:val="nil"/>
              </w:pBdr>
              <w:rPr>
                <w:rFonts w:ascii="Times New Roman" w:eastAsia="Times New Roman" w:hAnsi="Times New Roman" w:cs="Times New Roman"/>
                <w:b/>
                <w:color w:val="000000"/>
              </w:rPr>
            </w:pPr>
            <w:r w:rsidRPr="0036193D">
              <w:rPr>
                <w:rFonts w:ascii="Times New Roman" w:eastAsia="Times New Roman" w:hAnsi="Times New Roman" w:cs="Times New Roman"/>
                <w:b/>
                <w:color w:val="000000"/>
              </w:rPr>
              <w:t>a corrispondenze</w:t>
            </w:r>
          </w:p>
          <w:p w:rsidR="00B75EFC" w:rsidRPr="0036193D" w:rsidRDefault="00000000">
            <w:pPr>
              <w:numPr>
                <w:ilvl w:val="0"/>
                <w:numId w:val="10"/>
              </w:numPr>
              <w:pBdr>
                <w:top w:val="nil"/>
                <w:left w:val="nil"/>
                <w:bottom w:val="nil"/>
                <w:right w:val="nil"/>
                <w:between w:val="nil"/>
              </w:pBdr>
              <w:rPr>
                <w:rFonts w:ascii="Times New Roman" w:eastAsia="Times New Roman" w:hAnsi="Times New Roman" w:cs="Times New Roman"/>
                <w:b/>
                <w:color w:val="000000"/>
              </w:rPr>
            </w:pPr>
            <w:r w:rsidRPr="0036193D">
              <w:rPr>
                <w:rFonts w:ascii="Times New Roman" w:eastAsia="Times New Roman" w:hAnsi="Times New Roman" w:cs="Times New Roman"/>
                <w:b/>
                <w:color w:val="000000"/>
              </w:rPr>
              <w:t>vero/falso</w:t>
            </w:r>
          </w:p>
          <w:p w:rsidR="00B75EFC" w:rsidRPr="0036193D" w:rsidRDefault="00000000">
            <w:pPr>
              <w:numPr>
                <w:ilvl w:val="0"/>
                <w:numId w:val="10"/>
              </w:numPr>
              <w:pBdr>
                <w:top w:val="nil"/>
                <w:left w:val="nil"/>
                <w:bottom w:val="nil"/>
                <w:right w:val="nil"/>
                <w:between w:val="nil"/>
              </w:pBdr>
              <w:rPr>
                <w:rFonts w:ascii="Times New Roman" w:eastAsia="Times New Roman" w:hAnsi="Times New Roman" w:cs="Times New Roman"/>
                <w:b/>
                <w:color w:val="000000"/>
              </w:rPr>
            </w:pPr>
            <w:r w:rsidRPr="0036193D">
              <w:rPr>
                <w:rFonts w:ascii="Times New Roman" w:eastAsia="Times New Roman" w:hAnsi="Times New Roman" w:cs="Times New Roman"/>
                <w:b/>
                <w:color w:val="000000"/>
              </w:rPr>
              <w:t>scelta multipla</w:t>
            </w:r>
          </w:p>
          <w:p w:rsidR="00B75EFC" w:rsidRPr="0036193D" w:rsidRDefault="00000000">
            <w:pPr>
              <w:numPr>
                <w:ilvl w:val="0"/>
                <w:numId w:val="10"/>
              </w:numPr>
              <w:pBdr>
                <w:top w:val="nil"/>
                <w:left w:val="nil"/>
                <w:bottom w:val="nil"/>
                <w:right w:val="nil"/>
                <w:between w:val="nil"/>
              </w:pBdr>
              <w:rPr>
                <w:rFonts w:ascii="Times New Roman" w:eastAsia="Times New Roman" w:hAnsi="Times New Roman" w:cs="Times New Roman"/>
                <w:b/>
                <w:color w:val="000000"/>
              </w:rPr>
            </w:pPr>
            <w:r w:rsidRPr="0036193D">
              <w:rPr>
                <w:rFonts w:ascii="Times New Roman" w:eastAsia="Times New Roman" w:hAnsi="Times New Roman" w:cs="Times New Roman"/>
                <w:b/>
                <w:color w:val="000000"/>
              </w:rPr>
              <w:t>esercizi di calcolo</w:t>
            </w:r>
          </w:p>
          <w:p w:rsidR="00B75EFC" w:rsidRPr="0036193D" w:rsidRDefault="00000000">
            <w:pPr>
              <w:numPr>
                <w:ilvl w:val="0"/>
                <w:numId w:val="10"/>
              </w:numPr>
              <w:pBdr>
                <w:top w:val="nil"/>
                <w:left w:val="nil"/>
                <w:bottom w:val="nil"/>
                <w:right w:val="nil"/>
                <w:between w:val="nil"/>
              </w:pBdr>
              <w:rPr>
                <w:rFonts w:ascii="Times New Roman" w:eastAsia="Times New Roman" w:hAnsi="Times New Roman" w:cs="Times New Roman"/>
                <w:b/>
                <w:color w:val="000000"/>
              </w:rPr>
            </w:pPr>
            <w:r w:rsidRPr="0036193D">
              <w:rPr>
                <w:rFonts w:ascii="Times New Roman" w:eastAsia="Times New Roman" w:hAnsi="Times New Roman" w:cs="Times New Roman"/>
                <w:b/>
                <w:color w:val="000000"/>
              </w:rPr>
              <w:t>risoluzione di problemi algebrici e/o geometrici problemi</w:t>
            </w:r>
            <w:r>
              <w:rPr>
                <w:rFonts w:ascii="Times New Roman" w:eastAsia="Times New Roman" w:hAnsi="Times New Roman" w:cs="Times New Roman"/>
                <w:b/>
                <w:color w:val="000000"/>
              </w:rPr>
              <w:t xml:space="preserve"> </w:t>
            </w:r>
          </w:p>
          <w:p w:rsidR="00B75EFC" w:rsidRPr="0036193D" w:rsidRDefault="00000000">
            <w:pPr>
              <w:numPr>
                <w:ilvl w:val="0"/>
                <w:numId w:val="10"/>
              </w:numPr>
              <w:pBdr>
                <w:top w:val="nil"/>
                <w:left w:val="nil"/>
                <w:bottom w:val="nil"/>
                <w:right w:val="nil"/>
                <w:between w:val="nil"/>
              </w:pBdr>
              <w:rPr>
                <w:rFonts w:ascii="Times New Roman" w:eastAsia="Times New Roman" w:hAnsi="Times New Roman" w:cs="Times New Roman"/>
                <w:b/>
                <w:color w:val="000000"/>
              </w:rPr>
            </w:pPr>
            <w:r w:rsidRPr="0036193D">
              <w:rPr>
                <w:rFonts w:ascii="Times New Roman" w:eastAsia="Times New Roman" w:hAnsi="Times New Roman" w:cs="Times New Roman"/>
                <w:b/>
                <w:color w:val="000000"/>
              </w:rPr>
              <w:t>quesiti a risposta aperta</w:t>
            </w:r>
          </w:p>
          <w:p w:rsidR="00B75EFC" w:rsidRPr="0036193D" w:rsidRDefault="00B75EFC">
            <w:pPr>
              <w:pBdr>
                <w:top w:val="nil"/>
                <w:left w:val="nil"/>
                <w:bottom w:val="nil"/>
                <w:right w:val="nil"/>
                <w:between w:val="nil"/>
              </w:pBdr>
              <w:rPr>
                <w:rFonts w:ascii="Times New Roman" w:eastAsia="Times New Roman" w:hAnsi="Times New Roman" w:cs="Times New Roman"/>
                <w:b/>
                <w:color w:val="000000"/>
              </w:rPr>
            </w:pPr>
          </w:p>
          <w:p w:rsidR="00B75EFC" w:rsidRPr="0036193D" w:rsidRDefault="00000000">
            <w:pPr>
              <w:pBdr>
                <w:top w:val="nil"/>
                <w:left w:val="nil"/>
                <w:bottom w:val="nil"/>
                <w:right w:val="nil"/>
                <w:between w:val="nil"/>
              </w:pBdr>
              <w:rPr>
                <w:rFonts w:ascii="Times New Roman" w:eastAsia="Times New Roman" w:hAnsi="Times New Roman" w:cs="Times New Roman"/>
                <w:b/>
                <w:color w:val="000000"/>
              </w:rPr>
            </w:pPr>
            <w:r w:rsidRPr="0036193D">
              <w:rPr>
                <w:rFonts w:ascii="Times New Roman" w:eastAsia="Times New Roman" w:hAnsi="Times New Roman" w:cs="Times New Roman"/>
                <w:b/>
                <w:color w:val="000000"/>
              </w:rPr>
              <w:t xml:space="preserve">- prove </w:t>
            </w:r>
            <w:proofErr w:type="spellStart"/>
            <w:r w:rsidRPr="0036193D">
              <w:rPr>
                <w:rFonts w:ascii="Times New Roman" w:eastAsia="Times New Roman" w:hAnsi="Times New Roman" w:cs="Times New Roman"/>
                <w:b/>
                <w:color w:val="000000"/>
              </w:rPr>
              <w:t>semistrutturate</w:t>
            </w:r>
            <w:proofErr w:type="spellEnd"/>
            <w:r w:rsidRPr="0036193D">
              <w:rPr>
                <w:rFonts w:ascii="Times New Roman" w:eastAsia="Times New Roman" w:hAnsi="Times New Roman" w:cs="Times New Roman"/>
                <w:b/>
                <w:color w:val="000000"/>
              </w:rPr>
              <w:t xml:space="preserve">; </w:t>
            </w:r>
          </w:p>
          <w:p w:rsidR="00B75EFC" w:rsidRPr="0036193D" w:rsidRDefault="00000000">
            <w:pPr>
              <w:pBdr>
                <w:top w:val="nil"/>
                <w:left w:val="nil"/>
                <w:bottom w:val="nil"/>
                <w:right w:val="nil"/>
                <w:between w:val="nil"/>
              </w:pBdr>
              <w:rPr>
                <w:rFonts w:ascii="Times New Roman" w:eastAsia="Times New Roman" w:hAnsi="Times New Roman" w:cs="Times New Roman"/>
                <w:b/>
                <w:color w:val="000000"/>
              </w:rPr>
            </w:pPr>
            <w:r w:rsidRPr="0036193D">
              <w:rPr>
                <w:rFonts w:ascii="Times New Roman" w:eastAsia="Times New Roman" w:hAnsi="Times New Roman" w:cs="Times New Roman"/>
                <w:b/>
                <w:color w:val="000000"/>
              </w:rPr>
              <w:t xml:space="preserve">- trattazione sintetica di argomenti </w:t>
            </w:r>
          </w:p>
          <w:p w:rsidR="00B75EFC" w:rsidRPr="0036193D" w:rsidRDefault="00000000">
            <w:pPr>
              <w:pBdr>
                <w:top w:val="nil"/>
                <w:left w:val="nil"/>
                <w:bottom w:val="nil"/>
                <w:right w:val="nil"/>
                <w:between w:val="nil"/>
              </w:pBdr>
              <w:rPr>
                <w:rFonts w:ascii="Times New Roman" w:eastAsia="Times New Roman" w:hAnsi="Times New Roman" w:cs="Times New Roman"/>
                <w:b/>
                <w:color w:val="000000"/>
              </w:rPr>
            </w:pPr>
            <w:r w:rsidRPr="0036193D">
              <w:rPr>
                <w:rFonts w:ascii="Times New Roman" w:eastAsia="Times New Roman" w:hAnsi="Times New Roman" w:cs="Times New Roman"/>
                <w:b/>
                <w:color w:val="000000"/>
              </w:rPr>
              <w:t xml:space="preserve">- produzioni di: </w:t>
            </w:r>
          </w:p>
          <w:p w:rsidR="00DB78A9" w:rsidRPr="0036193D" w:rsidRDefault="00DB78A9">
            <w:pPr>
              <w:pBdr>
                <w:top w:val="nil"/>
                <w:left w:val="nil"/>
                <w:bottom w:val="nil"/>
                <w:right w:val="nil"/>
                <w:between w:val="nil"/>
              </w:pBdr>
              <w:rPr>
                <w:rFonts w:ascii="Times New Roman" w:eastAsia="Times New Roman" w:hAnsi="Times New Roman" w:cs="Times New Roman"/>
                <w:b/>
                <w:color w:val="000000"/>
              </w:rPr>
            </w:pPr>
          </w:p>
          <w:p w:rsidR="00B75EFC" w:rsidRPr="0036193D" w:rsidRDefault="00000000">
            <w:pPr>
              <w:pBdr>
                <w:top w:val="nil"/>
                <w:left w:val="nil"/>
                <w:bottom w:val="nil"/>
                <w:right w:val="nil"/>
                <w:between w:val="nil"/>
              </w:pBdr>
              <w:rPr>
                <w:rFonts w:ascii="Times New Roman" w:eastAsia="Times New Roman" w:hAnsi="Times New Roman" w:cs="Times New Roman"/>
                <w:b/>
                <w:color w:val="000000"/>
              </w:rPr>
            </w:pPr>
            <w:r w:rsidRPr="0036193D">
              <w:rPr>
                <w:rFonts w:ascii="Times New Roman" w:eastAsia="Times New Roman" w:hAnsi="Times New Roman" w:cs="Times New Roman"/>
                <w:b/>
                <w:color w:val="000000"/>
              </w:rPr>
              <w:lastRenderedPageBreak/>
              <w:t xml:space="preserve">1. Testi o paragrafi di tipo narrativo, descrittivo, espositivo e argomentativo </w:t>
            </w:r>
          </w:p>
          <w:p w:rsidR="00B75EFC" w:rsidRPr="0036193D" w:rsidRDefault="00000000">
            <w:pPr>
              <w:pBdr>
                <w:top w:val="nil"/>
                <w:left w:val="nil"/>
                <w:bottom w:val="nil"/>
                <w:right w:val="nil"/>
                <w:between w:val="nil"/>
              </w:pBdr>
              <w:rPr>
                <w:rFonts w:ascii="Times New Roman" w:eastAsia="Times New Roman" w:hAnsi="Times New Roman" w:cs="Times New Roman"/>
                <w:b/>
                <w:color w:val="000000"/>
              </w:rPr>
            </w:pPr>
            <w:r w:rsidRPr="0036193D">
              <w:rPr>
                <w:rFonts w:ascii="Times New Roman" w:eastAsia="Times New Roman" w:hAnsi="Times New Roman" w:cs="Times New Roman"/>
                <w:b/>
                <w:color w:val="000000"/>
              </w:rPr>
              <w:t>2. Relazioni</w:t>
            </w:r>
          </w:p>
          <w:p w:rsidR="00B75EFC" w:rsidRPr="0036193D" w:rsidRDefault="00000000">
            <w:pPr>
              <w:pBdr>
                <w:top w:val="nil"/>
                <w:left w:val="nil"/>
                <w:bottom w:val="nil"/>
                <w:right w:val="nil"/>
                <w:between w:val="nil"/>
              </w:pBdr>
              <w:rPr>
                <w:rFonts w:ascii="Times New Roman" w:eastAsia="Times New Roman" w:hAnsi="Times New Roman" w:cs="Times New Roman"/>
                <w:b/>
                <w:color w:val="000000"/>
              </w:rPr>
            </w:pPr>
            <w:r w:rsidRPr="0036193D">
              <w:rPr>
                <w:rFonts w:ascii="Times New Roman" w:eastAsia="Times New Roman" w:hAnsi="Times New Roman" w:cs="Times New Roman"/>
                <w:b/>
                <w:color w:val="000000"/>
              </w:rPr>
              <w:t xml:space="preserve">3. Lettere </w:t>
            </w:r>
          </w:p>
          <w:p w:rsidR="00B75EFC" w:rsidRPr="0036193D" w:rsidRDefault="00000000">
            <w:pPr>
              <w:pBdr>
                <w:top w:val="nil"/>
                <w:left w:val="nil"/>
                <w:bottom w:val="nil"/>
                <w:right w:val="nil"/>
                <w:between w:val="nil"/>
              </w:pBdr>
              <w:rPr>
                <w:rFonts w:ascii="Times New Roman" w:eastAsia="Times New Roman" w:hAnsi="Times New Roman" w:cs="Times New Roman"/>
                <w:b/>
                <w:color w:val="000000"/>
              </w:rPr>
            </w:pPr>
            <w:r w:rsidRPr="0036193D">
              <w:rPr>
                <w:rFonts w:ascii="Times New Roman" w:eastAsia="Times New Roman" w:hAnsi="Times New Roman" w:cs="Times New Roman"/>
                <w:b/>
                <w:color w:val="000000"/>
              </w:rPr>
              <w:t xml:space="preserve">4. Articoli di cronaca </w:t>
            </w:r>
          </w:p>
          <w:p w:rsidR="00B75EFC" w:rsidRPr="0036193D" w:rsidRDefault="00000000">
            <w:pPr>
              <w:pBdr>
                <w:top w:val="nil"/>
                <w:left w:val="nil"/>
                <w:bottom w:val="nil"/>
                <w:right w:val="nil"/>
                <w:between w:val="nil"/>
              </w:pBdr>
              <w:rPr>
                <w:rFonts w:ascii="Times New Roman" w:eastAsia="Times New Roman" w:hAnsi="Times New Roman" w:cs="Times New Roman"/>
                <w:b/>
                <w:color w:val="000000"/>
              </w:rPr>
            </w:pPr>
            <w:r w:rsidRPr="0036193D">
              <w:rPr>
                <w:rFonts w:ascii="Times New Roman" w:eastAsia="Times New Roman" w:hAnsi="Times New Roman" w:cs="Times New Roman"/>
                <w:b/>
                <w:color w:val="000000"/>
              </w:rPr>
              <w:t xml:space="preserve">5. Soluzione di esercizi e/o problemi e/o casi 6. Sintesi e riassunti </w:t>
            </w:r>
          </w:p>
          <w:p w:rsidR="00B75EFC" w:rsidRPr="0036193D" w:rsidRDefault="00000000">
            <w:pPr>
              <w:pBdr>
                <w:top w:val="nil"/>
                <w:left w:val="nil"/>
                <w:bottom w:val="nil"/>
                <w:right w:val="nil"/>
                <w:between w:val="nil"/>
              </w:pBdr>
              <w:rPr>
                <w:rFonts w:ascii="Times New Roman" w:eastAsia="Times New Roman" w:hAnsi="Times New Roman" w:cs="Times New Roman"/>
                <w:b/>
                <w:color w:val="000000"/>
              </w:rPr>
            </w:pPr>
            <w:r w:rsidRPr="0036193D">
              <w:rPr>
                <w:rFonts w:ascii="Times New Roman" w:eastAsia="Times New Roman" w:hAnsi="Times New Roman" w:cs="Times New Roman"/>
                <w:b/>
                <w:color w:val="000000"/>
              </w:rPr>
              <w:t xml:space="preserve">7. Parafrasi </w:t>
            </w:r>
          </w:p>
          <w:p w:rsidR="00B75EFC" w:rsidRPr="0036193D" w:rsidRDefault="00B75EFC">
            <w:pPr>
              <w:pBdr>
                <w:top w:val="nil"/>
                <w:left w:val="nil"/>
                <w:bottom w:val="nil"/>
                <w:right w:val="nil"/>
                <w:between w:val="nil"/>
              </w:pBdr>
              <w:rPr>
                <w:rFonts w:ascii="Times New Roman" w:eastAsia="Times New Roman" w:hAnsi="Times New Roman" w:cs="Times New Roman"/>
                <w:b/>
                <w:color w:val="000000"/>
              </w:rPr>
            </w:pPr>
          </w:p>
          <w:p w:rsidR="00B75EFC" w:rsidRPr="0036193D" w:rsidRDefault="00000000" w:rsidP="0036193D">
            <w:pPr>
              <w:pStyle w:val="Paragrafoelenco"/>
              <w:numPr>
                <w:ilvl w:val="0"/>
                <w:numId w:val="47"/>
              </w:numPr>
              <w:pBdr>
                <w:top w:val="nil"/>
                <w:left w:val="nil"/>
                <w:bottom w:val="nil"/>
                <w:right w:val="nil"/>
                <w:between w:val="nil"/>
              </w:pBdr>
              <w:rPr>
                <w:rFonts w:ascii="Times New Roman" w:eastAsia="Times New Roman" w:hAnsi="Times New Roman" w:cs="Times New Roman"/>
                <w:b/>
                <w:color w:val="000000"/>
              </w:rPr>
            </w:pPr>
            <w:r w:rsidRPr="0036193D">
              <w:rPr>
                <w:rFonts w:ascii="Times New Roman" w:eastAsia="Times New Roman" w:hAnsi="Times New Roman" w:cs="Times New Roman"/>
                <w:b/>
                <w:color w:val="000000"/>
              </w:rPr>
              <w:t>Prove orali</w:t>
            </w:r>
          </w:p>
          <w:p w:rsidR="00B75EFC" w:rsidRPr="0036193D" w:rsidRDefault="00000000">
            <w:pPr>
              <w:pBdr>
                <w:top w:val="nil"/>
                <w:left w:val="nil"/>
                <w:bottom w:val="nil"/>
                <w:right w:val="nil"/>
                <w:between w:val="nil"/>
              </w:pBdr>
              <w:rPr>
                <w:rFonts w:ascii="Times New Roman" w:eastAsia="Times New Roman" w:hAnsi="Times New Roman" w:cs="Times New Roman"/>
                <w:b/>
                <w:color w:val="000000"/>
              </w:rPr>
            </w:pPr>
            <w:r w:rsidRPr="0036193D">
              <w:rPr>
                <w:rFonts w:ascii="Times New Roman" w:eastAsia="Times New Roman" w:hAnsi="Times New Roman" w:cs="Times New Roman"/>
                <w:b/>
                <w:color w:val="000000"/>
              </w:rPr>
              <w:t xml:space="preserve">1. Esercizi da risolvere alla  </w:t>
            </w:r>
          </w:p>
          <w:p w:rsidR="00B75EFC" w:rsidRPr="0036193D" w:rsidRDefault="00000000">
            <w:pPr>
              <w:pBdr>
                <w:top w:val="nil"/>
                <w:left w:val="nil"/>
                <w:bottom w:val="nil"/>
                <w:right w:val="nil"/>
                <w:between w:val="nil"/>
              </w:pBdr>
              <w:rPr>
                <w:rFonts w:ascii="Times New Roman" w:eastAsia="Times New Roman" w:hAnsi="Times New Roman" w:cs="Times New Roman"/>
                <w:b/>
                <w:color w:val="000000"/>
              </w:rPr>
            </w:pPr>
            <w:r w:rsidRPr="0036193D">
              <w:rPr>
                <w:rFonts w:ascii="Times New Roman" w:eastAsia="Times New Roman" w:hAnsi="Times New Roman" w:cs="Times New Roman"/>
                <w:b/>
                <w:color w:val="000000"/>
              </w:rPr>
              <w:t xml:space="preserve">  lavagna</w:t>
            </w:r>
          </w:p>
          <w:p w:rsidR="00B75EFC" w:rsidRPr="0036193D" w:rsidRDefault="00000000">
            <w:pPr>
              <w:pBdr>
                <w:top w:val="nil"/>
                <w:left w:val="nil"/>
                <w:bottom w:val="nil"/>
                <w:right w:val="nil"/>
                <w:between w:val="nil"/>
              </w:pBdr>
              <w:rPr>
                <w:rFonts w:ascii="Times New Roman" w:eastAsia="Times New Roman" w:hAnsi="Times New Roman" w:cs="Times New Roman"/>
                <w:b/>
                <w:color w:val="000000"/>
              </w:rPr>
            </w:pPr>
            <w:r w:rsidRPr="0036193D">
              <w:rPr>
                <w:rFonts w:ascii="Times New Roman" w:eastAsia="Times New Roman" w:hAnsi="Times New Roman" w:cs="Times New Roman"/>
                <w:b/>
                <w:color w:val="000000"/>
              </w:rPr>
              <w:t xml:space="preserve">2. Esposizione di lavori di  </w:t>
            </w:r>
          </w:p>
          <w:p w:rsidR="00B75EFC" w:rsidRPr="0036193D" w:rsidRDefault="00000000">
            <w:pPr>
              <w:pBdr>
                <w:top w:val="nil"/>
                <w:left w:val="nil"/>
                <w:bottom w:val="nil"/>
                <w:right w:val="nil"/>
                <w:between w:val="nil"/>
              </w:pBdr>
              <w:rPr>
                <w:rFonts w:ascii="Times New Roman" w:eastAsia="Times New Roman" w:hAnsi="Times New Roman" w:cs="Times New Roman"/>
                <w:b/>
                <w:color w:val="000000"/>
              </w:rPr>
            </w:pPr>
            <w:r w:rsidRPr="0036193D">
              <w:rPr>
                <w:rFonts w:ascii="Times New Roman" w:eastAsia="Times New Roman" w:hAnsi="Times New Roman" w:cs="Times New Roman"/>
                <w:b/>
                <w:color w:val="000000"/>
              </w:rPr>
              <w:t xml:space="preserve">  gruppo</w:t>
            </w:r>
          </w:p>
          <w:p w:rsidR="00B75EFC" w:rsidRPr="0036193D" w:rsidRDefault="00000000">
            <w:pPr>
              <w:pBdr>
                <w:top w:val="nil"/>
                <w:left w:val="nil"/>
                <w:bottom w:val="nil"/>
                <w:right w:val="nil"/>
                <w:between w:val="nil"/>
              </w:pBdr>
              <w:rPr>
                <w:rFonts w:ascii="Times New Roman" w:eastAsia="Times New Roman" w:hAnsi="Times New Roman" w:cs="Times New Roman"/>
                <w:b/>
                <w:color w:val="000000"/>
              </w:rPr>
            </w:pPr>
            <w:r w:rsidRPr="0036193D">
              <w:rPr>
                <w:rFonts w:ascii="Times New Roman" w:eastAsia="Times New Roman" w:hAnsi="Times New Roman" w:cs="Times New Roman"/>
                <w:b/>
                <w:color w:val="000000"/>
              </w:rPr>
              <w:t xml:space="preserve">3. Esposizione individuale  </w:t>
            </w:r>
          </w:p>
          <w:p w:rsidR="00B75EFC" w:rsidRPr="0036193D" w:rsidRDefault="00000000">
            <w:pPr>
              <w:pBdr>
                <w:top w:val="nil"/>
                <w:left w:val="nil"/>
                <w:bottom w:val="nil"/>
                <w:right w:val="nil"/>
                <w:between w:val="nil"/>
              </w:pBdr>
              <w:rPr>
                <w:rFonts w:ascii="Times New Roman" w:eastAsia="Times New Roman" w:hAnsi="Times New Roman" w:cs="Times New Roman"/>
                <w:b/>
                <w:color w:val="000000"/>
              </w:rPr>
            </w:pPr>
            <w:r w:rsidRPr="0036193D">
              <w:rPr>
                <w:rFonts w:ascii="Times New Roman" w:eastAsia="Times New Roman" w:hAnsi="Times New Roman" w:cs="Times New Roman"/>
                <w:b/>
                <w:color w:val="000000"/>
              </w:rPr>
              <w:t xml:space="preserve">  di argomenti trattati</w:t>
            </w:r>
          </w:p>
          <w:p w:rsidR="00B75EFC" w:rsidRPr="0036193D" w:rsidRDefault="00000000">
            <w:pPr>
              <w:pBdr>
                <w:top w:val="nil"/>
                <w:left w:val="nil"/>
                <w:bottom w:val="nil"/>
                <w:right w:val="nil"/>
                <w:between w:val="nil"/>
              </w:pBdr>
              <w:rPr>
                <w:rFonts w:ascii="Times New Roman" w:eastAsia="Times New Roman" w:hAnsi="Times New Roman" w:cs="Times New Roman"/>
                <w:b/>
                <w:color w:val="000000"/>
              </w:rPr>
            </w:pPr>
            <w:r w:rsidRPr="0036193D">
              <w:rPr>
                <w:rFonts w:ascii="Times New Roman" w:eastAsia="Times New Roman" w:hAnsi="Times New Roman" w:cs="Times New Roman"/>
                <w:b/>
                <w:color w:val="000000"/>
              </w:rPr>
              <w:t>4.Interrogazioni</w:t>
            </w:r>
          </w:p>
          <w:p w:rsidR="00B75EFC" w:rsidRPr="0036193D" w:rsidRDefault="00000000">
            <w:pPr>
              <w:pBdr>
                <w:top w:val="nil"/>
                <w:left w:val="nil"/>
                <w:bottom w:val="nil"/>
                <w:right w:val="nil"/>
                <w:between w:val="nil"/>
              </w:pBdr>
              <w:rPr>
                <w:rFonts w:ascii="Times New Roman" w:eastAsia="Times New Roman" w:hAnsi="Times New Roman" w:cs="Times New Roman"/>
                <w:b/>
                <w:color w:val="000000"/>
              </w:rPr>
            </w:pPr>
            <w:r w:rsidRPr="0036193D">
              <w:rPr>
                <w:rFonts w:ascii="Times New Roman" w:eastAsia="Times New Roman" w:hAnsi="Times New Roman" w:cs="Times New Roman"/>
                <w:b/>
                <w:color w:val="000000"/>
              </w:rPr>
              <w:t>5. Sondaggi a dialogo frequenti</w:t>
            </w:r>
          </w:p>
          <w:p w:rsidR="00B75EFC" w:rsidRPr="0036193D" w:rsidRDefault="00000000">
            <w:pPr>
              <w:pBdr>
                <w:top w:val="nil"/>
                <w:left w:val="nil"/>
                <w:bottom w:val="nil"/>
                <w:right w:val="nil"/>
                <w:between w:val="nil"/>
              </w:pBdr>
              <w:rPr>
                <w:rFonts w:ascii="Times New Roman" w:eastAsia="Times New Roman" w:hAnsi="Times New Roman" w:cs="Times New Roman"/>
                <w:b/>
                <w:color w:val="000000"/>
              </w:rPr>
            </w:pPr>
            <w:r w:rsidRPr="0036193D">
              <w:rPr>
                <w:rFonts w:ascii="Times New Roman" w:eastAsia="Times New Roman" w:hAnsi="Times New Roman" w:cs="Times New Roman"/>
                <w:b/>
                <w:color w:val="000000"/>
              </w:rPr>
              <w:t>6. Colloqui</w:t>
            </w:r>
          </w:p>
          <w:p w:rsidR="00B75EFC" w:rsidRPr="0036193D" w:rsidRDefault="00B75EFC">
            <w:pPr>
              <w:pBdr>
                <w:top w:val="nil"/>
                <w:left w:val="nil"/>
                <w:bottom w:val="nil"/>
                <w:right w:val="nil"/>
                <w:between w:val="nil"/>
              </w:pBdr>
              <w:rPr>
                <w:rFonts w:ascii="Times New Roman" w:eastAsia="Times New Roman" w:hAnsi="Times New Roman" w:cs="Times New Roman"/>
                <w:b/>
                <w:color w:val="000000"/>
              </w:rPr>
            </w:pPr>
          </w:p>
          <w:p w:rsidR="00B75EFC" w:rsidRPr="0036193D" w:rsidRDefault="00000000" w:rsidP="0036193D">
            <w:pPr>
              <w:pStyle w:val="Paragrafoelenco"/>
              <w:numPr>
                <w:ilvl w:val="0"/>
                <w:numId w:val="47"/>
              </w:numPr>
              <w:pBdr>
                <w:top w:val="nil"/>
                <w:left w:val="nil"/>
                <w:bottom w:val="nil"/>
                <w:right w:val="nil"/>
                <w:between w:val="nil"/>
              </w:pBdr>
              <w:rPr>
                <w:rFonts w:ascii="Times New Roman" w:eastAsia="Times New Roman" w:hAnsi="Times New Roman" w:cs="Times New Roman"/>
                <w:b/>
                <w:color w:val="000000"/>
              </w:rPr>
            </w:pPr>
            <w:r w:rsidRPr="0036193D">
              <w:rPr>
                <w:rFonts w:ascii="Times New Roman" w:eastAsia="Times New Roman" w:hAnsi="Times New Roman" w:cs="Times New Roman"/>
                <w:b/>
                <w:color w:val="000000"/>
              </w:rPr>
              <w:t>Prove pratiche</w:t>
            </w:r>
          </w:p>
          <w:p w:rsidR="00B75EFC" w:rsidRPr="0036193D" w:rsidRDefault="00B75EFC">
            <w:pPr>
              <w:pBdr>
                <w:top w:val="nil"/>
                <w:left w:val="nil"/>
                <w:bottom w:val="nil"/>
                <w:right w:val="nil"/>
                <w:between w:val="nil"/>
              </w:pBdr>
              <w:rPr>
                <w:rFonts w:ascii="Times New Roman" w:eastAsia="Times New Roman" w:hAnsi="Times New Roman" w:cs="Times New Roman"/>
                <w:b/>
                <w:color w:val="000000"/>
              </w:rPr>
            </w:pPr>
          </w:p>
          <w:p w:rsidR="00B75EFC" w:rsidRPr="0036193D" w:rsidRDefault="00000000" w:rsidP="0036193D">
            <w:pPr>
              <w:pStyle w:val="Paragrafoelenco"/>
              <w:numPr>
                <w:ilvl w:val="0"/>
                <w:numId w:val="47"/>
              </w:numPr>
              <w:pBdr>
                <w:top w:val="nil"/>
                <w:left w:val="nil"/>
                <w:bottom w:val="nil"/>
                <w:right w:val="nil"/>
                <w:between w:val="nil"/>
              </w:pBdr>
              <w:rPr>
                <w:rFonts w:ascii="Times New Roman" w:eastAsia="Times New Roman" w:hAnsi="Times New Roman" w:cs="Times New Roman"/>
                <w:b/>
                <w:color w:val="000000"/>
              </w:rPr>
            </w:pPr>
            <w:r w:rsidRPr="0036193D">
              <w:rPr>
                <w:rFonts w:ascii="Times New Roman" w:eastAsia="Times New Roman" w:hAnsi="Times New Roman" w:cs="Times New Roman"/>
                <w:b/>
                <w:color w:val="000000"/>
              </w:rPr>
              <w:t>Prove strutturate d’Istituto</w:t>
            </w:r>
          </w:p>
          <w:p w:rsidR="00B75EFC" w:rsidRPr="0036193D" w:rsidRDefault="00B75EFC">
            <w:pPr>
              <w:pBdr>
                <w:top w:val="nil"/>
                <w:left w:val="nil"/>
                <w:bottom w:val="nil"/>
                <w:right w:val="nil"/>
                <w:between w:val="nil"/>
              </w:pBdr>
              <w:rPr>
                <w:rFonts w:ascii="Times New Roman" w:eastAsia="Times New Roman" w:hAnsi="Times New Roman" w:cs="Times New Roman"/>
                <w:b/>
                <w:color w:val="000000"/>
              </w:rPr>
            </w:pPr>
          </w:p>
          <w:p w:rsidR="0036193D" w:rsidRPr="0036193D" w:rsidRDefault="0036193D" w:rsidP="0036193D">
            <w:pPr>
              <w:pStyle w:val="Paragrafoelenco"/>
              <w:widowControl w:val="0"/>
              <w:numPr>
                <w:ilvl w:val="0"/>
                <w:numId w:val="47"/>
              </w:numPr>
              <w:jc w:val="both"/>
              <w:rPr>
                <w:rFonts w:ascii="Times New Roman" w:eastAsia="Times New Roman" w:hAnsi="Times New Roman" w:cs="Times New Roman"/>
                <w:b/>
                <w:color w:val="000000"/>
              </w:rPr>
            </w:pPr>
            <w:r w:rsidRPr="0036193D">
              <w:rPr>
                <w:rFonts w:ascii="Times New Roman" w:eastAsia="Times New Roman" w:hAnsi="Times New Roman" w:cs="Times New Roman"/>
                <w:b/>
                <w:color w:val="000000"/>
              </w:rPr>
              <w:t>Compit</w:t>
            </w:r>
            <w:r>
              <w:rPr>
                <w:rFonts w:ascii="Times New Roman" w:eastAsia="Times New Roman" w:hAnsi="Times New Roman" w:cs="Times New Roman"/>
                <w:b/>
                <w:color w:val="000000"/>
              </w:rPr>
              <w:t>i</w:t>
            </w:r>
            <w:r w:rsidRPr="0036193D">
              <w:rPr>
                <w:rFonts w:ascii="Times New Roman" w:eastAsia="Times New Roman" w:hAnsi="Times New Roman" w:cs="Times New Roman"/>
                <w:b/>
                <w:color w:val="000000"/>
              </w:rPr>
              <w:t xml:space="preserve"> di realtà</w:t>
            </w:r>
            <w:r w:rsidR="00D17A79">
              <w:rPr>
                <w:rFonts w:ascii="Times New Roman" w:eastAsia="Times New Roman" w:hAnsi="Times New Roman" w:cs="Times New Roman"/>
                <w:b/>
                <w:color w:val="000000"/>
              </w:rPr>
              <w:t>.</w:t>
            </w:r>
            <w:r w:rsidRPr="0036193D">
              <w:rPr>
                <w:rFonts w:ascii="Times New Roman" w:eastAsia="Times New Roman" w:hAnsi="Times New Roman" w:cs="Times New Roman"/>
                <w:b/>
                <w:color w:val="000000"/>
              </w:rPr>
              <w:t xml:space="preserve"> </w:t>
            </w:r>
            <w:r w:rsidR="00D17A79">
              <w:rPr>
                <w:rFonts w:ascii="Times New Roman" w:eastAsia="Times New Roman" w:hAnsi="Times New Roman" w:cs="Times New Roman"/>
                <w:b/>
                <w:color w:val="000000"/>
              </w:rPr>
              <w:t>U</w:t>
            </w:r>
            <w:r w:rsidRPr="0036193D">
              <w:rPr>
                <w:rFonts w:ascii="Times New Roman" w:eastAsia="Times New Roman" w:hAnsi="Times New Roman" w:cs="Times New Roman"/>
                <w:b/>
                <w:color w:val="000000"/>
              </w:rPr>
              <w:t xml:space="preserve">n compito per ogni </w:t>
            </w:r>
            <w:r w:rsidR="000101A9">
              <w:rPr>
                <w:rFonts w:ascii="Times New Roman" w:eastAsia="Times New Roman" w:hAnsi="Times New Roman" w:cs="Times New Roman"/>
                <w:b/>
                <w:color w:val="000000"/>
              </w:rPr>
              <w:t>quadrimestre</w:t>
            </w:r>
            <w:r w:rsidRPr="0036193D">
              <w:rPr>
                <w:rFonts w:ascii="Times New Roman" w:eastAsia="Times New Roman" w:hAnsi="Times New Roman" w:cs="Times New Roman"/>
                <w:b/>
                <w:color w:val="000000"/>
              </w:rPr>
              <w:t xml:space="preserve"> che può essere svolto per discipline o interdisciplinare</w:t>
            </w:r>
            <w:r>
              <w:rPr>
                <w:rFonts w:ascii="Times New Roman" w:eastAsia="Times New Roman" w:hAnsi="Times New Roman" w:cs="Times New Roman"/>
                <w:b/>
                <w:color w:val="000000"/>
              </w:rPr>
              <w:t xml:space="preserve">. </w:t>
            </w:r>
            <w:r w:rsidRPr="0036193D">
              <w:rPr>
                <w:rFonts w:ascii="Times New Roman" w:eastAsia="Times New Roman" w:hAnsi="Times New Roman" w:cs="Times New Roman"/>
                <w:b/>
                <w:color w:val="000000"/>
              </w:rPr>
              <w:t xml:space="preserve">Il compito di realtà potrà essere scelto dallo studente come “Capolavoro” come da direttive ministeriali. (D.M. 328/2022). </w:t>
            </w:r>
            <w:r w:rsidRPr="0036193D">
              <w:rPr>
                <w:rFonts w:ascii="Times New Roman" w:eastAsia="Times New Roman" w:hAnsi="Times New Roman" w:cs="Times New Roman"/>
                <w:b/>
                <w:color w:val="000000"/>
                <w:sz w:val="32"/>
                <w:szCs w:val="32"/>
              </w:rPr>
              <w:t>*</w:t>
            </w:r>
          </w:p>
          <w:p w:rsidR="00A17F05" w:rsidRPr="0036193D" w:rsidRDefault="00A17F05">
            <w:pPr>
              <w:pBdr>
                <w:top w:val="nil"/>
                <w:left w:val="nil"/>
                <w:bottom w:val="nil"/>
                <w:right w:val="nil"/>
                <w:between w:val="nil"/>
              </w:pBdr>
              <w:rPr>
                <w:rFonts w:ascii="Times New Roman" w:eastAsia="Times New Roman" w:hAnsi="Times New Roman" w:cs="Times New Roman"/>
                <w:b/>
                <w:color w:val="000000"/>
              </w:rPr>
            </w:pPr>
          </w:p>
          <w:p w:rsidR="00B75EFC" w:rsidRPr="0036193D" w:rsidRDefault="00000000">
            <w:pPr>
              <w:pBdr>
                <w:top w:val="nil"/>
                <w:left w:val="nil"/>
                <w:bottom w:val="nil"/>
                <w:right w:val="nil"/>
                <w:between w:val="nil"/>
              </w:pBdr>
              <w:rPr>
                <w:rFonts w:ascii="Times New Roman" w:eastAsia="Times New Roman" w:hAnsi="Times New Roman" w:cs="Times New Roman"/>
                <w:b/>
                <w:color w:val="000000"/>
              </w:rPr>
            </w:pPr>
            <w:r w:rsidRPr="0036193D">
              <w:rPr>
                <w:rFonts w:ascii="Times New Roman" w:eastAsia="Times New Roman" w:hAnsi="Times New Roman" w:cs="Times New Roman"/>
                <w:b/>
                <w:color w:val="000000"/>
              </w:rPr>
              <w:t>_______</w:t>
            </w:r>
          </w:p>
        </w:tc>
      </w:tr>
      <w:tr w:rsidR="00B75EFC" w:rsidTr="00D17A79">
        <w:trPr>
          <w:trHeight w:val="2851"/>
        </w:trPr>
        <w:tc>
          <w:tcPr>
            <w:tcW w:w="10319" w:type="dxa"/>
            <w:gridSpan w:val="3"/>
            <w:tcBorders>
              <w:bottom w:val="single" w:sz="12" w:space="0" w:color="000000"/>
            </w:tcBorders>
          </w:tcPr>
          <w:p w:rsidR="0036193D" w:rsidRDefault="0036193D">
            <w:pPr>
              <w:pBdr>
                <w:top w:val="nil"/>
                <w:left w:val="nil"/>
                <w:bottom w:val="nil"/>
                <w:right w:val="nil"/>
                <w:between w:val="nil"/>
              </w:pBdr>
              <w:jc w:val="both"/>
              <w:rPr>
                <w:rFonts w:ascii="Times New Roman" w:eastAsia="Times New Roman" w:hAnsi="Times New Roman" w:cs="Times New Roman"/>
                <w:b/>
                <w:color w:val="000000"/>
              </w:rPr>
            </w:pPr>
            <w:r w:rsidRPr="0036193D">
              <w:rPr>
                <w:rFonts w:ascii="Times New Roman" w:eastAsia="Times New Roman" w:hAnsi="Times New Roman" w:cs="Times New Roman"/>
                <w:b/>
                <w:color w:val="000000"/>
                <w:sz w:val="36"/>
                <w:szCs w:val="36"/>
              </w:rPr>
              <w:t>*</w:t>
            </w:r>
            <w:r>
              <w:rPr>
                <w:rFonts w:ascii="Times New Roman" w:eastAsia="Times New Roman" w:hAnsi="Times New Roman" w:cs="Times New Roman"/>
                <w:b/>
                <w:color w:val="000000"/>
                <w:sz w:val="36"/>
                <w:szCs w:val="36"/>
              </w:rPr>
              <w:t xml:space="preserve"> </w:t>
            </w:r>
            <w:r w:rsidRPr="0036193D">
              <w:rPr>
                <w:rFonts w:ascii="Times New Roman" w:eastAsia="Times New Roman" w:hAnsi="Times New Roman" w:cs="Times New Roman"/>
                <w:b/>
                <w:color w:val="000000"/>
              </w:rPr>
              <w:t>Le linee guida per l’Orientam</w:t>
            </w:r>
            <w:r>
              <w:rPr>
                <w:rFonts w:ascii="Times New Roman" w:eastAsia="Times New Roman" w:hAnsi="Times New Roman" w:cs="Times New Roman"/>
                <w:b/>
                <w:color w:val="000000"/>
              </w:rPr>
              <w:t>e</w:t>
            </w:r>
            <w:r w:rsidRPr="0036193D">
              <w:rPr>
                <w:rFonts w:ascii="Times New Roman" w:eastAsia="Times New Roman" w:hAnsi="Times New Roman" w:cs="Times New Roman"/>
                <w:b/>
                <w:color w:val="000000"/>
              </w:rPr>
              <w:t xml:space="preserve">nto </w:t>
            </w:r>
            <w:r>
              <w:rPr>
                <w:rFonts w:ascii="Times New Roman" w:eastAsia="Times New Roman" w:hAnsi="Times New Roman" w:cs="Times New Roman"/>
                <w:b/>
                <w:color w:val="000000"/>
              </w:rPr>
              <w:t xml:space="preserve">per </w:t>
            </w:r>
            <w:r w:rsidRPr="0036193D">
              <w:rPr>
                <w:rFonts w:ascii="Times New Roman" w:eastAsia="Times New Roman" w:hAnsi="Times New Roman" w:cs="Times New Roman"/>
                <w:b/>
                <w:color w:val="000000"/>
              </w:rPr>
              <w:t>l’E-portfolio stabiliscono la funzione principale di “valorizzare le competenze acquisite, di avere a disposizione le più importanti prove di un’alt</w:t>
            </w:r>
            <w:r>
              <w:rPr>
                <w:rFonts w:ascii="Times New Roman" w:eastAsia="Times New Roman" w:hAnsi="Times New Roman" w:cs="Times New Roman"/>
                <w:b/>
                <w:color w:val="000000"/>
              </w:rPr>
              <w:t>r</w:t>
            </w:r>
            <w:r w:rsidRPr="0036193D">
              <w:rPr>
                <w:rFonts w:ascii="Times New Roman" w:eastAsia="Times New Roman" w:hAnsi="Times New Roman" w:cs="Times New Roman"/>
                <w:b/>
                <w:color w:val="000000"/>
              </w:rPr>
              <w:t xml:space="preserve">a trasformazione di sé, delle relazioni con la cultura, il sociale, gli altri e il mondo esterno, a partire dal mondo del lavoro e del terzo settore”. </w:t>
            </w:r>
          </w:p>
          <w:p w:rsidR="00347B9F" w:rsidRPr="002769E7" w:rsidRDefault="0036193D" w:rsidP="00347B9F">
            <w:pPr>
              <w:pStyle w:val="Normale1"/>
              <w:pBdr>
                <w:top w:val="nil"/>
                <w:left w:val="nil"/>
                <w:bottom w:val="nil"/>
                <w:right w:val="nil"/>
                <w:between w:val="nil"/>
              </w:pBdr>
              <w:ind w:hanging="2"/>
              <w:jc w:val="both"/>
              <w:rPr>
                <w:rFonts w:ascii="Times New Roman" w:eastAsia="Times New Roman" w:hAnsi="Times New Roman" w:cs="Times New Roman"/>
                <w:color w:val="000000" w:themeColor="text1"/>
              </w:rPr>
            </w:pPr>
            <w:r w:rsidRPr="0036193D">
              <w:rPr>
                <w:rFonts w:ascii="Times New Roman" w:eastAsia="Times New Roman" w:hAnsi="Times New Roman" w:cs="Times New Roman"/>
                <w:b/>
                <w:color w:val="000000"/>
              </w:rPr>
              <w:t>Lo studente è chiamato in prima persona alla sua definizione anche tramite l’individuazione a sua scelta di almeno un prodotto riconosciuto criticamente dallo studente in ciascun anno scolastico e formativo come il proprio “capolavoro”.</w:t>
            </w:r>
            <w:r w:rsidR="00347B9F">
              <w:rPr>
                <w:rFonts w:ascii="Times New Roman" w:eastAsia="Times New Roman" w:hAnsi="Times New Roman" w:cs="Times New Roman"/>
                <w:b/>
                <w:color w:val="000000"/>
              </w:rPr>
              <w:t xml:space="preserve"> </w:t>
            </w:r>
          </w:p>
          <w:p w:rsidR="00347B9F" w:rsidRPr="002769E7" w:rsidRDefault="00347B9F" w:rsidP="00347B9F">
            <w:pPr>
              <w:pStyle w:val="Normale1"/>
              <w:pBdr>
                <w:top w:val="nil"/>
                <w:left w:val="nil"/>
                <w:bottom w:val="nil"/>
                <w:right w:val="nil"/>
                <w:between w:val="nil"/>
              </w:pBdr>
              <w:ind w:hanging="2"/>
              <w:jc w:val="both"/>
              <w:rPr>
                <w:rFonts w:ascii="Times New Roman" w:eastAsia="Times New Roman" w:hAnsi="Times New Roman" w:cs="Times New Roman"/>
                <w:color w:val="000000" w:themeColor="text1"/>
              </w:rPr>
            </w:pPr>
            <w:r w:rsidRPr="002769E7">
              <w:rPr>
                <w:rFonts w:ascii="Times New Roman" w:eastAsia="Times New Roman" w:hAnsi="Times New Roman" w:cs="Times New Roman"/>
                <w:b/>
                <w:color w:val="000000" w:themeColor="text1"/>
              </w:rPr>
              <w:t>Può essere un prodotto realizzato in ambito scolastico o extrascolastico realizzato attraverso attività, anche cooperative e collaborative, culturali, artistiche, in campo letterario, nel campo delle lingue straniere e nel campo della comunicazione, musicale e coreutiche, in campo matematico, scientifico, tecnico, tecnologico, motorio/sportive, di cittadinanza attiva e di volontariato, professionali o altro.</w:t>
            </w:r>
          </w:p>
          <w:p w:rsidR="00A17F05" w:rsidRDefault="0036193D">
            <w:pPr>
              <w:pBdr>
                <w:top w:val="nil"/>
                <w:left w:val="nil"/>
                <w:bottom w:val="nil"/>
                <w:right w:val="nil"/>
                <w:between w:val="nil"/>
              </w:pBdr>
              <w:jc w:val="both"/>
              <w:rPr>
                <w:rFonts w:ascii="Times New Roman" w:eastAsia="Times New Roman" w:hAnsi="Times New Roman" w:cs="Times New Roman"/>
                <w:b/>
                <w:color w:val="000000"/>
              </w:rPr>
            </w:pPr>
            <w:r w:rsidRPr="0036193D">
              <w:rPr>
                <w:rFonts w:ascii="Times New Roman" w:eastAsia="Times New Roman" w:hAnsi="Times New Roman" w:cs="Times New Roman"/>
                <w:b/>
                <w:color w:val="000000"/>
              </w:rPr>
              <w:t xml:space="preserve"> Per gli alunni diversamente abili si fa riferimento al PEI, per gli alunni con bisogni educativi speciali, per i quali sarà predisposto il PDP, saranno previsti strumenti compensativi e misure dispensative.</w:t>
            </w:r>
          </w:p>
          <w:p w:rsidR="00B75EFC" w:rsidRDefault="00B75EFC">
            <w:pPr>
              <w:pBdr>
                <w:top w:val="nil"/>
                <w:left w:val="nil"/>
                <w:bottom w:val="nil"/>
                <w:right w:val="nil"/>
                <w:between w:val="nil"/>
              </w:pBdr>
              <w:rPr>
                <w:rFonts w:ascii="Times New Roman" w:eastAsia="Times New Roman" w:hAnsi="Times New Roman" w:cs="Times New Roman"/>
                <w:color w:val="000000"/>
              </w:rPr>
            </w:pPr>
          </w:p>
        </w:tc>
      </w:tr>
      <w:tr w:rsidR="00D17A79" w:rsidTr="00D17A79">
        <w:trPr>
          <w:trHeight w:val="3950"/>
        </w:trPr>
        <w:tc>
          <w:tcPr>
            <w:tcW w:w="10319" w:type="dxa"/>
            <w:gridSpan w:val="3"/>
            <w:tcBorders>
              <w:top w:val="single" w:sz="12" w:space="0" w:color="000000"/>
            </w:tcBorders>
          </w:tcPr>
          <w:p w:rsidR="00D17A79" w:rsidRDefault="00D17A79">
            <w:pPr>
              <w:pBdr>
                <w:top w:val="nil"/>
                <w:left w:val="nil"/>
                <w:bottom w:val="nil"/>
                <w:right w:val="nil"/>
                <w:between w:val="nil"/>
              </w:pBdr>
              <w:jc w:val="both"/>
              <w:rPr>
                <w:rFonts w:ascii="Times New Roman" w:eastAsia="Times New Roman" w:hAnsi="Times New Roman" w:cs="Times New Roman"/>
                <w:color w:val="000000"/>
              </w:rPr>
            </w:pPr>
          </w:p>
          <w:p w:rsidR="00D17A79" w:rsidRDefault="00D17A79">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Il numero minimo di verifiche scritte, orali e pratiche sarà quello deliberato dal Collegio Docenti.</w:t>
            </w:r>
          </w:p>
          <w:p w:rsidR="00D17A79" w:rsidRDefault="00D17A79">
            <w:pPr>
              <w:pBdr>
                <w:top w:val="nil"/>
                <w:left w:val="nil"/>
                <w:bottom w:val="nil"/>
                <w:right w:val="nil"/>
                <w:between w:val="nil"/>
              </w:pBdr>
              <w:jc w:val="both"/>
              <w:rPr>
                <w:rFonts w:ascii="Times New Roman" w:eastAsia="Times New Roman" w:hAnsi="Times New Roman" w:cs="Times New Roman"/>
                <w:color w:val="000000"/>
              </w:rPr>
            </w:pPr>
          </w:p>
          <w:p w:rsidR="00D17A79" w:rsidRDefault="00D17A79">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Nel dettaglio gli strumenti di verifica utilizzati:</w:t>
            </w:r>
          </w:p>
          <w:p w:rsidR="00D17A79" w:rsidRDefault="00D17A79" w:rsidP="00A17F05">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b/>
                <w:color w:val="000000"/>
              </w:rPr>
              <w:t>Verifiche formative</w:t>
            </w:r>
          </w:p>
          <w:p w:rsidR="00D17A79" w:rsidRPr="00A17F05" w:rsidRDefault="00D17A79" w:rsidP="00A17F05">
            <w:pPr>
              <w:pStyle w:val="Paragrafoelenco"/>
              <w:numPr>
                <w:ilvl w:val="0"/>
                <w:numId w:val="44"/>
              </w:numPr>
              <w:pBdr>
                <w:top w:val="nil"/>
                <w:left w:val="nil"/>
                <w:bottom w:val="nil"/>
                <w:right w:val="nil"/>
                <w:between w:val="nil"/>
              </w:pBdr>
              <w:jc w:val="both"/>
              <w:rPr>
                <w:rFonts w:ascii="Times New Roman" w:eastAsia="Times New Roman" w:hAnsi="Times New Roman" w:cs="Times New Roman"/>
                <w:color w:val="000000"/>
              </w:rPr>
            </w:pPr>
            <w:r w:rsidRPr="00A17F05">
              <w:rPr>
                <w:rFonts w:ascii="Times New Roman" w:eastAsia="Times New Roman" w:hAnsi="Times New Roman" w:cs="Times New Roman"/>
                <w:color w:val="000000"/>
              </w:rPr>
              <w:t>Correzione dei compiti svolti a casa</w:t>
            </w:r>
          </w:p>
          <w:p w:rsidR="00D17A79" w:rsidRPr="00A17F05" w:rsidRDefault="00D17A79" w:rsidP="00A17F05">
            <w:pPr>
              <w:pStyle w:val="Paragrafoelenco"/>
              <w:numPr>
                <w:ilvl w:val="0"/>
                <w:numId w:val="44"/>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Interrogazione dialogica</w:t>
            </w:r>
          </w:p>
          <w:p w:rsidR="00D17A79" w:rsidRPr="00A17F05" w:rsidRDefault="00D17A79" w:rsidP="00A17F05">
            <w:pPr>
              <w:pStyle w:val="Paragrafoelenco"/>
              <w:numPr>
                <w:ilvl w:val="0"/>
                <w:numId w:val="44"/>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Discussione guidata</w:t>
            </w:r>
          </w:p>
          <w:p w:rsidR="00D17A79" w:rsidRPr="00A17F05" w:rsidRDefault="00D17A79" w:rsidP="00A17F05">
            <w:pPr>
              <w:pStyle w:val="Paragrafoelenco"/>
              <w:numPr>
                <w:ilvl w:val="0"/>
                <w:numId w:val="44"/>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Altro (specificare)________________________</w:t>
            </w:r>
          </w:p>
          <w:p w:rsidR="00D17A79" w:rsidRDefault="00D17A79">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b/>
                <w:color w:val="000000"/>
              </w:rPr>
              <w:t>Al termine di ogni U. di A. si svolgeranno attività di Sintesi magistrale, Verifica e Feedback.</w:t>
            </w:r>
          </w:p>
          <w:p w:rsidR="00D17A79" w:rsidRDefault="00D17A79">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b/>
                <w:color w:val="000000"/>
              </w:rPr>
              <w:t>Verifiche per Unità di apprendimento</w:t>
            </w:r>
          </w:p>
          <w:p w:rsidR="00D17A79" w:rsidRPr="00A17F05" w:rsidRDefault="00D17A79" w:rsidP="00A17F05">
            <w:pPr>
              <w:pStyle w:val="Paragrafoelenco"/>
              <w:numPr>
                <w:ilvl w:val="0"/>
                <w:numId w:val="44"/>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Verifiche scritte </w:t>
            </w:r>
          </w:p>
          <w:p w:rsidR="00D17A79" w:rsidRPr="00A17F05" w:rsidRDefault="00D17A79" w:rsidP="00A17F05">
            <w:pPr>
              <w:pStyle w:val="Paragrafoelenco"/>
              <w:numPr>
                <w:ilvl w:val="0"/>
                <w:numId w:val="44"/>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Verifiche orali</w:t>
            </w:r>
          </w:p>
          <w:p w:rsidR="00D17A79" w:rsidRDefault="00D17A79">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b/>
                <w:color w:val="000000"/>
              </w:rPr>
              <w:t>Verifiche sommative</w:t>
            </w:r>
            <w:r>
              <w:rPr>
                <w:rFonts w:ascii="Times New Roman" w:eastAsia="Times New Roman" w:hAnsi="Times New Roman" w:cs="Times New Roman"/>
                <w:color w:val="000000"/>
              </w:rPr>
              <w:t> che comprendono più Unità di apprendimento.</w:t>
            </w:r>
          </w:p>
          <w:p w:rsidR="00D17A79" w:rsidRDefault="00D17A79">
            <w:pPr>
              <w:pBdr>
                <w:top w:val="nil"/>
                <w:left w:val="nil"/>
                <w:bottom w:val="nil"/>
                <w:right w:val="nil"/>
                <w:between w:val="nil"/>
              </w:pBdr>
              <w:jc w:val="both"/>
              <w:rPr>
                <w:rFonts w:ascii="Times New Roman" w:eastAsia="Times New Roman" w:hAnsi="Times New Roman" w:cs="Times New Roman"/>
                <w:color w:val="000000"/>
              </w:rPr>
            </w:pPr>
          </w:p>
          <w:p w:rsidR="00D17A79" w:rsidRDefault="00D17A79">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Per gli alunni diversamente abili si fa riferimento al PEI, per gli alunni con bisogni educativi speciali, per i quali sarà predisposto il PDP, saranno previsti strumenti compensativi e misure dispensative. </w:t>
            </w:r>
          </w:p>
          <w:p w:rsidR="00D17A79" w:rsidRPr="0036193D" w:rsidRDefault="00D17A79" w:rsidP="00D17A79">
            <w:pPr>
              <w:pBdr>
                <w:top w:val="nil"/>
                <w:left w:val="nil"/>
                <w:bottom w:val="nil"/>
                <w:right w:val="nil"/>
                <w:between w:val="nil"/>
              </w:pBdr>
              <w:rPr>
                <w:rFonts w:ascii="Times New Roman" w:eastAsia="Times New Roman" w:hAnsi="Times New Roman" w:cs="Times New Roman"/>
                <w:b/>
                <w:color w:val="000000"/>
                <w:sz w:val="36"/>
                <w:szCs w:val="36"/>
              </w:rPr>
            </w:pPr>
          </w:p>
        </w:tc>
      </w:tr>
    </w:tbl>
    <w:p w:rsidR="00B75EFC" w:rsidRDefault="00B75EFC">
      <w:pPr>
        <w:pBdr>
          <w:top w:val="nil"/>
          <w:left w:val="nil"/>
          <w:bottom w:val="nil"/>
          <w:right w:val="nil"/>
          <w:between w:val="nil"/>
        </w:pBdr>
        <w:rPr>
          <w:rFonts w:ascii="Times New Roman" w:eastAsia="Times New Roman" w:hAnsi="Times New Roman" w:cs="Times New Roman"/>
          <w:color w:val="000000"/>
        </w:rPr>
      </w:pPr>
    </w:p>
    <w:p w:rsidR="0036193D" w:rsidRDefault="0036193D">
      <w:pPr>
        <w:pBdr>
          <w:top w:val="nil"/>
          <w:left w:val="nil"/>
          <w:bottom w:val="nil"/>
          <w:right w:val="nil"/>
          <w:between w:val="nil"/>
        </w:pBdr>
        <w:rPr>
          <w:rFonts w:ascii="Times New Roman" w:eastAsia="Times New Roman" w:hAnsi="Times New Roman" w:cs="Times New Roman"/>
          <w:color w:val="000000"/>
        </w:rPr>
      </w:pPr>
    </w:p>
    <w:tbl>
      <w:tblPr>
        <w:tblStyle w:val="af2"/>
        <w:tblW w:w="10276" w:type="dxa"/>
        <w:tblInd w:w="-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889"/>
        <w:gridCol w:w="5387"/>
      </w:tblGrid>
      <w:tr w:rsidR="00B75EFC">
        <w:tc>
          <w:tcPr>
            <w:tcW w:w="10276" w:type="dxa"/>
            <w:gridSpan w:val="2"/>
            <w:tcBorders>
              <w:top w:val="single" w:sz="6" w:space="0" w:color="000000"/>
              <w:left w:val="single" w:sz="6" w:space="0" w:color="000000"/>
              <w:bottom w:val="single" w:sz="6" w:space="0" w:color="000000"/>
              <w:right w:val="single" w:sz="6" w:space="0" w:color="000000"/>
            </w:tcBorders>
            <w:vAlign w:val="center"/>
          </w:tcPr>
          <w:p w:rsidR="00B75EFC" w:rsidRDefault="00000000">
            <w:pPr>
              <w:pBdr>
                <w:top w:val="nil"/>
                <w:left w:val="nil"/>
                <w:bottom w:val="nil"/>
                <w:right w:val="nil"/>
                <w:between w:val="nil"/>
              </w:pBdr>
              <w:spacing w:line="276"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b/>
                <w:smallCaps/>
                <w:color w:val="000000"/>
                <w:sz w:val="24"/>
                <w:szCs w:val="24"/>
              </w:rPr>
              <w:t>VALUTAZIONE</w:t>
            </w:r>
          </w:p>
          <w:p w:rsidR="00B75EFC"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La valutazione sarà effettuata in ingresso, in itinere e a fine anno scolastico, per classi parallele, avrà anche valenza di autovalutazione d’Istituto.</w:t>
            </w:r>
          </w:p>
          <w:p w:rsidR="00B75EFC"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A conclusione di ogni segmento significativo di apprendimento o di attività di recupero, integrazione e approfondimento previste durante la pausa didattica all’inizio del secondo quadrimestre.</w:t>
            </w:r>
          </w:p>
          <w:p w:rsidR="00B75EFC"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Nella valutazione si terrà conto non solo del livello di conoscenze e competenze raggiunto, ma anche:</w:t>
            </w:r>
          </w:p>
          <w:p w:rsidR="00B75EFC"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del livello di partenza e dei miglioramenti mostrati nel corso delle lezioni;</w:t>
            </w:r>
          </w:p>
          <w:p w:rsidR="00B75EFC"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del grado di attenzione, partecipazione e impegno mostrati durante le attività;</w:t>
            </w:r>
          </w:p>
          <w:p w:rsidR="00B75EFC"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del metodo di studio elaborato.</w:t>
            </w:r>
          </w:p>
          <w:p w:rsidR="00B75EFC" w:rsidRDefault="0000000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Ai fini della valutazione di primo quadrimestre e finale si specifica che:</w:t>
            </w:r>
          </w:p>
          <w:p w:rsidR="00B75EFC" w:rsidRDefault="00000000">
            <w:pPr>
              <w:widowControl w:val="0"/>
              <w:numPr>
                <w:ilvl w:val="0"/>
                <w:numId w:val="11"/>
              </w:numPr>
              <w:pBdr>
                <w:top w:val="nil"/>
                <w:left w:val="nil"/>
                <w:bottom w:val="nil"/>
                <w:right w:val="nil"/>
                <w:between w:val="nil"/>
              </w:pBdr>
              <w:jc w:val="both"/>
              <w:rPr>
                <w:color w:val="000000"/>
              </w:rPr>
            </w:pPr>
            <w:r>
              <w:rPr>
                <w:rFonts w:ascii="Times New Roman" w:eastAsia="Times New Roman" w:hAnsi="Times New Roman" w:cs="Times New Roman"/>
                <w:b/>
                <w:color w:val="000000"/>
              </w:rPr>
              <w:t>per gli allievi diversamente abili che seguono la programmazione curriculare</w:t>
            </w:r>
            <w:r>
              <w:rPr>
                <w:rFonts w:ascii="Times New Roman" w:eastAsia="Times New Roman" w:hAnsi="Times New Roman" w:cs="Times New Roman"/>
                <w:color w:val="000000"/>
              </w:rPr>
              <w:t xml:space="preserve"> saranno applicati gli stessi criteri stabiliti per il resto della classe;</w:t>
            </w:r>
          </w:p>
          <w:p w:rsidR="00B75EFC" w:rsidRDefault="00000000">
            <w:pPr>
              <w:widowControl w:val="0"/>
              <w:numPr>
                <w:ilvl w:val="0"/>
                <w:numId w:val="11"/>
              </w:numPr>
              <w:pBdr>
                <w:top w:val="nil"/>
                <w:left w:val="nil"/>
                <w:bottom w:val="nil"/>
                <w:right w:val="nil"/>
                <w:between w:val="nil"/>
              </w:pBdr>
              <w:jc w:val="both"/>
              <w:rPr>
                <w:color w:val="000000"/>
              </w:rPr>
            </w:pPr>
            <w:r>
              <w:rPr>
                <w:rFonts w:ascii="Times New Roman" w:eastAsia="Times New Roman" w:hAnsi="Times New Roman" w:cs="Times New Roman"/>
                <w:b/>
                <w:color w:val="000000"/>
              </w:rPr>
              <w:t xml:space="preserve">per gli allievi diversamente abili che seguono una programmazione differenziata </w:t>
            </w:r>
            <w:r>
              <w:rPr>
                <w:rFonts w:ascii="Times New Roman" w:eastAsia="Times New Roman" w:hAnsi="Times New Roman" w:cs="Times New Roman"/>
                <w:color w:val="000000"/>
              </w:rPr>
              <w:t>saranno valutati i risultati dell’apprendimento con l’attribuzione di giudizi o di voti relativi esclusivamente allo svolgimento della programmazione differenziata, in particolare si terrà conto dei tempi di apprendimento, del livello di abilità che l’allievo dimostrerà durante le esercitazioni pratiche, del grado di partecipazione, di impegno e di buona volontà profusi durante le attività in classe e del grado di rispetto delle regole.</w:t>
            </w:r>
          </w:p>
          <w:p w:rsidR="00B75EFC" w:rsidRDefault="00B75EFC">
            <w:pPr>
              <w:widowControl w:val="0"/>
              <w:pBdr>
                <w:top w:val="nil"/>
                <w:left w:val="nil"/>
                <w:bottom w:val="nil"/>
                <w:right w:val="nil"/>
                <w:between w:val="nil"/>
              </w:pBdr>
              <w:ind w:left="360"/>
              <w:jc w:val="both"/>
              <w:rPr>
                <w:rFonts w:ascii="Times New Roman" w:eastAsia="Times New Roman" w:hAnsi="Times New Roman" w:cs="Times New Roman"/>
                <w:color w:val="000000"/>
              </w:rPr>
            </w:pPr>
          </w:p>
          <w:p w:rsidR="00A17F05" w:rsidRDefault="00A17F05" w:rsidP="00347B9F">
            <w:pPr>
              <w:pBdr>
                <w:top w:val="nil"/>
                <w:left w:val="nil"/>
                <w:bottom w:val="nil"/>
                <w:right w:val="nil"/>
                <w:between w:val="nil"/>
              </w:pBdr>
              <w:tabs>
                <w:tab w:val="left" w:pos="708"/>
                <w:tab w:val="center" w:pos="4819"/>
                <w:tab w:val="right" w:pos="9638"/>
              </w:tabs>
              <w:rPr>
                <w:rFonts w:ascii="Times New Roman" w:eastAsia="Times New Roman" w:hAnsi="Times New Roman" w:cs="Times New Roman"/>
                <w:color w:val="000000"/>
              </w:rPr>
            </w:pPr>
          </w:p>
          <w:p w:rsidR="00A17F05" w:rsidRDefault="00A17F05">
            <w:pPr>
              <w:pBdr>
                <w:top w:val="nil"/>
                <w:left w:val="nil"/>
                <w:bottom w:val="nil"/>
                <w:right w:val="nil"/>
                <w:between w:val="nil"/>
              </w:pBdr>
              <w:tabs>
                <w:tab w:val="left" w:pos="708"/>
                <w:tab w:val="center" w:pos="4819"/>
                <w:tab w:val="right" w:pos="9638"/>
              </w:tabs>
              <w:jc w:val="center"/>
              <w:rPr>
                <w:rFonts w:ascii="Times New Roman" w:eastAsia="Times New Roman" w:hAnsi="Times New Roman" w:cs="Times New Roman"/>
                <w:color w:val="000000"/>
              </w:rPr>
            </w:pPr>
          </w:p>
        </w:tc>
      </w:tr>
      <w:tr w:rsidR="00B75EFC">
        <w:tc>
          <w:tcPr>
            <w:tcW w:w="4889"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B75EFC" w:rsidRDefault="00000000">
            <w:pPr>
              <w:pBdr>
                <w:top w:val="nil"/>
                <w:left w:val="nil"/>
                <w:bottom w:val="nil"/>
                <w:right w:val="nil"/>
                <w:between w:val="nil"/>
              </w:pBdr>
              <w:tabs>
                <w:tab w:val="left" w:pos="708"/>
                <w:tab w:val="center" w:pos="4819"/>
                <w:tab w:val="right" w:pos="963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b/>
                <w:smallCaps/>
                <w:color w:val="000000"/>
                <w:sz w:val="24"/>
                <w:szCs w:val="24"/>
              </w:rPr>
              <w:t>CRITERI</w:t>
            </w:r>
          </w:p>
        </w:tc>
        <w:tc>
          <w:tcPr>
            <w:tcW w:w="5387" w:type="dxa"/>
            <w:tcBorders>
              <w:top w:val="single" w:sz="6" w:space="0" w:color="000000"/>
              <w:left w:val="single" w:sz="6" w:space="0" w:color="000000"/>
              <w:bottom w:val="single" w:sz="6" w:space="0" w:color="000000"/>
              <w:right w:val="single" w:sz="6" w:space="0" w:color="000000"/>
            </w:tcBorders>
            <w:shd w:val="clear" w:color="auto" w:fill="D9D9D9"/>
          </w:tcPr>
          <w:p w:rsidR="00B75EFC" w:rsidRDefault="00000000">
            <w:pPr>
              <w:pBdr>
                <w:top w:val="nil"/>
                <w:left w:val="nil"/>
                <w:bottom w:val="nil"/>
                <w:right w:val="nil"/>
                <w:between w:val="nil"/>
              </w:pBdr>
              <w:tabs>
                <w:tab w:val="left" w:pos="708"/>
                <w:tab w:val="center" w:pos="4819"/>
                <w:tab w:val="right" w:pos="963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b/>
                <w:smallCaps/>
                <w:color w:val="000000"/>
                <w:sz w:val="24"/>
                <w:szCs w:val="24"/>
              </w:rPr>
              <w:t>MODALITÀ DI TRASMISSIONE DELLE VALUTAZIONI ALLE FAMIGLIE</w:t>
            </w:r>
          </w:p>
        </w:tc>
      </w:tr>
      <w:tr w:rsidR="00B75EFC">
        <w:tc>
          <w:tcPr>
            <w:tcW w:w="4889" w:type="dxa"/>
            <w:tcBorders>
              <w:top w:val="single" w:sz="6" w:space="0" w:color="000000"/>
              <w:left w:val="single" w:sz="6" w:space="0" w:color="000000"/>
              <w:bottom w:val="single" w:sz="6" w:space="0" w:color="000000"/>
              <w:right w:val="single" w:sz="6" w:space="0" w:color="000000"/>
            </w:tcBorders>
          </w:tcPr>
          <w:p w:rsidR="00B75EFC" w:rsidRDefault="00000000">
            <w:pPr>
              <w:numPr>
                <w:ilvl w:val="0"/>
                <w:numId w:val="8"/>
              </w:numPr>
              <w:pBdr>
                <w:top w:val="nil"/>
                <w:left w:val="nil"/>
                <w:bottom w:val="nil"/>
                <w:right w:val="nil"/>
                <w:between w:val="nil"/>
              </w:pBdr>
              <w:tabs>
                <w:tab w:val="left" w:pos="540"/>
                <w:tab w:val="center" w:pos="4819"/>
                <w:tab w:val="right" w:pos="9638"/>
              </w:tabs>
              <w:ind w:left="540"/>
              <w:rPr>
                <w:color w:val="000000"/>
              </w:rPr>
            </w:pPr>
            <w:r>
              <w:rPr>
                <w:rFonts w:ascii="Times New Roman" w:eastAsia="Times New Roman" w:hAnsi="Times New Roman" w:cs="Times New Roman"/>
                <w:color w:val="000000"/>
              </w:rPr>
              <w:t>Livello di partenza</w:t>
            </w:r>
          </w:p>
          <w:p w:rsidR="00B75EFC" w:rsidRDefault="00000000">
            <w:pPr>
              <w:numPr>
                <w:ilvl w:val="0"/>
                <w:numId w:val="8"/>
              </w:numPr>
              <w:pBdr>
                <w:top w:val="nil"/>
                <w:left w:val="nil"/>
                <w:bottom w:val="nil"/>
                <w:right w:val="nil"/>
                <w:between w:val="nil"/>
              </w:pBdr>
              <w:tabs>
                <w:tab w:val="left" w:pos="540"/>
                <w:tab w:val="center" w:pos="4819"/>
                <w:tab w:val="right" w:pos="9638"/>
              </w:tabs>
              <w:ind w:left="540"/>
              <w:rPr>
                <w:color w:val="000000"/>
              </w:rPr>
            </w:pPr>
            <w:r>
              <w:rPr>
                <w:rFonts w:ascii="Times New Roman" w:eastAsia="Times New Roman" w:hAnsi="Times New Roman" w:cs="Times New Roman"/>
                <w:color w:val="000000"/>
              </w:rPr>
              <w:t>Evoluzione del processo di apprendimento</w:t>
            </w:r>
          </w:p>
          <w:p w:rsidR="00B75EFC" w:rsidRDefault="00000000">
            <w:pPr>
              <w:numPr>
                <w:ilvl w:val="0"/>
                <w:numId w:val="8"/>
              </w:numPr>
              <w:pBdr>
                <w:top w:val="nil"/>
                <w:left w:val="nil"/>
                <w:bottom w:val="nil"/>
                <w:right w:val="nil"/>
                <w:between w:val="nil"/>
              </w:pBdr>
              <w:tabs>
                <w:tab w:val="left" w:pos="540"/>
                <w:tab w:val="center" w:pos="4819"/>
                <w:tab w:val="right" w:pos="9638"/>
              </w:tabs>
              <w:ind w:left="540"/>
              <w:rPr>
                <w:color w:val="000000"/>
              </w:rPr>
            </w:pPr>
            <w:r>
              <w:rPr>
                <w:rFonts w:ascii="Times New Roman" w:eastAsia="Times New Roman" w:hAnsi="Times New Roman" w:cs="Times New Roman"/>
                <w:color w:val="000000"/>
              </w:rPr>
              <w:t>Metodo di lavoro</w:t>
            </w:r>
          </w:p>
          <w:p w:rsidR="00B75EFC" w:rsidRDefault="00000000">
            <w:pPr>
              <w:numPr>
                <w:ilvl w:val="0"/>
                <w:numId w:val="8"/>
              </w:numPr>
              <w:pBdr>
                <w:top w:val="nil"/>
                <w:left w:val="nil"/>
                <w:bottom w:val="nil"/>
                <w:right w:val="nil"/>
                <w:between w:val="nil"/>
              </w:pBdr>
              <w:tabs>
                <w:tab w:val="left" w:pos="540"/>
                <w:tab w:val="center" w:pos="4819"/>
                <w:tab w:val="right" w:pos="9638"/>
              </w:tabs>
              <w:ind w:left="540"/>
              <w:rPr>
                <w:color w:val="000000"/>
              </w:rPr>
            </w:pPr>
            <w:r>
              <w:rPr>
                <w:rFonts w:ascii="Times New Roman" w:eastAsia="Times New Roman" w:hAnsi="Times New Roman" w:cs="Times New Roman"/>
                <w:color w:val="000000"/>
              </w:rPr>
              <w:t>Impegno</w:t>
            </w:r>
          </w:p>
          <w:p w:rsidR="00B75EFC" w:rsidRDefault="00000000">
            <w:pPr>
              <w:numPr>
                <w:ilvl w:val="0"/>
                <w:numId w:val="8"/>
              </w:numPr>
              <w:pBdr>
                <w:top w:val="nil"/>
                <w:left w:val="nil"/>
                <w:bottom w:val="nil"/>
                <w:right w:val="nil"/>
                <w:between w:val="nil"/>
              </w:pBdr>
              <w:tabs>
                <w:tab w:val="left" w:pos="540"/>
                <w:tab w:val="center" w:pos="4819"/>
                <w:tab w:val="right" w:pos="9638"/>
              </w:tabs>
              <w:ind w:left="540"/>
              <w:rPr>
                <w:color w:val="000000"/>
              </w:rPr>
            </w:pPr>
            <w:r>
              <w:rPr>
                <w:rFonts w:ascii="Times New Roman" w:eastAsia="Times New Roman" w:hAnsi="Times New Roman" w:cs="Times New Roman"/>
                <w:color w:val="000000"/>
              </w:rPr>
              <w:t>Partecipazione</w:t>
            </w:r>
          </w:p>
          <w:p w:rsidR="00B75EFC" w:rsidRDefault="00000000">
            <w:pPr>
              <w:numPr>
                <w:ilvl w:val="0"/>
                <w:numId w:val="8"/>
              </w:numPr>
              <w:pBdr>
                <w:top w:val="nil"/>
                <w:left w:val="nil"/>
                <w:bottom w:val="nil"/>
                <w:right w:val="nil"/>
                <w:between w:val="nil"/>
              </w:pBdr>
              <w:tabs>
                <w:tab w:val="left" w:pos="540"/>
                <w:tab w:val="center" w:pos="4819"/>
                <w:tab w:val="right" w:pos="9638"/>
              </w:tabs>
              <w:ind w:left="540"/>
              <w:rPr>
                <w:color w:val="000000"/>
              </w:rPr>
            </w:pPr>
            <w:r>
              <w:rPr>
                <w:rFonts w:ascii="Times New Roman" w:eastAsia="Times New Roman" w:hAnsi="Times New Roman" w:cs="Times New Roman"/>
                <w:color w:val="000000"/>
              </w:rPr>
              <w:t>Rielaborazione personale</w:t>
            </w:r>
          </w:p>
          <w:p w:rsidR="00B75EFC" w:rsidRDefault="00000000">
            <w:pPr>
              <w:numPr>
                <w:ilvl w:val="0"/>
                <w:numId w:val="8"/>
              </w:numPr>
              <w:pBdr>
                <w:top w:val="nil"/>
                <w:left w:val="nil"/>
                <w:bottom w:val="nil"/>
                <w:right w:val="nil"/>
                <w:between w:val="nil"/>
              </w:pBdr>
              <w:tabs>
                <w:tab w:val="left" w:pos="540"/>
                <w:tab w:val="center" w:pos="4819"/>
                <w:tab w:val="right" w:pos="9638"/>
              </w:tabs>
              <w:ind w:left="540"/>
              <w:rPr>
                <w:color w:val="000000"/>
              </w:rPr>
            </w:pPr>
            <w:r>
              <w:rPr>
                <w:rFonts w:ascii="Times New Roman" w:eastAsia="Times New Roman" w:hAnsi="Times New Roman" w:cs="Times New Roman"/>
                <w:color w:val="000000"/>
              </w:rPr>
              <w:t>Altro _________________________</w:t>
            </w:r>
          </w:p>
          <w:p w:rsidR="00B75EFC" w:rsidRDefault="00B75EFC">
            <w:pPr>
              <w:pBdr>
                <w:top w:val="nil"/>
                <w:left w:val="nil"/>
                <w:bottom w:val="nil"/>
                <w:right w:val="nil"/>
                <w:between w:val="nil"/>
              </w:pBdr>
              <w:tabs>
                <w:tab w:val="left" w:pos="720"/>
                <w:tab w:val="center" w:pos="4819"/>
                <w:tab w:val="right" w:pos="9638"/>
              </w:tabs>
              <w:ind w:left="360"/>
              <w:rPr>
                <w:rFonts w:ascii="Times New Roman" w:eastAsia="Times New Roman" w:hAnsi="Times New Roman" w:cs="Times New Roman"/>
                <w:color w:val="000000"/>
              </w:rPr>
            </w:pPr>
          </w:p>
        </w:tc>
        <w:tc>
          <w:tcPr>
            <w:tcW w:w="5387" w:type="dxa"/>
            <w:tcBorders>
              <w:top w:val="single" w:sz="6" w:space="0" w:color="000000"/>
              <w:left w:val="single" w:sz="6" w:space="0" w:color="000000"/>
              <w:bottom w:val="single" w:sz="6" w:space="0" w:color="000000"/>
              <w:right w:val="single" w:sz="6" w:space="0" w:color="000000"/>
            </w:tcBorders>
          </w:tcPr>
          <w:p w:rsidR="00B75EFC" w:rsidRDefault="00000000">
            <w:pPr>
              <w:numPr>
                <w:ilvl w:val="0"/>
                <w:numId w:val="13"/>
              </w:numPr>
              <w:pBdr>
                <w:top w:val="nil"/>
                <w:left w:val="nil"/>
                <w:bottom w:val="nil"/>
                <w:right w:val="nil"/>
                <w:between w:val="nil"/>
              </w:pBdr>
              <w:tabs>
                <w:tab w:val="left" w:pos="511"/>
                <w:tab w:val="center" w:pos="4819"/>
                <w:tab w:val="right" w:pos="9638"/>
              </w:tabs>
              <w:ind w:left="511" w:hanging="360"/>
              <w:rPr>
                <w:color w:val="000000"/>
              </w:rPr>
            </w:pPr>
            <w:r>
              <w:rPr>
                <w:rFonts w:ascii="Times New Roman" w:eastAsia="Times New Roman" w:hAnsi="Times New Roman" w:cs="Times New Roman"/>
                <w:color w:val="000000"/>
              </w:rPr>
              <w:t>Colloqui individuali</w:t>
            </w:r>
          </w:p>
          <w:p w:rsidR="00B75EFC" w:rsidRDefault="00000000">
            <w:pPr>
              <w:numPr>
                <w:ilvl w:val="0"/>
                <w:numId w:val="13"/>
              </w:numPr>
              <w:pBdr>
                <w:top w:val="nil"/>
                <w:left w:val="nil"/>
                <w:bottom w:val="nil"/>
                <w:right w:val="nil"/>
                <w:between w:val="nil"/>
              </w:pBdr>
              <w:tabs>
                <w:tab w:val="left" w:pos="511"/>
                <w:tab w:val="center" w:pos="4819"/>
                <w:tab w:val="right" w:pos="9638"/>
              </w:tabs>
              <w:ind w:left="511" w:hanging="360"/>
              <w:rPr>
                <w:color w:val="000000"/>
              </w:rPr>
            </w:pPr>
            <w:r>
              <w:rPr>
                <w:rFonts w:ascii="Times New Roman" w:eastAsia="Times New Roman" w:hAnsi="Times New Roman" w:cs="Times New Roman"/>
                <w:color w:val="000000"/>
              </w:rPr>
              <w:t>Comunicazioni tramite email</w:t>
            </w:r>
          </w:p>
          <w:p w:rsidR="00B75EFC" w:rsidRDefault="00000000">
            <w:pPr>
              <w:numPr>
                <w:ilvl w:val="0"/>
                <w:numId w:val="13"/>
              </w:numPr>
              <w:pBdr>
                <w:top w:val="nil"/>
                <w:left w:val="nil"/>
                <w:bottom w:val="nil"/>
                <w:right w:val="nil"/>
                <w:between w:val="nil"/>
              </w:pBdr>
              <w:tabs>
                <w:tab w:val="left" w:pos="511"/>
                <w:tab w:val="center" w:pos="4819"/>
                <w:tab w:val="right" w:pos="9638"/>
              </w:tabs>
              <w:ind w:left="511" w:hanging="360"/>
              <w:rPr>
                <w:color w:val="000000"/>
              </w:rPr>
            </w:pPr>
            <w:r>
              <w:rPr>
                <w:rFonts w:ascii="Times New Roman" w:eastAsia="Times New Roman" w:hAnsi="Times New Roman" w:cs="Times New Roman"/>
                <w:color w:val="000000"/>
              </w:rPr>
              <w:t>Invio risultati con firme</w:t>
            </w:r>
          </w:p>
          <w:p w:rsidR="00B75EFC" w:rsidRDefault="00000000">
            <w:pPr>
              <w:numPr>
                <w:ilvl w:val="0"/>
                <w:numId w:val="13"/>
              </w:numPr>
              <w:pBdr>
                <w:top w:val="nil"/>
                <w:left w:val="nil"/>
                <w:bottom w:val="nil"/>
                <w:right w:val="nil"/>
                <w:between w:val="nil"/>
              </w:pBdr>
              <w:tabs>
                <w:tab w:val="left" w:pos="511"/>
                <w:tab w:val="center" w:pos="4819"/>
                <w:tab w:val="right" w:pos="9638"/>
              </w:tabs>
              <w:ind w:left="511" w:hanging="360"/>
              <w:rPr>
                <w:color w:val="000000"/>
              </w:rPr>
            </w:pPr>
            <w:r>
              <w:rPr>
                <w:rFonts w:ascii="Times New Roman" w:eastAsia="Times New Roman" w:hAnsi="Times New Roman" w:cs="Times New Roman"/>
                <w:color w:val="000000"/>
              </w:rPr>
              <w:t xml:space="preserve">Comunicazione </w:t>
            </w:r>
            <w:r w:rsidR="005418E5">
              <w:rPr>
                <w:rFonts w:ascii="Times New Roman" w:eastAsia="Times New Roman" w:hAnsi="Times New Roman" w:cs="Times New Roman"/>
                <w:color w:val="000000"/>
              </w:rPr>
              <w:t>quadrimes</w:t>
            </w:r>
            <w:r>
              <w:rPr>
                <w:rFonts w:ascii="Times New Roman" w:eastAsia="Times New Roman" w:hAnsi="Times New Roman" w:cs="Times New Roman"/>
                <w:color w:val="000000"/>
              </w:rPr>
              <w:t>trale dei risultati</w:t>
            </w:r>
          </w:p>
          <w:p w:rsidR="00B75EFC" w:rsidRDefault="00000000">
            <w:pPr>
              <w:numPr>
                <w:ilvl w:val="0"/>
                <w:numId w:val="13"/>
              </w:numPr>
              <w:pBdr>
                <w:top w:val="nil"/>
                <w:left w:val="nil"/>
                <w:bottom w:val="nil"/>
                <w:right w:val="nil"/>
                <w:between w:val="nil"/>
              </w:pBdr>
              <w:tabs>
                <w:tab w:val="left" w:pos="511"/>
                <w:tab w:val="center" w:pos="4819"/>
                <w:tab w:val="right" w:pos="9638"/>
              </w:tabs>
              <w:ind w:left="511" w:hanging="360"/>
              <w:rPr>
                <w:color w:val="000000"/>
              </w:rPr>
            </w:pPr>
            <w:r>
              <w:rPr>
                <w:rFonts w:ascii="Times New Roman" w:eastAsia="Times New Roman" w:hAnsi="Times New Roman" w:cs="Times New Roman"/>
                <w:color w:val="000000"/>
              </w:rPr>
              <w:t>Altro __________________________</w:t>
            </w:r>
          </w:p>
        </w:tc>
      </w:tr>
    </w:tbl>
    <w:p w:rsidR="00B75EFC" w:rsidRDefault="00B75EFC">
      <w:pPr>
        <w:pBdr>
          <w:top w:val="nil"/>
          <w:left w:val="nil"/>
          <w:bottom w:val="nil"/>
          <w:right w:val="nil"/>
          <w:between w:val="nil"/>
        </w:pBdr>
        <w:rPr>
          <w:rFonts w:ascii="Times New Roman" w:eastAsia="Times New Roman" w:hAnsi="Times New Roman" w:cs="Times New Roman"/>
          <w:color w:val="000000"/>
        </w:rPr>
      </w:pPr>
    </w:p>
    <w:tbl>
      <w:tblPr>
        <w:tblStyle w:val="af3"/>
        <w:tblpPr w:leftFromText="141" w:rightFromText="141" w:vertAnchor="text"/>
        <w:tblW w:w="10286" w:type="dxa"/>
        <w:tblInd w:w="0" w:type="dxa"/>
        <w:tblLayout w:type="fixed"/>
        <w:tblLook w:val="0000" w:firstRow="0" w:lastRow="0" w:firstColumn="0" w:lastColumn="0" w:noHBand="0" w:noVBand="0"/>
      </w:tblPr>
      <w:tblGrid>
        <w:gridCol w:w="5007"/>
        <w:gridCol w:w="2504"/>
        <w:gridCol w:w="2775"/>
      </w:tblGrid>
      <w:tr w:rsidR="00B75EFC">
        <w:trPr>
          <w:trHeight w:val="243"/>
        </w:trPr>
        <w:tc>
          <w:tcPr>
            <w:tcW w:w="10286" w:type="dxa"/>
            <w:gridSpan w:val="3"/>
            <w:tcBorders>
              <w:top w:val="single" w:sz="4" w:space="0" w:color="000000"/>
              <w:left w:val="single" w:sz="4" w:space="0" w:color="000000"/>
              <w:bottom w:val="single" w:sz="4" w:space="0" w:color="000000"/>
              <w:right w:val="single" w:sz="4" w:space="0" w:color="000000"/>
            </w:tcBorders>
            <w:shd w:val="clear" w:color="auto" w:fill="D9D9D9"/>
          </w:tcPr>
          <w:p w:rsidR="00B75EFC" w:rsidRDefault="00000000">
            <w:pPr>
              <w:pBdr>
                <w:top w:val="nil"/>
                <w:left w:val="nil"/>
                <w:bottom w:val="nil"/>
                <w:right w:val="nil"/>
                <w:between w:val="nil"/>
              </w:pBdr>
              <w:tabs>
                <w:tab w:val="left" w:pos="3974"/>
              </w:tabs>
              <w:rPr>
                <w:rFonts w:ascii="Times New Roman" w:eastAsia="Times New Roman" w:hAnsi="Times New Roman" w:cs="Times New Roman"/>
                <w:color w:val="000000"/>
              </w:rPr>
            </w:pPr>
            <w:r>
              <w:rPr>
                <w:rFonts w:ascii="Times New Roman" w:eastAsia="Times New Roman" w:hAnsi="Times New Roman" w:cs="Times New Roman"/>
                <w:b/>
                <w:color w:val="000000"/>
              </w:rPr>
              <w:t>DEFINIZIONE DEL NUMERO MASSIMO DI PROVE SOMMATIVE</w:t>
            </w:r>
          </w:p>
        </w:tc>
      </w:tr>
      <w:tr w:rsidR="00B75EFC">
        <w:trPr>
          <w:trHeight w:val="259"/>
        </w:trPr>
        <w:tc>
          <w:tcPr>
            <w:tcW w:w="5007" w:type="dxa"/>
            <w:tcBorders>
              <w:top w:val="single" w:sz="4" w:space="0" w:color="000000"/>
              <w:left w:val="single" w:sz="4" w:space="0" w:color="000000"/>
              <w:bottom w:val="single" w:sz="4" w:space="0" w:color="000000"/>
            </w:tcBorders>
          </w:tcPr>
          <w:p w:rsidR="00B75EFC" w:rsidRDefault="00B75EFC">
            <w:pPr>
              <w:pBdr>
                <w:top w:val="nil"/>
                <w:left w:val="nil"/>
                <w:bottom w:val="nil"/>
                <w:right w:val="nil"/>
                <w:between w:val="nil"/>
              </w:pBdr>
              <w:tabs>
                <w:tab w:val="left" w:pos="3974"/>
              </w:tabs>
              <w:ind w:firstLine="709"/>
              <w:jc w:val="both"/>
              <w:rPr>
                <w:rFonts w:ascii="Times New Roman" w:eastAsia="Times New Roman" w:hAnsi="Times New Roman" w:cs="Times New Roman"/>
                <w:color w:val="000000"/>
              </w:rPr>
            </w:pPr>
          </w:p>
        </w:tc>
        <w:tc>
          <w:tcPr>
            <w:tcW w:w="2504" w:type="dxa"/>
            <w:tcBorders>
              <w:top w:val="single" w:sz="4" w:space="0" w:color="000000"/>
              <w:left w:val="single" w:sz="4" w:space="0" w:color="000000"/>
              <w:bottom w:val="single" w:sz="4" w:space="0" w:color="000000"/>
            </w:tcBorders>
          </w:tcPr>
          <w:p w:rsidR="00B75EFC" w:rsidRDefault="00000000">
            <w:pPr>
              <w:pBdr>
                <w:top w:val="nil"/>
                <w:left w:val="nil"/>
                <w:bottom w:val="nil"/>
                <w:right w:val="nil"/>
                <w:between w:val="nil"/>
              </w:pBdr>
              <w:tabs>
                <w:tab w:val="left" w:pos="3974"/>
              </w:tabs>
              <w:ind w:firstLine="709"/>
              <w:jc w:val="center"/>
              <w:rPr>
                <w:rFonts w:ascii="Times New Roman" w:eastAsia="Times New Roman" w:hAnsi="Times New Roman" w:cs="Times New Roman"/>
                <w:color w:val="000000"/>
              </w:rPr>
            </w:pPr>
            <w:r>
              <w:rPr>
                <w:rFonts w:ascii="Times New Roman" w:eastAsia="Times New Roman" w:hAnsi="Times New Roman" w:cs="Times New Roman"/>
                <w:color w:val="000000"/>
              </w:rPr>
              <w:t>SCRITTE</w:t>
            </w:r>
          </w:p>
        </w:tc>
        <w:tc>
          <w:tcPr>
            <w:tcW w:w="2775" w:type="dxa"/>
            <w:tcBorders>
              <w:top w:val="single" w:sz="4" w:space="0" w:color="000000"/>
              <w:left w:val="single" w:sz="4" w:space="0" w:color="000000"/>
              <w:bottom w:val="single" w:sz="4" w:space="0" w:color="000000"/>
              <w:right w:val="single" w:sz="4" w:space="0" w:color="000000"/>
            </w:tcBorders>
          </w:tcPr>
          <w:p w:rsidR="00B75EFC" w:rsidRDefault="00000000">
            <w:pPr>
              <w:pBdr>
                <w:top w:val="nil"/>
                <w:left w:val="nil"/>
                <w:bottom w:val="nil"/>
                <w:right w:val="nil"/>
                <w:between w:val="nil"/>
              </w:pBdr>
              <w:tabs>
                <w:tab w:val="left" w:pos="3974"/>
              </w:tabs>
              <w:ind w:firstLine="709"/>
              <w:jc w:val="center"/>
              <w:rPr>
                <w:rFonts w:ascii="Times New Roman" w:eastAsia="Times New Roman" w:hAnsi="Times New Roman" w:cs="Times New Roman"/>
                <w:color w:val="000000"/>
              </w:rPr>
            </w:pPr>
            <w:r>
              <w:rPr>
                <w:rFonts w:ascii="Times New Roman" w:eastAsia="Times New Roman" w:hAnsi="Times New Roman" w:cs="Times New Roman"/>
                <w:color w:val="000000"/>
              </w:rPr>
              <w:t>ORALI</w:t>
            </w:r>
          </w:p>
        </w:tc>
      </w:tr>
      <w:tr w:rsidR="00B75EFC">
        <w:trPr>
          <w:trHeight w:val="259"/>
        </w:trPr>
        <w:tc>
          <w:tcPr>
            <w:tcW w:w="5007" w:type="dxa"/>
            <w:tcBorders>
              <w:top w:val="single" w:sz="4" w:space="0" w:color="000000"/>
              <w:left w:val="single" w:sz="4" w:space="0" w:color="000000"/>
              <w:bottom w:val="single" w:sz="4" w:space="0" w:color="000000"/>
            </w:tcBorders>
          </w:tcPr>
          <w:p w:rsidR="00B75EFC" w:rsidRDefault="000101A9">
            <w:pPr>
              <w:pBdr>
                <w:top w:val="nil"/>
                <w:left w:val="nil"/>
                <w:bottom w:val="nil"/>
                <w:right w:val="nil"/>
                <w:between w:val="nil"/>
              </w:pBdr>
              <w:tabs>
                <w:tab w:val="left" w:pos="3974"/>
              </w:tabs>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QUADRIMESTRE</w:t>
            </w:r>
          </w:p>
        </w:tc>
        <w:tc>
          <w:tcPr>
            <w:tcW w:w="2504" w:type="dxa"/>
            <w:tcBorders>
              <w:top w:val="single" w:sz="4" w:space="0" w:color="000000"/>
              <w:left w:val="single" w:sz="4" w:space="0" w:color="000000"/>
              <w:bottom w:val="single" w:sz="4" w:space="0" w:color="000000"/>
            </w:tcBorders>
          </w:tcPr>
          <w:p w:rsidR="00B75EFC" w:rsidRDefault="00B75EFC">
            <w:pPr>
              <w:pBdr>
                <w:top w:val="nil"/>
                <w:left w:val="nil"/>
                <w:bottom w:val="nil"/>
                <w:right w:val="nil"/>
                <w:between w:val="nil"/>
              </w:pBdr>
              <w:tabs>
                <w:tab w:val="left" w:pos="3974"/>
              </w:tabs>
              <w:ind w:firstLine="709"/>
              <w:jc w:val="both"/>
              <w:rPr>
                <w:rFonts w:ascii="Times New Roman" w:eastAsia="Times New Roman" w:hAnsi="Times New Roman" w:cs="Times New Roman"/>
                <w:color w:val="000000"/>
              </w:rPr>
            </w:pPr>
          </w:p>
        </w:tc>
        <w:tc>
          <w:tcPr>
            <w:tcW w:w="2775" w:type="dxa"/>
            <w:tcBorders>
              <w:top w:val="single" w:sz="4" w:space="0" w:color="000000"/>
              <w:left w:val="single" w:sz="4" w:space="0" w:color="000000"/>
              <w:bottom w:val="single" w:sz="4" w:space="0" w:color="000000"/>
              <w:right w:val="single" w:sz="4" w:space="0" w:color="000000"/>
            </w:tcBorders>
          </w:tcPr>
          <w:p w:rsidR="00B75EFC" w:rsidRDefault="00B75EFC">
            <w:pPr>
              <w:pBdr>
                <w:top w:val="nil"/>
                <w:left w:val="nil"/>
                <w:bottom w:val="nil"/>
                <w:right w:val="nil"/>
                <w:between w:val="nil"/>
              </w:pBdr>
              <w:tabs>
                <w:tab w:val="left" w:pos="3974"/>
              </w:tabs>
              <w:ind w:firstLine="709"/>
              <w:jc w:val="both"/>
              <w:rPr>
                <w:rFonts w:ascii="Times New Roman" w:eastAsia="Times New Roman" w:hAnsi="Times New Roman" w:cs="Times New Roman"/>
                <w:color w:val="000000"/>
              </w:rPr>
            </w:pPr>
          </w:p>
        </w:tc>
      </w:tr>
      <w:tr w:rsidR="00B75EFC">
        <w:trPr>
          <w:trHeight w:val="259"/>
        </w:trPr>
        <w:tc>
          <w:tcPr>
            <w:tcW w:w="5007" w:type="dxa"/>
            <w:tcBorders>
              <w:top w:val="single" w:sz="4" w:space="0" w:color="000000"/>
              <w:left w:val="single" w:sz="4" w:space="0" w:color="000000"/>
              <w:bottom w:val="single" w:sz="4" w:space="0" w:color="000000"/>
            </w:tcBorders>
          </w:tcPr>
          <w:p w:rsidR="00B75EFC" w:rsidRDefault="000101A9">
            <w:pPr>
              <w:pBdr>
                <w:top w:val="nil"/>
                <w:left w:val="nil"/>
                <w:bottom w:val="nil"/>
                <w:right w:val="nil"/>
                <w:between w:val="nil"/>
              </w:pBdr>
              <w:tabs>
                <w:tab w:val="left" w:pos="3974"/>
              </w:tabs>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QUADRIMESTRE</w:t>
            </w:r>
          </w:p>
        </w:tc>
        <w:tc>
          <w:tcPr>
            <w:tcW w:w="2504" w:type="dxa"/>
            <w:tcBorders>
              <w:top w:val="single" w:sz="4" w:space="0" w:color="000000"/>
              <w:left w:val="single" w:sz="4" w:space="0" w:color="000000"/>
              <w:bottom w:val="single" w:sz="4" w:space="0" w:color="000000"/>
            </w:tcBorders>
          </w:tcPr>
          <w:p w:rsidR="00B75EFC" w:rsidRDefault="00B75EFC">
            <w:pPr>
              <w:pBdr>
                <w:top w:val="nil"/>
                <w:left w:val="nil"/>
                <w:bottom w:val="nil"/>
                <w:right w:val="nil"/>
                <w:between w:val="nil"/>
              </w:pBdr>
              <w:tabs>
                <w:tab w:val="left" w:pos="3974"/>
              </w:tabs>
              <w:ind w:firstLine="709"/>
              <w:jc w:val="both"/>
              <w:rPr>
                <w:rFonts w:ascii="Times New Roman" w:eastAsia="Times New Roman" w:hAnsi="Times New Roman" w:cs="Times New Roman"/>
                <w:color w:val="000000"/>
              </w:rPr>
            </w:pPr>
          </w:p>
        </w:tc>
        <w:tc>
          <w:tcPr>
            <w:tcW w:w="2775" w:type="dxa"/>
            <w:tcBorders>
              <w:top w:val="single" w:sz="4" w:space="0" w:color="000000"/>
              <w:left w:val="single" w:sz="4" w:space="0" w:color="000000"/>
              <w:bottom w:val="single" w:sz="4" w:space="0" w:color="000000"/>
              <w:right w:val="single" w:sz="4" w:space="0" w:color="000000"/>
            </w:tcBorders>
          </w:tcPr>
          <w:p w:rsidR="00B75EFC" w:rsidRDefault="00B75EFC">
            <w:pPr>
              <w:pBdr>
                <w:top w:val="nil"/>
                <w:left w:val="nil"/>
                <w:bottom w:val="nil"/>
                <w:right w:val="nil"/>
                <w:between w:val="nil"/>
              </w:pBdr>
              <w:tabs>
                <w:tab w:val="left" w:pos="3974"/>
              </w:tabs>
              <w:ind w:firstLine="709"/>
              <w:jc w:val="both"/>
              <w:rPr>
                <w:rFonts w:ascii="Times New Roman" w:eastAsia="Times New Roman" w:hAnsi="Times New Roman" w:cs="Times New Roman"/>
                <w:color w:val="000000"/>
              </w:rPr>
            </w:pPr>
          </w:p>
        </w:tc>
      </w:tr>
    </w:tbl>
    <w:p w:rsidR="00B75EFC" w:rsidRDefault="00B75EFC">
      <w:pPr>
        <w:pBdr>
          <w:top w:val="nil"/>
          <w:left w:val="nil"/>
          <w:bottom w:val="nil"/>
          <w:right w:val="nil"/>
          <w:between w:val="nil"/>
        </w:pBdr>
        <w:rPr>
          <w:rFonts w:ascii="Times New Roman" w:eastAsia="Times New Roman" w:hAnsi="Times New Roman" w:cs="Times New Roman"/>
          <w:color w:val="000000"/>
          <w:sz w:val="24"/>
          <w:szCs w:val="24"/>
        </w:rPr>
      </w:pPr>
    </w:p>
    <w:p w:rsidR="00D17A79" w:rsidRDefault="00D17A79">
      <w:pPr>
        <w:pBdr>
          <w:top w:val="nil"/>
          <w:left w:val="nil"/>
          <w:bottom w:val="nil"/>
          <w:right w:val="nil"/>
          <w:between w:val="nil"/>
        </w:pBdr>
        <w:rPr>
          <w:rFonts w:ascii="Times New Roman" w:eastAsia="Times New Roman" w:hAnsi="Times New Roman" w:cs="Times New Roman"/>
          <w:color w:val="000000"/>
          <w:sz w:val="24"/>
          <w:szCs w:val="24"/>
        </w:rPr>
      </w:pPr>
    </w:p>
    <w:p w:rsidR="00D17A79" w:rsidRDefault="00D17A79">
      <w:pPr>
        <w:pBdr>
          <w:top w:val="nil"/>
          <w:left w:val="nil"/>
          <w:bottom w:val="nil"/>
          <w:right w:val="nil"/>
          <w:between w:val="nil"/>
        </w:pBdr>
        <w:rPr>
          <w:rFonts w:ascii="Times New Roman" w:eastAsia="Times New Roman" w:hAnsi="Times New Roman" w:cs="Times New Roman"/>
          <w:color w:val="000000"/>
          <w:sz w:val="24"/>
          <w:szCs w:val="24"/>
        </w:rPr>
      </w:pPr>
    </w:p>
    <w:p w:rsidR="00B75EFC" w:rsidRDefault="00000000">
      <w:pPr>
        <w:pBdr>
          <w:top w:val="nil"/>
          <w:left w:val="nil"/>
          <w:bottom w:val="nil"/>
          <w:right w:val="nil"/>
          <w:between w:val="nil"/>
        </w:pBdr>
        <w:ind w:left="36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RAPPORTI CON LE FAMIGLIE</w:t>
      </w:r>
    </w:p>
    <w:p w:rsidR="00B75EFC" w:rsidRDefault="00000000">
      <w:pPr>
        <w:numPr>
          <w:ilvl w:val="0"/>
          <w:numId w:val="14"/>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colloqui secondo modalità stabilite dal Collegio Docenti;</w:t>
      </w:r>
    </w:p>
    <w:p w:rsidR="00DB78A9" w:rsidRPr="00DB78A9" w:rsidRDefault="00000000">
      <w:pPr>
        <w:numPr>
          <w:ilvl w:val="0"/>
          <w:numId w:val="14"/>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comunicazioni e/o convocazioni in casi particolari (scarso impegno, assenze ingiustificate,</w:t>
      </w:r>
    </w:p>
    <w:p w:rsidR="00B75EFC" w:rsidRDefault="00000000">
      <w:pPr>
        <w:numPr>
          <w:ilvl w:val="0"/>
          <w:numId w:val="14"/>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 xml:space="preserve">comportamenti censurabili sotto il profilo disciplinare, </w:t>
      </w:r>
      <w:proofErr w:type="spellStart"/>
      <w:r>
        <w:rPr>
          <w:rFonts w:ascii="Times New Roman" w:eastAsia="Times New Roman" w:hAnsi="Times New Roman" w:cs="Times New Roman"/>
          <w:color w:val="000000"/>
          <w:sz w:val="22"/>
          <w:szCs w:val="22"/>
        </w:rPr>
        <w:t>ecc</w:t>
      </w:r>
      <w:proofErr w:type="spellEnd"/>
      <w:r>
        <w:rPr>
          <w:rFonts w:ascii="Times New Roman" w:eastAsia="Times New Roman" w:hAnsi="Times New Roman" w:cs="Times New Roman"/>
          <w:color w:val="000000"/>
          <w:sz w:val="22"/>
          <w:szCs w:val="22"/>
        </w:rPr>
        <w:t>…).</w:t>
      </w:r>
    </w:p>
    <w:p w:rsidR="00B75EFC" w:rsidRDefault="00B75EFC">
      <w:pPr>
        <w:pBdr>
          <w:top w:val="nil"/>
          <w:left w:val="nil"/>
          <w:bottom w:val="nil"/>
          <w:right w:val="nil"/>
          <w:between w:val="nil"/>
        </w:pBdr>
        <w:rPr>
          <w:rFonts w:ascii="Times New Roman" w:eastAsia="Times New Roman" w:hAnsi="Times New Roman" w:cs="Times New Roman"/>
          <w:color w:val="000000"/>
          <w:sz w:val="24"/>
          <w:szCs w:val="24"/>
        </w:rPr>
      </w:pPr>
    </w:p>
    <w:tbl>
      <w:tblPr>
        <w:tblStyle w:val="af4"/>
        <w:tblW w:w="9798" w:type="dxa"/>
        <w:tblInd w:w="-118" w:type="dxa"/>
        <w:tblLayout w:type="fixed"/>
        <w:tblLook w:val="0000" w:firstRow="0" w:lastRow="0" w:firstColumn="0" w:lastColumn="0" w:noHBand="0" w:noVBand="0"/>
      </w:tblPr>
      <w:tblGrid>
        <w:gridCol w:w="6120"/>
        <w:gridCol w:w="3678"/>
      </w:tblGrid>
      <w:tr w:rsidR="00B75EFC">
        <w:trPr>
          <w:cantSplit/>
          <w:trHeight w:val="515"/>
        </w:trPr>
        <w:tc>
          <w:tcPr>
            <w:tcW w:w="6120" w:type="dxa"/>
            <w:tcBorders>
              <w:top w:val="single" w:sz="4" w:space="0" w:color="000000"/>
              <w:left w:val="single" w:sz="4" w:space="0" w:color="000000"/>
              <w:bottom w:val="single" w:sz="4" w:space="0" w:color="000000"/>
              <w:right w:val="single" w:sz="4" w:space="0" w:color="000000"/>
            </w:tcBorders>
          </w:tcPr>
          <w:p w:rsidR="00B75EFC" w:rsidRDefault="0000000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Obiettivi di Apprendimento</w:t>
            </w:r>
          </w:p>
        </w:tc>
        <w:tc>
          <w:tcPr>
            <w:tcW w:w="3678" w:type="dxa"/>
            <w:vMerge w:val="restart"/>
            <w:tcBorders>
              <w:top w:val="single" w:sz="4" w:space="0" w:color="000000"/>
              <w:left w:val="single" w:sz="4" w:space="0" w:color="000000"/>
              <w:right w:val="single" w:sz="4" w:space="0" w:color="000000"/>
            </w:tcBorders>
            <w:vAlign w:val="center"/>
          </w:tcPr>
          <w:p w:rsidR="00B75EFC"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Si fa riferimento alle singole programmazioni disciplinari</w:t>
            </w:r>
          </w:p>
        </w:tc>
      </w:tr>
      <w:tr w:rsidR="00B75EFC">
        <w:trPr>
          <w:cantSplit/>
          <w:trHeight w:val="477"/>
        </w:trPr>
        <w:tc>
          <w:tcPr>
            <w:tcW w:w="6120" w:type="dxa"/>
            <w:tcBorders>
              <w:top w:val="single" w:sz="4" w:space="0" w:color="000000"/>
              <w:left w:val="single" w:sz="4" w:space="0" w:color="000000"/>
              <w:bottom w:val="single" w:sz="4" w:space="0" w:color="000000"/>
              <w:right w:val="single" w:sz="4" w:space="0" w:color="000000"/>
            </w:tcBorders>
          </w:tcPr>
          <w:p w:rsidR="00B75EFC" w:rsidRDefault="0000000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Traguardi per lo sviluppo delle competenze </w:t>
            </w:r>
          </w:p>
        </w:tc>
        <w:tc>
          <w:tcPr>
            <w:tcW w:w="3678" w:type="dxa"/>
            <w:vMerge/>
            <w:tcBorders>
              <w:top w:val="single" w:sz="4" w:space="0" w:color="000000"/>
              <w:left w:val="single" w:sz="4" w:space="0" w:color="000000"/>
              <w:right w:val="single" w:sz="4" w:space="0" w:color="000000"/>
            </w:tcBorders>
            <w:vAlign w:val="center"/>
          </w:tcPr>
          <w:p w:rsidR="00B75EFC" w:rsidRDefault="00B75EFC">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B75EFC">
        <w:trPr>
          <w:cantSplit/>
          <w:trHeight w:val="477"/>
        </w:trPr>
        <w:tc>
          <w:tcPr>
            <w:tcW w:w="6120" w:type="dxa"/>
            <w:tcBorders>
              <w:top w:val="single" w:sz="4" w:space="0" w:color="000000"/>
              <w:left w:val="single" w:sz="4" w:space="0" w:color="000000"/>
              <w:bottom w:val="single" w:sz="4" w:space="0" w:color="000000"/>
              <w:right w:val="single" w:sz="4" w:space="0" w:color="000000"/>
            </w:tcBorders>
          </w:tcPr>
          <w:p w:rsidR="00B75EFC" w:rsidRDefault="0000000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Tassonomie per ambiti per la traduzione della valutazione in voto</w:t>
            </w:r>
          </w:p>
        </w:tc>
        <w:tc>
          <w:tcPr>
            <w:tcW w:w="3678" w:type="dxa"/>
            <w:vMerge w:val="restart"/>
            <w:tcBorders>
              <w:left w:val="single" w:sz="4" w:space="0" w:color="000000"/>
              <w:right w:val="single" w:sz="4" w:space="0" w:color="000000"/>
            </w:tcBorders>
            <w:vAlign w:val="center"/>
          </w:tcPr>
          <w:p w:rsidR="00B75EFC" w:rsidRDefault="00000000">
            <w:p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Si fa riferimento al PTOF</w:t>
            </w:r>
          </w:p>
        </w:tc>
      </w:tr>
      <w:tr w:rsidR="00B75EFC">
        <w:trPr>
          <w:cantSplit/>
          <w:trHeight w:val="477"/>
        </w:trPr>
        <w:tc>
          <w:tcPr>
            <w:tcW w:w="6120" w:type="dxa"/>
            <w:tcBorders>
              <w:top w:val="single" w:sz="4" w:space="0" w:color="000000"/>
              <w:left w:val="single" w:sz="4" w:space="0" w:color="000000"/>
              <w:bottom w:val="single" w:sz="4" w:space="0" w:color="000000"/>
              <w:right w:val="single" w:sz="4" w:space="0" w:color="000000"/>
            </w:tcBorders>
          </w:tcPr>
          <w:p w:rsidR="00B75EFC"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Valutazione del comportamento</w:t>
            </w:r>
          </w:p>
          <w:p w:rsidR="00B75EFC" w:rsidRDefault="00B75EFC">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678" w:type="dxa"/>
            <w:vMerge/>
            <w:tcBorders>
              <w:left w:val="single" w:sz="4" w:space="0" w:color="000000"/>
              <w:right w:val="single" w:sz="4" w:space="0" w:color="000000"/>
            </w:tcBorders>
            <w:vAlign w:val="center"/>
          </w:tcPr>
          <w:p w:rsidR="00B75EFC" w:rsidRDefault="00B75EFC">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B75EFC">
        <w:trPr>
          <w:cantSplit/>
          <w:trHeight w:val="477"/>
        </w:trPr>
        <w:tc>
          <w:tcPr>
            <w:tcW w:w="6120" w:type="dxa"/>
            <w:tcBorders>
              <w:top w:val="single" w:sz="4" w:space="0" w:color="000000"/>
              <w:left w:val="single" w:sz="4" w:space="0" w:color="000000"/>
              <w:bottom w:val="single" w:sz="4" w:space="0" w:color="000000"/>
              <w:right w:val="single" w:sz="4" w:space="0" w:color="000000"/>
            </w:tcBorders>
          </w:tcPr>
          <w:p w:rsidR="00B75EFC" w:rsidRDefault="00000000">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Valutazione dell’educazione civica</w:t>
            </w:r>
          </w:p>
        </w:tc>
        <w:tc>
          <w:tcPr>
            <w:tcW w:w="3678" w:type="dxa"/>
            <w:vMerge/>
            <w:tcBorders>
              <w:left w:val="single" w:sz="4" w:space="0" w:color="000000"/>
              <w:right w:val="single" w:sz="4" w:space="0" w:color="000000"/>
            </w:tcBorders>
            <w:vAlign w:val="center"/>
          </w:tcPr>
          <w:p w:rsidR="00B75EFC" w:rsidRDefault="00B75EFC">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bl>
    <w:p w:rsidR="00B75EFC" w:rsidRDefault="00B75EFC">
      <w:pPr>
        <w:keepNext/>
        <w:pBdr>
          <w:top w:val="nil"/>
          <w:left w:val="nil"/>
          <w:bottom w:val="nil"/>
          <w:right w:val="nil"/>
          <w:between w:val="nil"/>
        </w:pBdr>
        <w:tabs>
          <w:tab w:val="left" w:pos="2420"/>
          <w:tab w:val="left" w:pos="2880"/>
          <w:tab w:val="left" w:pos="4500"/>
          <w:tab w:val="left" w:pos="5660"/>
          <w:tab w:val="left" w:pos="7700"/>
          <w:tab w:val="left" w:pos="8700"/>
        </w:tabs>
        <w:jc w:val="center"/>
        <w:rPr>
          <w:rFonts w:ascii="Times New Roman" w:eastAsia="Times New Roman" w:hAnsi="Times New Roman" w:cs="Times New Roman"/>
          <w:color w:val="000000"/>
          <w:sz w:val="24"/>
          <w:szCs w:val="24"/>
        </w:rPr>
      </w:pPr>
    </w:p>
    <w:p w:rsidR="00B75EFC" w:rsidRDefault="00B75EFC">
      <w:pPr>
        <w:keepNext/>
        <w:pBdr>
          <w:top w:val="nil"/>
          <w:left w:val="nil"/>
          <w:bottom w:val="nil"/>
          <w:right w:val="nil"/>
          <w:between w:val="nil"/>
        </w:pBdr>
        <w:tabs>
          <w:tab w:val="left" w:pos="2420"/>
          <w:tab w:val="left" w:pos="2880"/>
          <w:tab w:val="left" w:pos="4500"/>
          <w:tab w:val="left" w:pos="5660"/>
          <w:tab w:val="left" w:pos="7700"/>
          <w:tab w:val="left" w:pos="8700"/>
        </w:tabs>
        <w:jc w:val="center"/>
        <w:rPr>
          <w:rFonts w:ascii="Times New Roman" w:eastAsia="Times New Roman" w:hAnsi="Times New Roman" w:cs="Times New Roman"/>
          <w:color w:val="000000"/>
          <w:sz w:val="24"/>
          <w:szCs w:val="24"/>
        </w:rPr>
      </w:pPr>
    </w:p>
    <w:p w:rsidR="00B75EFC" w:rsidRDefault="00B75EFC">
      <w:pPr>
        <w:keepNext/>
        <w:pBdr>
          <w:top w:val="nil"/>
          <w:left w:val="nil"/>
          <w:bottom w:val="nil"/>
          <w:right w:val="nil"/>
          <w:between w:val="nil"/>
        </w:pBdr>
        <w:tabs>
          <w:tab w:val="left" w:pos="2420"/>
          <w:tab w:val="left" w:pos="2880"/>
          <w:tab w:val="left" w:pos="4500"/>
          <w:tab w:val="left" w:pos="5660"/>
          <w:tab w:val="left" w:pos="7700"/>
          <w:tab w:val="left" w:pos="8700"/>
        </w:tabs>
        <w:jc w:val="center"/>
        <w:rPr>
          <w:rFonts w:ascii="Times New Roman" w:eastAsia="Times New Roman" w:hAnsi="Times New Roman" w:cs="Times New Roman"/>
          <w:color w:val="000000"/>
          <w:sz w:val="24"/>
          <w:szCs w:val="24"/>
        </w:rPr>
      </w:pPr>
    </w:p>
    <w:p w:rsidR="00B75EFC" w:rsidRDefault="00B75EFC">
      <w:pPr>
        <w:pBdr>
          <w:top w:val="nil"/>
          <w:left w:val="nil"/>
          <w:bottom w:val="nil"/>
          <w:right w:val="nil"/>
          <w:between w:val="nil"/>
        </w:pBdr>
        <w:rPr>
          <w:rFonts w:ascii="Times New Roman" w:eastAsia="Times New Roman" w:hAnsi="Times New Roman" w:cs="Times New Roman"/>
          <w:color w:val="000000"/>
          <w:sz w:val="24"/>
          <w:szCs w:val="24"/>
        </w:rPr>
      </w:pPr>
    </w:p>
    <w:p w:rsidR="00B75EFC" w:rsidRDefault="00B75EFC">
      <w:pPr>
        <w:pBdr>
          <w:top w:val="nil"/>
          <w:left w:val="nil"/>
          <w:bottom w:val="nil"/>
          <w:right w:val="nil"/>
          <w:between w:val="nil"/>
        </w:pBdr>
        <w:rPr>
          <w:rFonts w:ascii="Times New Roman" w:eastAsia="Times New Roman" w:hAnsi="Times New Roman" w:cs="Times New Roman"/>
          <w:color w:val="000000"/>
          <w:sz w:val="24"/>
          <w:szCs w:val="24"/>
        </w:rPr>
      </w:pPr>
    </w:p>
    <w:p w:rsidR="00B75EF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Data________________</w:t>
      </w:r>
    </w:p>
    <w:p w:rsidR="00B75EFC" w:rsidRDefault="00000000">
      <w:pPr>
        <w:pBdr>
          <w:top w:val="nil"/>
          <w:left w:val="nil"/>
          <w:bottom w:val="nil"/>
          <w:right w:val="nil"/>
          <w:between w:val="nil"/>
        </w:pBdr>
        <w:jc w:val="right"/>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 Il COORDINATORE</w:t>
      </w:r>
    </w:p>
    <w:p w:rsidR="00B75EFC" w:rsidRDefault="00B75EFC">
      <w:pPr>
        <w:pBdr>
          <w:top w:val="nil"/>
          <w:left w:val="nil"/>
          <w:bottom w:val="nil"/>
          <w:right w:val="nil"/>
          <w:between w:val="nil"/>
        </w:pBdr>
        <w:rPr>
          <w:rFonts w:ascii="Times New Roman" w:eastAsia="Times New Roman" w:hAnsi="Times New Roman" w:cs="Times New Roman"/>
          <w:color w:val="000000"/>
        </w:rPr>
      </w:pPr>
    </w:p>
    <w:sectPr w:rsidR="00B75EFC">
      <w:headerReference w:type="default" r:id="rId8"/>
      <w:pgSz w:w="11906" w:h="16838"/>
      <w:pgMar w:top="1134"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B57C3" w:rsidRDefault="009B57C3">
      <w:r>
        <w:separator/>
      </w:r>
    </w:p>
  </w:endnote>
  <w:endnote w:type="continuationSeparator" w:id="0">
    <w:p w:rsidR="009B57C3" w:rsidRDefault="009B5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B57C3" w:rsidRDefault="009B57C3">
      <w:r>
        <w:separator/>
      </w:r>
    </w:p>
  </w:footnote>
  <w:footnote w:type="continuationSeparator" w:id="0">
    <w:p w:rsidR="009B57C3" w:rsidRDefault="009B57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75EFC" w:rsidRDefault="00000000">
    <w:pPr>
      <w:pBdr>
        <w:top w:val="nil"/>
        <w:left w:val="nil"/>
        <w:bottom w:val="nil"/>
        <w:right w:val="nil"/>
        <w:between w:val="nil"/>
      </w:pBdr>
      <w:tabs>
        <w:tab w:val="center" w:pos="4819"/>
        <w:tab w:val="right" w:pos="9638"/>
      </w:tabs>
      <w:jc w:val="center"/>
      <w:rPr>
        <w:rFonts w:ascii="Times New Roman" w:eastAsia="Times New Roman" w:hAnsi="Times New Roman" w:cs="Times New Roman"/>
        <w:color w:val="000000"/>
        <w:sz w:val="16"/>
        <w:szCs w:val="16"/>
      </w:rPr>
    </w:pPr>
    <w:r>
      <w:rPr>
        <w:rFonts w:ascii="Times New Roman" w:eastAsia="Times New Roman" w:hAnsi="Times New Roman" w:cs="Times New Roman"/>
        <w:i/>
        <w:color w:val="000000"/>
        <w:sz w:val="16"/>
        <w:szCs w:val="16"/>
      </w:rPr>
      <w:t>Programmazione del C.d. C. per il biennio</w:t>
    </w:r>
  </w:p>
  <w:p w:rsidR="00B75EFC" w:rsidRDefault="00B75EFC">
    <w:pPr>
      <w:pBdr>
        <w:top w:val="nil"/>
        <w:left w:val="nil"/>
        <w:bottom w:val="nil"/>
        <w:right w:val="nil"/>
        <w:between w:val="nil"/>
      </w:pBdr>
      <w:tabs>
        <w:tab w:val="center" w:pos="4819"/>
        <w:tab w:val="right" w:pos="9638"/>
      </w:tabs>
      <w:rPr>
        <w:rFonts w:ascii="Times New Roman" w:eastAsia="Times New Roman" w:hAnsi="Times New Roman" w:cs="Times New Roman"/>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A"/>
    <w:multiLevelType w:val="multilevel"/>
    <w:tmpl w:val="0000000A"/>
    <w:name w:val="WW8Num13"/>
    <w:lvl w:ilvl="0">
      <w:start w:val="1"/>
      <w:numFmt w:val="bullet"/>
      <w:lvlText w:val=""/>
      <w:lvlJc w:val="left"/>
      <w:pPr>
        <w:tabs>
          <w:tab w:val="num" w:pos="720"/>
        </w:tabs>
        <w:ind w:left="720" w:hanging="360"/>
      </w:pPr>
      <w:rPr>
        <w:rFonts w:ascii="Wingdings" w:hAnsi="Wingdings" w:cs="Wingdings"/>
      </w:rPr>
    </w:lvl>
    <w:lvl w:ilvl="1">
      <w:start w:val="1"/>
      <w:numFmt w:val="bullet"/>
      <w:lvlText w:val=""/>
      <w:lvlJc w:val="left"/>
      <w:pPr>
        <w:tabs>
          <w:tab w:val="num" w:pos="757"/>
        </w:tabs>
        <w:ind w:left="757" w:hanging="360"/>
      </w:pPr>
      <w:rPr>
        <w:rFonts w:ascii="Wingdings" w:hAnsi="Wingdings" w:cs="Wingdings"/>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 w15:restartNumberingAfterBreak="0">
    <w:nsid w:val="03771266"/>
    <w:multiLevelType w:val="multilevel"/>
    <w:tmpl w:val="E820BFA4"/>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 w15:restartNumberingAfterBreak="0">
    <w:nsid w:val="0395286D"/>
    <w:multiLevelType w:val="hybridMultilevel"/>
    <w:tmpl w:val="23A60B1A"/>
    <w:lvl w:ilvl="0" w:tplc="05DE8EC4">
      <w:start w:val="1"/>
      <w:numFmt w:val="bullet"/>
      <w:lvlText w:val=""/>
      <w:lvlJc w:val="left"/>
      <w:pPr>
        <w:ind w:left="829" w:hanging="360"/>
      </w:pPr>
      <w:rPr>
        <w:rFonts w:ascii="Wingdings" w:hAnsi="Wingdings" w:hint="default"/>
        <w:sz w:val="22"/>
      </w:rPr>
    </w:lvl>
    <w:lvl w:ilvl="1" w:tplc="04100003" w:tentative="1">
      <w:start w:val="1"/>
      <w:numFmt w:val="bullet"/>
      <w:lvlText w:val="o"/>
      <w:lvlJc w:val="left"/>
      <w:pPr>
        <w:ind w:left="1549" w:hanging="360"/>
      </w:pPr>
      <w:rPr>
        <w:rFonts w:ascii="Courier New" w:hAnsi="Courier New" w:cs="Courier New" w:hint="default"/>
      </w:rPr>
    </w:lvl>
    <w:lvl w:ilvl="2" w:tplc="04100005" w:tentative="1">
      <w:start w:val="1"/>
      <w:numFmt w:val="bullet"/>
      <w:lvlText w:val=""/>
      <w:lvlJc w:val="left"/>
      <w:pPr>
        <w:ind w:left="2269" w:hanging="360"/>
      </w:pPr>
      <w:rPr>
        <w:rFonts w:ascii="Wingdings" w:hAnsi="Wingdings" w:hint="default"/>
      </w:rPr>
    </w:lvl>
    <w:lvl w:ilvl="3" w:tplc="04100001" w:tentative="1">
      <w:start w:val="1"/>
      <w:numFmt w:val="bullet"/>
      <w:lvlText w:val=""/>
      <w:lvlJc w:val="left"/>
      <w:pPr>
        <w:ind w:left="2989" w:hanging="360"/>
      </w:pPr>
      <w:rPr>
        <w:rFonts w:ascii="Symbol" w:hAnsi="Symbol" w:hint="default"/>
      </w:rPr>
    </w:lvl>
    <w:lvl w:ilvl="4" w:tplc="04100003" w:tentative="1">
      <w:start w:val="1"/>
      <w:numFmt w:val="bullet"/>
      <w:lvlText w:val="o"/>
      <w:lvlJc w:val="left"/>
      <w:pPr>
        <w:ind w:left="3709" w:hanging="360"/>
      </w:pPr>
      <w:rPr>
        <w:rFonts w:ascii="Courier New" w:hAnsi="Courier New" w:cs="Courier New" w:hint="default"/>
      </w:rPr>
    </w:lvl>
    <w:lvl w:ilvl="5" w:tplc="04100005" w:tentative="1">
      <w:start w:val="1"/>
      <w:numFmt w:val="bullet"/>
      <w:lvlText w:val=""/>
      <w:lvlJc w:val="left"/>
      <w:pPr>
        <w:ind w:left="4429" w:hanging="360"/>
      </w:pPr>
      <w:rPr>
        <w:rFonts w:ascii="Wingdings" w:hAnsi="Wingdings" w:hint="default"/>
      </w:rPr>
    </w:lvl>
    <w:lvl w:ilvl="6" w:tplc="04100001" w:tentative="1">
      <w:start w:val="1"/>
      <w:numFmt w:val="bullet"/>
      <w:lvlText w:val=""/>
      <w:lvlJc w:val="left"/>
      <w:pPr>
        <w:ind w:left="5149" w:hanging="360"/>
      </w:pPr>
      <w:rPr>
        <w:rFonts w:ascii="Symbol" w:hAnsi="Symbol" w:hint="default"/>
      </w:rPr>
    </w:lvl>
    <w:lvl w:ilvl="7" w:tplc="04100003" w:tentative="1">
      <w:start w:val="1"/>
      <w:numFmt w:val="bullet"/>
      <w:lvlText w:val="o"/>
      <w:lvlJc w:val="left"/>
      <w:pPr>
        <w:ind w:left="5869" w:hanging="360"/>
      </w:pPr>
      <w:rPr>
        <w:rFonts w:ascii="Courier New" w:hAnsi="Courier New" w:cs="Courier New" w:hint="default"/>
      </w:rPr>
    </w:lvl>
    <w:lvl w:ilvl="8" w:tplc="04100005" w:tentative="1">
      <w:start w:val="1"/>
      <w:numFmt w:val="bullet"/>
      <w:lvlText w:val=""/>
      <w:lvlJc w:val="left"/>
      <w:pPr>
        <w:ind w:left="6589" w:hanging="360"/>
      </w:pPr>
      <w:rPr>
        <w:rFonts w:ascii="Wingdings" w:hAnsi="Wingdings" w:hint="default"/>
      </w:rPr>
    </w:lvl>
  </w:abstractNum>
  <w:abstractNum w:abstractNumId="3" w15:restartNumberingAfterBreak="0">
    <w:nsid w:val="040F7610"/>
    <w:multiLevelType w:val="multilevel"/>
    <w:tmpl w:val="079E73E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08805888"/>
    <w:multiLevelType w:val="multilevel"/>
    <w:tmpl w:val="B0762C46"/>
    <w:lvl w:ilvl="0">
      <w:start w:val="1"/>
      <w:numFmt w:val="bullet"/>
      <w:lvlText w:val=""/>
      <w:lvlJc w:val="left"/>
      <w:pPr>
        <w:ind w:left="786" w:hanging="360"/>
      </w:pPr>
      <w:rPr>
        <w:rFonts w:ascii="Symbol" w:hAnsi="Symbol" w:hint="default"/>
        <w:b w:val="0"/>
        <w:i w:val="0"/>
        <w:color w:val="000000"/>
        <w:sz w:val="22"/>
        <w:szCs w:val="22"/>
        <w:vertAlign w:val="baseline"/>
      </w:rPr>
    </w:lvl>
    <w:lvl w:ilvl="1">
      <w:start w:val="1"/>
      <w:numFmt w:val="bullet"/>
      <w:lvlText w:val=""/>
      <w:lvlJc w:val="left"/>
      <w:pPr>
        <w:ind w:left="1506" w:hanging="360"/>
      </w:pPr>
      <w:rPr>
        <w:rFonts w:ascii="Symbol" w:hAnsi="Symbol" w:hint="default"/>
      </w:rPr>
    </w:lvl>
    <w:lvl w:ilvl="2">
      <w:start w:val="1"/>
      <w:numFmt w:val="bullet"/>
      <w:lvlText w:val="▪"/>
      <w:lvlJc w:val="left"/>
      <w:pPr>
        <w:ind w:left="2226" w:hanging="360"/>
      </w:pPr>
      <w:rPr>
        <w:rFonts w:ascii="Noto Sans Symbols" w:eastAsia="Noto Sans Symbols" w:hAnsi="Noto Sans Symbols" w:cs="Noto Sans Symbols"/>
        <w:vertAlign w:val="baseline"/>
      </w:rPr>
    </w:lvl>
    <w:lvl w:ilvl="3">
      <w:start w:val="1"/>
      <w:numFmt w:val="bullet"/>
      <w:lvlText w:val="●"/>
      <w:lvlJc w:val="left"/>
      <w:pPr>
        <w:ind w:left="2946" w:hanging="360"/>
      </w:pPr>
      <w:rPr>
        <w:rFonts w:ascii="Noto Sans Symbols" w:eastAsia="Noto Sans Symbols" w:hAnsi="Noto Sans Symbols" w:cs="Noto Sans Symbols"/>
        <w:vertAlign w:val="baseline"/>
      </w:rPr>
    </w:lvl>
    <w:lvl w:ilvl="4">
      <w:start w:val="1"/>
      <w:numFmt w:val="bullet"/>
      <w:lvlText w:val="o"/>
      <w:lvlJc w:val="left"/>
      <w:pPr>
        <w:ind w:left="3666" w:hanging="360"/>
      </w:pPr>
      <w:rPr>
        <w:rFonts w:ascii="Courier New" w:eastAsia="Courier New" w:hAnsi="Courier New" w:cs="Courier New"/>
        <w:vertAlign w:val="baseline"/>
      </w:rPr>
    </w:lvl>
    <w:lvl w:ilvl="5">
      <w:start w:val="1"/>
      <w:numFmt w:val="bullet"/>
      <w:lvlText w:val="▪"/>
      <w:lvlJc w:val="left"/>
      <w:pPr>
        <w:ind w:left="4386" w:hanging="360"/>
      </w:pPr>
      <w:rPr>
        <w:rFonts w:ascii="Noto Sans Symbols" w:eastAsia="Noto Sans Symbols" w:hAnsi="Noto Sans Symbols" w:cs="Noto Sans Symbols"/>
        <w:vertAlign w:val="baseline"/>
      </w:rPr>
    </w:lvl>
    <w:lvl w:ilvl="6">
      <w:start w:val="1"/>
      <w:numFmt w:val="bullet"/>
      <w:lvlText w:val="●"/>
      <w:lvlJc w:val="left"/>
      <w:pPr>
        <w:ind w:left="5106" w:hanging="360"/>
      </w:pPr>
      <w:rPr>
        <w:rFonts w:ascii="Noto Sans Symbols" w:eastAsia="Noto Sans Symbols" w:hAnsi="Noto Sans Symbols" w:cs="Noto Sans Symbols"/>
        <w:vertAlign w:val="baseline"/>
      </w:rPr>
    </w:lvl>
    <w:lvl w:ilvl="7">
      <w:start w:val="1"/>
      <w:numFmt w:val="bullet"/>
      <w:lvlText w:val="o"/>
      <w:lvlJc w:val="left"/>
      <w:pPr>
        <w:ind w:left="5826" w:hanging="360"/>
      </w:pPr>
      <w:rPr>
        <w:rFonts w:ascii="Courier New" w:eastAsia="Courier New" w:hAnsi="Courier New" w:cs="Courier New"/>
        <w:vertAlign w:val="baseline"/>
      </w:rPr>
    </w:lvl>
    <w:lvl w:ilvl="8">
      <w:start w:val="1"/>
      <w:numFmt w:val="bullet"/>
      <w:lvlText w:val="▪"/>
      <w:lvlJc w:val="left"/>
      <w:pPr>
        <w:ind w:left="6546" w:hanging="360"/>
      </w:pPr>
      <w:rPr>
        <w:rFonts w:ascii="Noto Sans Symbols" w:eastAsia="Noto Sans Symbols" w:hAnsi="Noto Sans Symbols" w:cs="Noto Sans Symbols"/>
        <w:vertAlign w:val="baseline"/>
      </w:rPr>
    </w:lvl>
  </w:abstractNum>
  <w:abstractNum w:abstractNumId="5" w15:restartNumberingAfterBreak="0">
    <w:nsid w:val="15244901"/>
    <w:multiLevelType w:val="multilevel"/>
    <w:tmpl w:val="CEDAFDA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6" w15:restartNumberingAfterBreak="0">
    <w:nsid w:val="155503B4"/>
    <w:multiLevelType w:val="multilevel"/>
    <w:tmpl w:val="6346CA4A"/>
    <w:lvl w:ilvl="0">
      <w:start w:val="1"/>
      <w:numFmt w:val="bullet"/>
      <w:lvlText w:val="o"/>
      <w:lvlJc w:val="left"/>
      <w:pPr>
        <w:ind w:left="1032" w:hanging="360"/>
      </w:pPr>
      <w:rPr>
        <w:rFonts w:ascii="Courier New" w:eastAsia="Courier New" w:hAnsi="Courier New" w:cs="Courier New"/>
        <w:b w:val="0"/>
        <w:i w:val="0"/>
        <w:color w:val="000000"/>
        <w:sz w:val="22"/>
        <w:szCs w:val="22"/>
        <w:vertAlign w:val="baseline"/>
      </w:rPr>
    </w:lvl>
    <w:lvl w:ilvl="1">
      <w:start w:val="1"/>
      <w:numFmt w:val="bullet"/>
      <w:lvlText w:val="o"/>
      <w:lvlJc w:val="left"/>
      <w:pPr>
        <w:ind w:left="1752" w:hanging="360"/>
      </w:pPr>
      <w:rPr>
        <w:rFonts w:ascii="Courier New" w:eastAsia="Courier New" w:hAnsi="Courier New" w:cs="Courier New"/>
        <w:vertAlign w:val="baseline"/>
      </w:rPr>
    </w:lvl>
    <w:lvl w:ilvl="2">
      <w:start w:val="1"/>
      <w:numFmt w:val="bullet"/>
      <w:lvlText w:val="▪"/>
      <w:lvlJc w:val="left"/>
      <w:pPr>
        <w:ind w:left="2472" w:hanging="360"/>
      </w:pPr>
      <w:rPr>
        <w:rFonts w:ascii="Noto Sans Symbols" w:eastAsia="Noto Sans Symbols" w:hAnsi="Noto Sans Symbols" w:cs="Noto Sans Symbols"/>
        <w:vertAlign w:val="baseline"/>
      </w:rPr>
    </w:lvl>
    <w:lvl w:ilvl="3">
      <w:start w:val="1"/>
      <w:numFmt w:val="bullet"/>
      <w:lvlText w:val="●"/>
      <w:lvlJc w:val="left"/>
      <w:pPr>
        <w:ind w:left="3192" w:hanging="360"/>
      </w:pPr>
      <w:rPr>
        <w:rFonts w:ascii="Noto Sans Symbols" w:eastAsia="Noto Sans Symbols" w:hAnsi="Noto Sans Symbols" w:cs="Noto Sans Symbols"/>
        <w:vertAlign w:val="baseline"/>
      </w:rPr>
    </w:lvl>
    <w:lvl w:ilvl="4">
      <w:start w:val="1"/>
      <w:numFmt w:val="bullet"/>
      <w:lvlText w:val="o"/>
      <w:lvlJc w:val="left"/>
      <w:pPr>
        <w:ind w:left="3912" w:hanging="360"/>
      </w:pPr>
      <w:rPr>
        <w:rFonts w:ascii="Courier New" w:eastAsia="Courier New" w:hAnsi="Courier New" w:cs="Courier New"/>
        <w:vertAlign w:val="baseline"/>
      </w:rPr>
    </w:lvl>
    <w:lvl w:ilvl="5">
      <w:start w:val="1"/>
      <w:numFmt w:val="bullet"/>
      <w:lvlText w:val="▪"/>
      <w:lvlJc w:val="left"/>
      <w:pPr>
        <w:ind w:left="4632" w:hanging="360"/>
      </w:pPr>
      <w:rPr>
        <w:rFonts w:ascii="Noto Sans Symbols" w:eastAsia="Noto Sans Symbols" w:hAnsi="Noto Sans Symbols" w:cs="Noto Sans Symbols"/>
        <w:vertAlign w:val="baseline"/>
      </w:rPr>
    </w:lvl>
    <w:lvl w:ilvl="6">
      <w:start w:val="1"/>
      <w:numFmt w:val="bullet"/>
      <w:lvlText w:val="●"/>
      <w:lvlJc w:val="left"/>
      <w:pPr>
        <w:ind w:left="5352" w:hanging="360"/>
      </w:pPr>
      <w:rPr>
        <w:rFonts w:ascii="Noto Sans Symbols" w:eastAsia="Noto Sans Symbols" w:hAnsi="Noto Sans Symbols" w:cs="Noto Sans Symbols"/>
        <w:vertAlign w:val="baseline"/>
      </w:rPr>
    </w:lvl>
    <w:lvl w:ilvl="7">
      <w:start w:val="1"/>
      <w:numFmt w:val="bullet"/>
      <w:lvlText w:val="o"/>
      <w:lvlJc w:val="left"/>
      <w:pPr>
        <w:ind w:left="6072" w:hanging="360"/>
      </w:pPr>
      <w:rPr>
        <w:rFonts w:ascii="Courier New" w:eastAsia="Courier New" w:hAnsi="Courier New" w:cs="Courier New"/>
        <w:vertAlign w:val="baseline"/>
      </w:rPr>
    </w:lvl>
    <w:lvl w:ilvl="8">
      <w:start w:val="1"/>
      <w:numFmt w:val="bullet"/>
      <w:lvlText w:val="▪"/>
      <w:lvlJc w:val="left"/>
      <w:pPr>
        <w:ind w:left="6792" w:hanging="360"/>
      </w:pPr>
      <w:rPr>
        <w:rFonts w:ascii="Noto Sans Symbols" w:eastAsia="Noto Sans Symbols" w:hAnsi="Noto Sans Symbols" w:cs="Noto Sans Symbols"/>
        <w:vertAlign w:val="baseline"/>
      </w:rPr>
    </w:lvl>
  </w:abstractNum>
  <w:abstractNum w:abstractNumId="7" w15:restartNumberingAfterBreak="0">
    <w:nsid w:val="1634777D"/>
    <w:multiLevelType w:val="multilevel"/>
    <w:tmpl w:val="7A5A491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8" w15:restartNumberingAfterBreak="0">
    <w:nsid w:val="184417F6"/>
    <w:multiLevelType w:val="multilevel"/>
    <w:tmpl w:val="E34EB7DC"/>
    <w:lvl w:ilvl="0">
      <w:start w:val="1"/>
      <w:numFmt w:val="bullet"/>
      <w:lvlText w:val="❑"/>
      <w:lvlJc w:val="left"/>
      <w:pPr>
        <w:ind w:left="720" w:hanging="360"/>
      </w:pPr>
      <w:rPr>
        <w:rFonts w:ascii="Noto Sans Symbols" w:eastAsia="Noto Sans Symbols" w:hAnsi="Noto Sans Symbols" w:cs="Noto Sans Symbols"/>
        <w:sz w:val="16"/>
        <w:szCs w:val="16"/>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15:restartNumberingAfterBreak="0">
    <w:nsid w:val="1A531DEF"/>
    <w:multiLevelType w:val="multilevel"/>
    <w:tmpl w:val="087A7DF6"/>
    <w:lvl w:ilvl="0">
      <w:start w:val="1"/>
      <w:numFmt w:val="bullet"/>
      <w:lvlText w:val="●"/>
      <w:lvlJc w:val="left"/>
      <w:pPr>
        <w:ind w:left="360" w:hanging="360"/>
      </w:pPr>
      <w:rPr>
        <w:rFonts w:ascii="Noto Sans Symbols" w:eastAsia="Noto Sans Symbols" w:hAnsi="Noto Sans Symbols" w:cs="Noto Sans Symbols"/>
        <w:sz w:val="20"/>
        <w:szCs w:val="20"/>
        <w:vertAlign w:val="baseline"/>
      </w:rPr>
    </w:lvl>
    <w:lvl w:ilvl="1">
      <w:numFmt w:val="bullet"/>
      <w:lvlText w:val="-"/>
      <w:lvlJc w:val="left"/>
      <w:pPr>
        <w:ind w:left="1080" w:hanging="360"/>
      </w:pPr>
      <w:rPr>
        <w:rFonts w:ascii="Arial" w:eastAsia="Arial" w:hAnsi="Arial" w:cs="Arial"/>
        <w:vertAlign w:val="baseline"/>
      </w:rPr>
    </w:lvl>
    <w:lvl w:ilvl="2">
      <w:start w:val="1"/>
      <w:numFmt w:val="bullet"/>
      <w:lvlText w:val="▪"/>
      <w:lvlJc w:val="left"/>
      <w:pPr>
        <w:ind w:left="1800" w:hanging="360"/>
      </w:pPr>
      <w:rPr>
        <w:rFonts w:ascii="Noto Sans Symbols" w:eastAsia="Noto Sans Symbols" w:hAnsi="Noto Sans Symbols" w:cs="Noto Sans Symbols"/>
        <w:sz w:val="20"/>
        <w:szCs w:val="20"/>
        <w:vertAlign w:val="baseline"/>
      </w:rPr>
    </w:lvl>
    <w:lvl w:ilvl="3">
      <w:start w:val="1"/>
      <w:numFmt w:val="bullet"/>
      <w:lvlText w:val="▪"/>
      <w:lvlJc w:val="left"/>
      <w:pPr>
        <w:ind w:left="2520" w:hanging="360"/>
      </w:pPr>
      <w:rPr>
        <w:rFonts w:ascii="Noto Sans Symbols" w:eastAsia="Noto Sans Symbols" w:hAnsi="Noto Sans Symbols" w:cs="Noto Sans Symbols"/>
        <w:sz w:val="20"/>
        <w:szCs w:val="20"/>
        <w:vertAlign w:val="baseline"/>
      </w:rPr>
    </w:lvl>
    <w:lvl w:ilvl="4">
      <w:start w:val="1"/>
      <w:numFmt w:val="bullet"/>
      <w:lvlText w:val="▪"/>
      <w:lvlJc w:val="left"/>
      <w:pPr>
        <w:ind w:left="3240" w:hanging="360"/>
      </w:pPr>
      <w:rPr>
        <w:rFonts w:ascii="Noto Sans Symbols" w:eastAsia="Noto Sans Symbols" w:hAnsi="Noto Sans Symbols" w:cs="Noto Sans Symbols"/>
        <w:sz w:val="20"/>
        <w:szCs w:val="20"/>
        <w:vertAlign w:val="baseline"/>
      </w:rPr>
    </w:lvl>
    <w:lvl w:ilvl="5">
      <w:start w:val="1"/>
      <w:numFmt w:val="bullet"/>
      <w:lvlText w:val="▪"/>
      <w:lvlJc w:val="left"/>
      <w:pPr>
        <w:ind w:left="3960" w:hanging="360"/>
      </w:pPr>
      <w:rPr>
        <w:rFonts w:ascii="Noto Sans Symbols" w:eastAsia="Noto Sans Symbols" w:hAnsi="Noto Sans Symbols" w:cs="Noto Sans Symbols"/>
        <w:sz w:val="20"/>
        <w:szCs w:val="20"/>
        <w:vertAlign w:val="baseline"/>
      </w:rPr>
    </w:lvl>
    <w:lvl w:ilvl="6">
      <w:start w:val="1"/>
      <w:numFmt w:val="bullet"/>
      <w:lvlText w:val="▪"/>
      <w:lvlJc w:val="left"/>
      <w:pPr>
        <w:ind w:left="4680" w:hanging="360"/>
      </w:pPr>
      <w:rPr>
        <w:rFonts w:ascii="Noto Sans Symbols" w:eastAsia="Noto Sans Symbols" w:hAnsi="Noto Sans Symbols" w:cs="Noto Sans Symbols"/>
        <w:sz w:val="20"/>
        <w:szCs w:val="20"/>
        <w:vertAlign w:val="baseline"/>
      </w:rPr>
    </w:lvl>
    <w:lvl w:ilvl="7">
      <w:start w:val="1"/>
      <w:numFmt w:val="bullet"/>
      <w:lvlText w:val="▪"/>
      <w:lvlJc w:val="left"/>
      <w:pPr>
        <w:ind w:left="5400" w:hanging="360"/>
      </w:pPr>
      <w:rPr>
        <w:rFonts w:ascii="Noto Sans Symbols" w:eastAsia="Noto Sans Symbols" w:hAnsi="Noto Sans Symbols" w:cs="Noto Sans Symbols"/>
        <w:sz w:val="20"/>
        <w:szCs w:val="20"/>
        <w:vertAlign w:val="baseline"/>
      </w:rPr>
    </w:lvl>
    <w:lvl w:ilvl="8">
      <w:start w:val="1"/>
      <w:numFmt w:val="bullet"/>
      <w:lvlText w:val="▪"/>
      <w:lvlJc w:val="left"/>
      <w:pPr>
        <w:ind w:left="6120" w:hanging="360"/>
      </w:pPr>
      <w:rPr>
        <w:rFonts w:ascii="Noto Sans Symbols" w:eastAsia="Noto Sans Symbols" w:hAnsi="Noto Sans Symbols" w:cs="Noto Sans Symbols"/>
        <w:sz w:val="20"/>
        <w:szCs w:val="20"/>
        <w:vertAlign w:val="baseline"/>
      </w:rPr>
    </w:lvl>
  </w:abstractNum>
  <w:abstractNum w:abstractNumId="10" w15:restartNumberingAfterBreak="0">
    <w:nsid w:val="1B652940"/>
    <w:multiLevelType w:val="multilevel"/>
    <w:tmpl w:val="4F24A008"/>
    <w:lvl w:ilvl="0">
      <w:start w:val="1"/>
      <w:numFmt w:val="bullet"/>
      <w:lvlText w:val="o"/>
      <w:lvlJc w:val="left"/>
      <w:pPr>
        <w:ind w:left="1428" w:hanging="360"/>
      </w:pPr>
      <w:rPr>
        <w:rFonts w:ascii="Courier New" w:eastAsia="Courier New" w:hAnsi="Courier New" w:cs="Courier New"/>
        <w:b w:val="0"/>
        <w:i w:val="0"/>
        <w:sz w:val="22"/>
        <w:szCs w:val="22"/>
        <w:vertAlign w:val="baseline"/>
      </w:rPr>
    </w:lvl>
    <w:lvl w:ilvl="1">
      <w:start w:val="1"/>
      <w:numFmt w:val="bullet"/>
      <w:lvlText w:val="o"/>
      <w:lvlJc w:val="left"/>
      <w:pPr>
        <w:ind w:left="462" w:hanging="360"/>
      </w:pPr>
      <w:rPr>
        <w:rFonts w:ascii="Courier New" w:eastAsia="Courier New" w:hAnsi="Courier New" w:cs="Courier New"/>
        <w:vertAlign w:val="baseline"/>
      </w:rPr>
    </w:lvl>
    <w:lvl w:ilvl="2">
      <w:start w:val="1"/>
      <w:numFmt w:val="bullet"/>
      <w:lvlText w:val="▪"/>
      <w:lvlJc w:val="left"/>
      <w:pPr>
        <w:ind w:left="1182" w:hanging="360"/>
      </w:pPr>
      <w:rPr>
        <w:rFonts w:ascii="Noto Sans Symbols" w:eastAsia="Noto Sans Symbols" w:hAnsi="Noto Sans Symbols" w:cs="Noto Sans Symbols"/>
        <w:vertAlign w:val="baseline"/>
      </w:rPr>
    </w:lvl>
    <w:lvl w:ilvl="3">
      <w:start w:val="1"/>
      <w:numFmt w:val="bullet"/>
      <w:lvlText w:val="●"/>
      <w:lvlJc w:val="left"/>
      <w:pPr>
        <w:ind w:left="1902" w:hanging="360"/>
      </w:pPr>
      <w:rPr>
        <w:rFonts w:ascii="Noto Sans Symbols" w:eastAsia="Noto Sans Symbols" w:hAnsi="Noto Sans Symbols" w:cs="Noto Sans Symbols"/>
        <w:vertAlign w:val="baseline"/>
      </w:rPr>
    </w:lvl>
    <w:lvl w:ilvl="4">
      <w:start w:val="1"/>
      <w:numFmt w:val="bullet"/>
      <w:lvlText w:val="o"/>
      <w:lvlJc w:val="left"/>
      <w:pPr>
        <w:ind w:left="2622" w:hanging="360"/>
      </w:pPr>
      <w:rPr>
        <w:rFonts w:ascii="Courier New" w:eastAsia="Courier New" w:hAnsi="Courier New" w:cs="Courier New"/>
        <w:vertAlign w:val="baseline"/>
      </w:rPr>
    </w:lvl>
    <w:lvl w:ilvl="5">
      <w:start w:val="1"/>
      <w:numFmt w:val="bullet"/>
      <w:lvlText w:val="▪"/>
      <w:lvlJc w:val="left"/>
      <w:pPr>
        <w:ind w:left="3342" w:hanging="360"/>
      </w:pPr>
      <w:rPr>
        <w:rFonts w:ascii="Noto Sans Symbols" w:eastAsia="Noto Sans Symbols" w:hAnsi="Noto Sans Symbols" w:cs="Noto Sans Symbols"/>
        <w:vertAlign w:val="baseline"/>
      </w:rPr>
    </w:lvl>
    <w:lvl w:ilvl="6">
      <w:start w:val="1"/>
      <w:numFmt w:val="bullet"/>
      <w:lvlText w:val="●"/>
      <w:lvlJc w:val="left"/>
      <w:pPr>
        <w:ind w:left="4062" w:hanging="360"/>
      </w:pPr>
      <w:rPr>
        <w:rFonts w:ascii="Noto Sans Symbols" w:eastAsia="Noto Sans Symbols" w:hAnsi="Noto Sans Symbols" w:cs="Noto Sans Symbols"/>
        <w:vertAlign w:val="baseline"/>
      </w:rPr>
    </w:lvl>
    <w:lvl w:ilvl="7">
      <w:start w:val="1"/>
      <w:numFmt w:val="bullet"/>
      <w:lvlText w:val="o"/>
      <w:lvlJc w:val="left"/>
      <w:pPr>
        <w:ind w:left="4782" w:hanging="360"/>
      </w:pPr>
      <w:rPr>
        <w:rFonts w:ascii="Courier New" w:eastAsia="Courier New" w:hAnsi="Courier New" w:cs="Courier New"/>
        <w:vertAlign w:val="baseline"/>
      </w:rPr>
    </w:lvl>
    <w:lvl w:ilvl="8">
      <w:start w:val="1"/>
      <w:numFmt w:val="bullet"/>
      <w:lvlText w:val="▪"/>
      <w:lvlJc w:val="left"/>
      <w:pPr>
        <w:ind w:left="5502" w:hanging="360"/>
      </w:pPr>
      <w:rPr>
        <w:rFonts w:ascii="Noto Sans Symbols" w:eastAsia="Noto Sans Symbols" w:hAnsi="Noto Sans Symbols" w:cs="Noto Sans Symbols"/>
        <w:vertAlign w:val="baseline"/>
      </w:rPr>
    </w:lvl>
  </w:abstractNum>
  <w:abstractNum w:abstractNumId="11" w15:restartNumberingAfterBreak="0">
    <w:nsid w:val="2677642B"/>
    <w:multiLevelType w:val="multilevel"/>
    <w:tmpl w:val="0AFE3732"/>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2" w15:restartNumberingAfterBreak="0">
    <w:nsid w:val="267A5241"/>
    <w:multiLevelType w:val="multilevel"/>
    <w:tmpl w:val="8BCA4538"/>
    <w:lvl w:ilvl="0">
      <w:start w:val="119680936"/>
      <w:numFmt w:val="bullet"/>
      <w:lvlText w:val="❑"/>
      <w:lvlJc w:val="left"/>
      <w:pPr>
        <w:ind w:left="796" w:hanging="436"/>
      </w:pPr>
      <w:rPr>
        <w:rFonts w:ascii="Noto Sans Symbols" w:eastAsia="Noto Sans Symbols" w:hAnsi="Noto Sans Symbols" w:cs="Noto Sans Symbols"/>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271D469F"/>
    <w:multiLevelType w:val="multilevel"/>
    <w:tmpl w:val="24F63884"/>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4" w15:restartNumberingAfterBreak="0">
    <w:nsid w:val="2A6D5E13"/>
    <w:multiLevelType w:val="multilevel"/>
    <w:tmpl w:val="8D84807A"/>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1080" w:hanging="360"/>
      </w:pPr>
      <w:rPr>
        <w:rFonts w:ascii="Noto Sans Symbols" w:eastAsia="Noto Sans Symbols" w:hAnsi="Noto Sans Symbols" w:cs="Noto Sans Symbols"/>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5" w15:restartNumberingAfterBreak="0">
    <w:nsid w:val="2BF21D73"/>
    <w:multiLevelType w:val="multilevel"/>
    <w:tmpl w:val="E2684A4A"/>
    <w:lvl w:ilvl="0">
      <w:start w:val="1"/>
      <w:numFmt w:val="bullet"/>
      <w:lvlText w:val="▪"/>
      <w:lvlJc w:val="left"/>
      <w:pPr>
        <w:ind w:left="717" w:hanging="360"/>
      </w:pPr>
      <w:rPr>
        <w:rFonts w:ascii="Noto Sans Symbols" w:eastAsia="Noto Sans Symbols" w:hAnsi="Noto Sans Symbols" w:cs="Noto Sans Symbols"/>
        <w:vertAlign w:val="baseline"/>
      </w:rPr>
    </w:lvl>
    <w:lvl w:ilvl="1">
      <w:start w:val="1"/>
      <w:numFmt w:val="bullet"/>
      <w:lvlText w:val="▪"/>
      <w:lvlJc w:val="left"/>
      <w:pPr>
        <w:ind w:left="1437" w:hanging="360"/>
      </w:pPr>
      <w:rPr>
        <w:rFonts w:ascii="Noto Sans Symbols" w:eastAsia="Noto Sans Symbols" w:hAnsi="Noto Sans Symbols" w:cs="Noto Sans Symbols"/>
        <w:vertAlign w:val="baseline"/>
      </w:rPr>
    </w:lvl>
    <w:lvl w:ilvl="2">
      <w:start w:val="1"/>
      <w:numFmt w:val="bullet"/>
      <w:lvlText w:val="▪"/>
      <w:lvlJc w:val="left"/>
      <w:pPr>
        <w:ind w:left="2157" w:hanging="360"/>
      </w:pPr>
      <w:rPr>
        <w:rFonts w:ascii="Noto Sans Symbols" w:eastAsia="Noto Sans Symbols" w:hAnsi="Noto Sans Symbols" w:cs="Noto Sans Symbols"/>
        <w:vertAlign w:val="baseline"/>
      </w:rPr>
    </w:lvl>
    <w:lvl w:ilvl="3">
      <w:start w:val="1"/>
      <w:numFmt w:val="bullet"/>
      <w:lvlText w:val="●"/>
      <w:lvlJc w:val="left"/>
      <w:pPr>
        <w:ind w:left="2877" w:hanging="360"/>
      </w:pPr>
      <w:rPr>
        <w:rFonts w:ascii="Noto Sans Symbols" w:eastAsia="Noto Sans Symbols" w:hAnsi="Noto Sans Symbols" w:cs="Noto Sans Symbols"/>
        <w:vertAlign w:val="baseline"/>
      </w:rPr>
    </w:lvl>
    <w:lvl w:ilvl="4">
      <w:start w:val="1"/>
      <w:numFmt w:val="bullet"/>
      <w:lvlText w:val="o"/>
      <w:lvlJc w:val="left"/>
      <w:pPr>
        <w:ind w:left="3597" w:hanging="360"/>
      </w:pPr>
      <w:rPr>
        <w:rFonts w:ascii="Courier New" w:eastAsia="Courier New" w:hAnsi="Courier New" w:cs="Courier New"/>
        <w:vertAlign w:val="baseline"/>
      </w:rPr>
    </w:lvl>
    <w:lvl w:ilvl="5">
      <w:start w:val="1"/>
      <w:numFmt w:val="bullet"/>
      <w:lvlText w:val="▪"/>
      <w:lvlJc w:val="left"/>
      <w:pPr>
        <w:ind w:left="4317" w:hanging="360"/>
      </w:pPr>
      <w:rPr>
        <w:rFonts w:ascii="Noto Sans Symbols" w:eastAsia="Noto Sans Symbols" w:hAnsi="Noto Sans Symbols" w:cs="Noto Sans Symbols"/>
        <w:vertAlign w:val="baseline"/>
      </w:rPr>
    </w:lvl>
    <w:lvl w:ilvl="6">
      <w:start w:val="1"/>
      <w:numFmt w:val="bullet"/>
      <w:lvlText w:val="●"/>
      <w:lvlJc w:val="left"/>
      <w:pPr>
        <w:ind w:left="5037" w:hanging="360"/>
      </w:pPr>
      <w:rPr>
        <w:rFonts w:ascii="Noto Sans Symbols" w:eastAsia="Noto Sans Symbols" w:hAnsi="Noto Sans Symbols" w:cs="Noto Sans Symbols"/>
        <w:vertAlign w:val="baseline"/>
      </w:rPr>
    </w:lvl>
    <w:lvl w:ilvl="7">
      <w:start w:val="1"/>
      <w:numFmt w:val="bullet"/>
      <w:lvlText w:val="o"/>
      <w:lvlJc w:val="left"/>
      <w:pPr>
        <w:ind w:left="5757" w:hanging="360"/>
      </w:pPr>
      <w:rPr>
        <w:rFonts w:ascii="Courier New" w:eastAsia="Courier New" w:hAnsi="Courier New" w:cs="Courier New"/>
        <w:vertAlign w:val="baseline"/>
      </w:rPr>
    </w:lvl>
    <w:lvl w:ilvl="8">
      <w:start w:val="1"/>
      <w:numFmt w:val="bullet"/>
      <w:lvlText w:val="▪"/>
      <w:lvlJc w:val="left"/>
      <w:pPr>
        <w:ind w:left="6477" w:hanging="360"/>
      </w:pPr>
      <w:rPr>
        <w:rFonts w:ascii="Noto Sans Symbols" w:eastAsia="Noto Sans Symbols" w:hAnsi="Noto Sans Symbols" w:cs="Noto Sans Symbols"/>
        <w:vertAlign w:val="baseline"/>
      </w:rPr>
    </w:lvl>
  </w:abstractNum>
  <w:abstractNum w:abstractNumId="16" w15:restartNumberingAfterBreak="0">
    <w:nsid w:val="2CE6249C"/>
    <w:multiLevelType w:val="multilevel"/>
    <w:tmpl w:val="68BC7B86"/>
    <w:lvl w:ilvl="0">
      <w:start w:val="1"/>
      <w:numFmt w:val="bullet"/>
      <w:lvlText w:val="❑"/>
      <w:lvlJc w:val="left"/>
      <w:pPr>
        <w:ind w:left="720" w:hanging="360"/>
      </w:pPr>
      <w:rPr>
        <w:rFonts w:ascii="Noto Sans Symbols" w:eastAsia="Noto Sans Symbols" w:hAnsi="Noto Sans Symbols" w:cs="Noto Sans Symbols"/>
        <w:sz w:val="22"/>
        <w:szCs w:val="22"/>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15:restartNumberingAfterBreak="0">
    <w:nsid w:val="2CF26ABB"/>
    <w:multiLevelType w:val="multilevel"/>
    <w:tmpl w:val="CF2A0D4E"/>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8" w15:restartNumberingAfterBreak="0">
    <w:nsid w:val="32CA27BC"/>
    <w:multiLevelType w:val="multilevel"/>
    <w:tmpl w:val="21A64740"/>
    <w:lvl w:ilvl="0">
      <w:start w:val="1"/>
      <w:numFmt w:val="bullet"/>
      <w:lvlText w:val="♦"/>
      <w:lvlJc w:val="left"/>
      <w:pPr>
        <w:ind w:left="360" w:hanging="360"/>
      </w:pPr>
      <w:rPr>
        <w:rFonts w:ascii="Noto Sans Symbols" w:eastAsia="Noto Sans Symbols" w:hAnsi="Noto Sans Symbols" w:cs="Noto Sans Symbols"/>
        <w:b w:val="0"/>
        <w:i w:val="0"/>
        <w:color w:val="000000"/>
        <w:sz w:val="22"/>
        <w:szCs w:val="22"/>
        <w:vertAlign w:val="baseline"/>
      </w:rPr>
    </w:lvl>
    <w:lvl w:ilvl="1">
      <w:start w:val="1"/>
      <w:numFmt w:val="bullet"/>
      <w:lvlText w:val="o"/>
      <w:lvlJc w:val="left"/>
      <w:pPr>
        <w:ind w:left="372" w:hanging="360"/>
      </w:pPr>
      <w:rPr>
        <w:rFonts w:ascii="Courier New" w:eastAsia="Courier New" w:hAnsi="Courier New" w:cs="Courier New"/>
        <w:vertAlign w:val="baseline"/>
      </w:rPr>
    </w:lvl>
    <w:lvl w:ilvl="2">
      <w:start w:val="1"/>
      <w:numFmt w:val="bullet"/>
      <w:lvlText w:val="▪"/>
      <w:lvlJc w:val="left"/>
      <w:pPr>
        <w:ind w:left="1092" w:hanging="360"/>
      </w:pPr>
      <w:rPr>
        <w:rFonts w:ascii="Noto Sans Symbols" w:eastAsia="Noto Sans Symbols" w:hAnsi="Noto Sans Symbols" w:cs="Noto Sans Symbols"/>
        <w:vertAlign w:val="baseline"/>
      </w:rPr>
    </w:lvl>
    <w:lvl w:ilvl="3">
      <w:start w:val="1"/>
      <w:numFmt w:val="bullet"/>
      <w:lvlText w:val="●"/>
      <w:lvlJc w:val="left"/>
      <w:pPr>
        <w:ind w:left="1812" w:hanging="360"/>
      </w:pPr>
      <w:rPr>
        <w:rFonts w:ascii="Noto Sans Symbols" w:eastAsia="Noto Sans Symbols" w:hAnsi="Noto Sans Symbols" w:cs="Noto Sans Symbols"/>
        <w:vertAlign w:val="baseline"/>
      </w:rPr>
    </w:lvl>
    <w:lvl w:ilvl="4">
      <w:start w:val="1"/>
      <w:numFmt w:val="bullet"/>
      <w:lvlText w:val="o"/>
      <w:lvlJc w:val="left"/>
      <w:pPr>
        <w:ind w:left="2532" w:hanging="360"/>
      </w:pPr>
      <w:rPr>
        <w:rFonts w:ascii="Courier New" w:eastAsia="Courier New" w:hAnsi="Courier New" w:cs="Courier New"/>
        <w:vertAlign w:val="baseline"/>
      </w:rPr>
    </w:lvl>
    <w:lvl w:ilvl="5">
      <w:start w:val="1"/>
      <w:numFmt w:val="bullet"/>
      <w:lvlText w:val="▪"/>
      <w:lvlJc w:val="left"/>
      <w:pPr>
        <w:ind w:left="3252" w:hanging="360"/>
      </w:pPr>
      <w:rPr>
        <w:rFonts w:ascii="Noto Sans Symbols" w:eastAsia="Noto Sans Symbols" w:hAnsi="Noto Sans Symbols" w:cs="Noto Sans Symbols"/>
        <w:vertAlign w:val="baseline"/>
      </w:rPr>
    </w:lvl>
    <w:lvl w:ilvl="6">
      <w:start w:val="1"/>
      <w:numFmt w:val="bullet"/>
      <w:lvlText w:val="●"/>
      <w:lvlJc w:val="left"/>
      <w:pPr>
        <w:ind w:left="3972" w:hanging="360"/>
      </w:pPr>
      <w:rPr>
        <w:rFonts w:ascii="Noto Sans Symbols" w:eastAsia="Noto Sans Symbols" w:hAnsi="Noto Sans Symbols" w:cs="Noto Sans Symbols"/>
        <w:vertAlign w:val="baseline"/>
      </w:rPr>
    </w:lvl>
    <w:lvl w:ilvl="7">
      <w:start w:val="1"/>
      <w:numFmt w:val="bullet"/>
      <w:lvlText w:val="o"/>
      <w:lvlJc w:val="left"/>
      <w:pPr>
        <w:ind w:left="4692" w:hanging="360"/>
      </w:pPr>
      <w:rPr>
        <w:rFonts w:ascii="Courier New" w:eastAsia="Courier New" w:hAnsi="Courier New" w:cs="Courier New"/>
        <w:vertAlign w:val="baseline"/>
      </w:rPr>
    </w:lvl>
    <w:lvl w:ilvl="8">
      <w:start w:val="1"/>
      <w:numFmt w:val="bullet"/>
      <w:lvlText w:val="▪"/>
      <w:lvlJc w:val="left"/>
      <w:pPr>
        <w:ind w:left="5412" w:hanging="360"/>
      </w:pPr>
      <w:rPr>
        <w:rFonts w:ascii="Noto Sans Symbols" w:eastAsia="Noto Sans Symbols" w:hAnsi="Noto Sans Symbols" w:cs="Noto Sans Symbols"/>
        <w:vertAlign w:val="baseline"/>
      </w:rPr>
    </w:lvl>
  </w:abstractNum>
  <w:abstractNum w:abstractNumId="19" w15:restartNumberingAfterBreak="0">
    <w:nsid w:val="3929072C"/>
    <w:multiLevelType w:val="multilevel"/>
    <w:tmpl w:val="B802BC46"/>
    <w:lvl w:ilvl="0">
      <w:start w:val="1"/>
      <w:numFmt w:val="bullet"/>
      <w:lvlText w:val="⮚"/>
      <w:lvlJc w:val="left"/>
      <w:pPr>
        <w:ind w:left="360" w:hanging="360"/>
      </w:pPr>
      <w:rPr>
        <w:rFonts w:ascii="Noto Sans Symbols" w:eastAsia="Noto Sans Symbols" w:hAnsi="Noto Sans Symbols" w:cs="Noto Sans Symbols"/>
        <w:b/>
        <w:i w:val="0"/>
        <w:color w:val="000000"/>
        <w:sz w:val="22"/>
        <w:szCs w:val="22"/>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0" w15:restartNumberingAfterBreak="0">
    <w:nsid w:val="3A807842"/>
    <w:multiLevelType w:val="multilevel"/>
    <w:tmpl w:val="38AA3B14"/>
    <w:lvl w:ilvl="0">
      <w:start w:val="1"/>
      <w:numFmt w:val="bullet"/>
      <w:lvlText w:val=""/>
      <w:lvlJc w:val="left"/>
      <w:pPr>
        <w:ind w:left="360" w:hanging="360"/>
      </w:pPr>
      <w:rPr>
        <w:rFonts w:ascii="Wingdings" w:hAnsi="Wingdings" w:hint="default"/>
        <w:sz w:val="22"/>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1" w15:restartNumberingAfterBreak="0">
    <w:nsid w:val="3A993FA5"/>
    <w:multiLevelType w:val="multilevel"/>
    <w:tmpl w:val="B3229290"/>
    <w:lvl w:ilvl="0">
      <w:start w:val="1"/>
      <w:numFmt w:val="bullet"/>
      <w:lvlText w:val="o"/>
      <w:lvlJc w:val="left"/>
      <w:pPr>
        <w:ind w:left="1428" w:hanging="360"/>
      </w:pPr>
      <w:rPr>
        <w:rFonts w:ascii="Courier New" w:eastAsia="Courier New" w:hAnsi="Courier New" w:cs="Courier New"/>
        <w:b w:val="0"/>
        <w:i w:val="0"/>
        <w:color w:val="000000"/>
        <w:sz w:val="22"/>
        <w:szCs w:val="22"/>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2" w15:restartNumberingAfterBreak="0">
    <w:nsid w:val="3E5F0642"/>
    <w:multiLevelType w:val="multilevel"/>
    <w:tmpl w:val="689A7ADE"/>
    <w:lvl w:ilvl="0">
      <w:start w:val="1"/>
      <w:numFmt w:val="bullet"/>
      <w:lvlText w:val="⮚"/>
      <w:lvlJc w:val="left"/>
      <w:pPr>
        <w:ind w:left="360" w:hanging="360"/>
      </w:pPr>
      <w:rPr>
        <w:rFonts w:ascii="Noto Sans Symbols" w:eastAsia="Noto Sans Symbols" w:hAnsi="Noto Sans Symbols" w:cs="Noto Sans Symbols"/>
        <w:b/>
        <w:i w:val="0"/>
        <w:color w:val="000000"/>
        <w:sz w:val="22"/>
        <w:szCs w:val="22"/>
        <w:vertAlign w:val="baseline"/>
      </w:rPr>
    </w:lvl>
    <w:lvl w:ilvl="1">
      <w:start w:val="1"/>
      <w:numFmt w:val="bullet"/>
      <w:lvlText w:val="⮚"/>
      <w:lvlJc w:val="left"/>
      <w:pPr>
        <w:ind w:left="258" w:hanging="360"/>
      </w:pPr>
      <w:rPr>
        <w:rFonts w:ascii="Noto Sans Symbols" w:eastAsia="Noto Sans Symbols" w:hAnsi="Noto Sans Symbols" w:cs="Noto Sans Symbols"/>
        <w:b/>
        <w:i w:val="0"/>
        <w:color w:val="000000"/>
        <w:sz w:val="22"/>
        <w:szCs w:val="22"/>
        <w:vertAlign w:val="baseline"/>
      </w:rPr>
    </w:lvl>
    <w:lvl w:ilvl="2">
      <w:start w:val="1"/>
      <w:numFmt w:val="bullet"/>
      <w:lvlText w:val="▪"/>
      <w:lvlJc w:val="left"/>
      <w:pPr>
        <w:ind w:left="2046" w:hanging="360"/>
      </w:pPr>
      <w:rPr>
        <w:rFonts w:ascii="Noto Sans Symbols" w:eastAsia="Noto Sans Symbols" w:hAnsi="Noto Sans Symbols" w:cs="Noto Sans Symbols"/>
        <w:vertAlign w:val="baseline"/>
      </w:rPr>
    </w:lvl>
    <w:lvl w:ilvl="3">
      <w:start w:val="1"/>
      <w:numFmt w:val="bullet"/>
      <w:lvlText w:val="●"/>
      <w:lvlJc w:val="left"/>
      <w:pPr>
        <w:ind w:left="2766" w:hanging="360"/>
      </w:pPr>
      <w:rPr>
        <w:rFonts w:ascii="Noto Sans Symbols" w:eastAsia="Noto Sans Symbols" w:hAnsi="Noto Sans Symbols" w:cs="Noto Sans Symbols"/>
        <w:vertAlign w:val="baseline"/>
      </w:rPr>
    </w:lvl>
    <w:lvl w:ilvl="4">
      <w:start w:val="1"/>
      <w:numFmt w:val="bullet"/>
      <w:lvlText w:val="o"/>
      <w:lvlJc w:val="left"/>
      <w:pPr>
        <w:ind w:left="3486" w:hanging="360"/>
      </w:pPr>
      <w:rPr>
        <w:rFonts w:ascii="Courier New" w:eastAsia="Courier New" w:hAnsi="Courier New" w:cs="Courier New"/>
        <w:vertAlign w:val="baseline"/>
      </w:rPr>
    </w:lvl>
    <w:lvl w:ilvl="5">
      <w:start w:val="1"/>
      <w:numFmt w:val="bullet"/>
      <w:lvlText w:val="▪"/>
      <w:lvlJc w:val="left"/>
      <w:pPr>
        <w:ind w:left="4206" w:hanging="360"/>
      </w:pPr>
      <w:rPr>
        <w:rFonts w:ascii="Noto Sans Symbols" w:eastAsia="Noto Sans Symbols" w:hAnsi="Noto Sans Symbols" w:cs="Noto Sans Symbols"/>
        <w:vertAlign w:val="baseline"/>
      </w:rPr>
    </w:lvl>
    <w:lvl w:ilvl="6">
      <w:start w:val="1"/>
      <w:numFmt w:val="bullet"/>
      <w:lvlText w:val="●"/>
      <w:lvlJc w:val="left"/>
      <w:pPr>
        <w:ind w:left="4926" w:hanging="360"/>
      </w:pPr>
      <w:rPr>
        <w:rFonts w:ascii="Noto Sans Symbols" w:eastAsia="Noto Sans Symbols" w:hAnsi="Noto Sans Symbols" w:cs="Noto Sans Symbols"/>
        <w:vertAlign w:val="baseline"/>
      </w:rPr>
    </w:lvl>
    <w:lvl w:ilvl="7">
      <w:start w:val="1"/>
      <w:numFmt w:val="bullet"/>
      <w:lvlText w:val="o"/>
      <w:lvlJc w:val="left"/>
      <w:pPr>
        <w:ind w:left="5646" w:hanging="360"/>
      </w:pPr>
      <w:rPr>
        <w:rFonts w:ascii="Courier New" w:eastAsia="Courier New" w:hAnsi="Courier New" w:cs="Courier New"/>
        <w:vertAlign w:val="baseline"/>
      </w:rPr>
    </w:lvl>
    <w:lvl w:ilvl="8">
      <w:start w:val="1"/>
      <w:numFmt w:val="bullet"/>
      <w:lvlText w:val="▪"/>
      <w:lvlJc w:val="left"/>
      <w:pPr>
        <w:ind w:left="6366" w:hanging="360"/>
      </w:pPr>
      <w:rPr>
        <w:rFonts w:ascii="Noto Sans Symbols" w:eastAsia="Noto Sans Symbols" w:hAnsi="Noto Sans Symbols" w:cs="Noto Sans Symbols"/>
        <w:vertAlign w:val="baseline"/>
      </w:rPr>
    </w:lvl>
  </w:abstractNum>
  <w:abstractNum w:abstractNumId="23" w15:restartNumberingAfterBreak="0">
    <w:nsid w:val="403F65D5"/>
    <w:multiLevelType w:val="multilevel"/>
    <w:tmpl w:val="CF487BD0"/>
    <w:lvl w:ilvl="0">
      <w:start w:val="1"/>
      <w:numFmt w:val="bullet"/>
      <w:lvlText w:val="o"/>
      <w:lvlJc w:val="left"/>
      <w:pPr>
        <w:ind w:left="1080" w:hanging="360"/>
      </w:pPr>
      <w:rPr>
        <w:rFonts w:ascii="Courier New" w:eastAsia="Courier New" w:hAnsi="Courier New" w:cs="Courier New"/>
        <w:b w:val="0"/>
        <w:i w:val="0"/>
        <w:color w:val="000000"/>
        <w:sz w:val="22"/>
        <w:szCs w:val="22"/>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24" w15:restartNumberingAfterBreak="0">
    <w:nsid w:val="41325F82"/>
    <w:multiLevelType w:val="multilevel"/>
    <w:tmpl w:val="89A4FAA2"/>
    <w:lvl w:ilvl="0">
      <w:start w:val="1"/>
      <w:numFmt w:val="bullet"/>
      <w:lvlText w:val="o"/>
      <w:lvlJc w:val="left"/>
      <w:pPr>
        <w:ind w:left="1428" w:hanging="360"/>
      </w:pPr>
      <w:rPr>
        <w:rFonts w:ascii="Courier New" w:eastAsia="Courier New" w:hAnsi="Courier New" w:cs="Courier New"/>
        <w:b/>
        <w:i w:val="0"/>
        <w:color w:val="000000"/>
        <w:sz w:val="22"/>
        <w:szCs w:val="22"/>
        <w:vertAlign w:val="baseline"/>
      </w:rPr>
    </w:lvl>
    <w:lvl w:ilvl="1">
      <w:start w:val="1"/>
      <w:numFmt w:val="bullet"/>
      <w:lvlText w:val="o"/>
      <w:lvlJc w:val="left"/>
      <w:pPr>
        <w:ind w:left="1070" w:hanging="360"/>
      </w:pPr>
      <w:rPr>
        <w:rFonts w:ascii="Courier New" w:eastAsia="Courier New" w:hAnsi="Courier New" w:cs="Courier New"/>
        <w:b w:val="0"/>
        <w:i w:val="0"/>
        <w:color w:val="000000"/>
        <w:sz w:val="22"/>
        <w:szCs w:val="22"/>
        <w:vertAlign w:val="baseline"/>
      </w:rPr>
    </w:lvl>
    <w:lvl w:ilvl="2">
      <w:start w:val="1"/>
      <w:numFmt w:val="bullet"/>
      <w:lvlText w:val="▪"/>
      <w:lvlJc w:val="left"/>
      <w:pPr>
        <w:ind w:left="3114" w:hanging="360"/>
      </w:pPr>
      <w:rPr>
        <w:rFonts w:ascii="Noto Sans Symbols" w:eastAsia="Noto Sans Symbols" w:hAnsi="Noto Sans Symbols" w:cs="Noto Sans Symbols"/>
        <w:vertAlign w:val="baseline"/>
      </w:rPr>
    </w:lvl>
    <w:lvl w:ilvl="3">
      <w:start w:val="1"/>
      <w:numFmt w:val="bullet"/>
      <w:lvlText w:val="●"/>
      <w:lvlJc w:val="left"/>
      <w:pPr>
        <w:ind w:left="3834" w:hanging="360"/>
      </w:pPr>
      <w:rPr>
        <w:rFonts w:ascii="Noto Sans Symbols" w:eastAsia="Noto Sans Symbols" w:hAnsi="Noto Sans Symbols" w:cs="Noto Sans Symbols"/>
        <w:vertAlign w:val="baseline"/>
      </w:rPr>
    </w:lvl>
    <w:lvl w:ilvl="4">
      <w:start w:val="1"/>
      <w:numFmt w:val="bullet"/>
      <w:lvlText w:val="o"/>
      <w:lvlJc w:val="left"/>
      <w:pPr>
        <w:ind w:left="4554" w:hanging="360"/>
      </w:pPr>
      <w:rPr>
        <w:rFonts w:ascii="Courier New" w:eastAsia="Courier New" w:hAnsi="Courier New" w:cs="Courier New"/>
        <w:vertAlign w:val="baseline"/>
      </w:rPr>
    </w:lvl>
    <w:lvl w:ilvl="5">
      <w:start w:val="1"/>
      <w:numFmt w:val="bullet"/>
      <w:lvlText w:val="▪"/>
      <w:lvlJc w:val="left"/>
      <w:pPr>
        <w:ind w:left="5274" w:hanging="360"/>
      </w:pPr>
      <w:rPr>
        <w:rFonts w:ascii="Noto Sans Symbols" w:eastAsia="Noto Sans Symbols" w:hAnsi="Noto Sans Symbols" w:cs="Noto Sans Symbols"/>
        <w:vertAlign w:val="baseline"/>
      </w:rPr>
    </w:lvl>
    <w:lvl w:ilvl="6">
      <w:start w:val="1"/>
      <w:numFmt w:val="bullet"/>
      <w:lvlText w:val="●"/>
      <w:lvlJc w:val="left"/>
      <w:pPr>
        <w:ind w:left="5994" w:hanging="360"/>
      </w:pPr>
      <w:rPr>
        <w:rFonts w:ascii="Noto Sans Symbols" w:eastAsia="Noto Sans Symbols" w:hAnsi="Noto Sans Symbols" w:cs="Noto Sans Symbols"/>
        <w:vertAlign w:val="baseline"/>
      </w:rPr>
    </w:lvl>
    <w:lvl w:ilvl="7">
      <w:start w:val="1"/>
      <w:numFmt w:val="bullet"/>
      <w:lvlText w:val="o"/>
      <w:lvlJc w:val="left"/>
      <w:pPr>
        <w:ind w:left="6714" w:hanging="360"/>
      </w:pPr>
      <w:rPr>
        <w:rFonts w:ascii="Courier New" w:eastAsia="Courier New" w:hAnsi="Courier New" w:cs="Courier New"/>
        <w:vertAlign w:val="baseline"/>
      </w:rPr>
    </w:lvl>
    <w:lvl w:ilvl="8">
      <w:start w:val="1"/>
      <w:numFmt w:val="bullet"/>
      <w:lvlText w:val="▪"/>
      <w:lvlJc w:val="left"/>
      <w:pPr>
        <w:ind w:left="7434" w:hanging="360"/>
      </w:pPr>
      <w:rPr>
        <w:rFonts w:ascii="Noto Sans Symbols" w:eastAsia="Noto Sans Symbols" w:hAnsi="Noto Sans Symbols" w:cs="Noto Sans Symbols"/>
        <w:vertAlign w:val="baseline"/>
      </w:rPr>
    </w:lvl>
  </w:abstractNum>
  <w:abstractNum w:abstractNumId="25" w15:restartNumberingAfterBreak="0">
    <w:nsid w:val="44D02811"/>
    <w:multiLevelType w:val="multilevel"/>
    <w:tmpl w:val="8B9C48D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15:restartNumberingAfterBreak="0">
    <w:nsid w:val="44DD1664"/>
    <w:multiLevelType w:val="multilevel"/>
    <w:tmpl w:val="6C6AA52A"/>
    <w:lvl w:ilvl="0">
      <w:start w:val="1"/>
      <w:numFmt w:val="bullet"/>
      <w:lvlText w:val="❑"/>
      <w:lvlJc w:val="left"/>
      <w:pPr>
        <w:ind w:left="720" w:hanging="360"/>
      </w:pPr>
      <w:rPr>
        <w:rFonts w:ascii="Noto Sans Symbols" w:eastAsia="Noto Sans Symbols" w:hAnsi="Noto Sans Symbols" w:cs="Noto Sans Symbols"/>
        <w:sz w:val="16"/>
        <w:szCs w:val="16"/>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7" w15:restartNumberingAfterBreak="0">
    <w:nsid w:val="52AD01E3"/>
    <w:multiLevelType w:val="multilevel"/>
    <w:tmpl w:val="0A2C8CD6"/>
    <w:lvl w:ilvl="0">
      <w:start w:val="117267072"/>
      <w:numFmt w:val="bullet"/>
      <w:lvlText w:val="❑"/>
      <w:lvlJc w:val="left"/>
      <w:pPr>
        <w:ind w:left="0" w:hanging="360"/>
      </w:pPr>
      <w:rPr>
        <w:rFonts w:ascii="Noto Sans Symbols" w:eastAsia="Noto Sans Symbols" w:hAnsi="Noto Sans Symbols" w:cs="Noto Sans Symbols"/>
        <w:sz w:val="16"/>
        <w:szCs w:val="16"/>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8" w15:restartNumberingAfterBreak="0">
    <w:nsid w:val="55393BCC"/>
    <w:multiLevelType w:val="multilevel"/>
    <w:tmpl w:val="884EB7DA"/>
    <w:lvl w:ilvl="0">
      <w:start w:val="1"/>
      <w:numFmt w:val="lowerLetter"/>
      <w:lvlText w:val="%1."/>
      <w:lvlJc w:val="left"/>
      <w:pPr>
        <w:ind w:left="360" w:hanging="360"/>
      </w:pPr>
      <w:rPr>
        <w:sz w:val="22"/>
        <w:szCs w:val="22"/>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9" w15:restartNumberingAfterBreak="0">
    <w:nsid w:val="5A4C6358"/>
    <w:multiLevelType w:val="multilevel"/>
    <w:tmpl w:val="C17AED3C"/>
    <w:lvl w:ilvl="0">
      <w:start w:val="1"/>
      <w:numFmt w:val="bullet"/>
      <w:lvlText w:val="□"/>
      <w:lvlJc w:val="left"/>
      <w:pPr>
        <w:ind w:left="1080" w:hanging="360"/>
      </w:pPr>
      <w:rPr>
        <w:rFonts w:ascii="Courier New" w:eastAsia="Courier New" w:hAnsi="Courier New" w:cs="Courier New"/>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30" w15:restartNumberingAfterBreak="0">
    <w:nsid w:val="5C5A3945"/>
    <w:multiLevelType w:val="multilevel"/>
    <w:tmpl w:val="90AC8874"/>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31" w15:restartNumberingAfterBreak="0">
    <w:nsid w:val="5F7F5259"/>
    <w:multiLevelType w:val="multilevel"/>
    <w:tmpl w:val="3196AFF6"/>
    <w:lvl w:ilvl="0">
      <w:start w:val="1"/>
      <w:numFmt w:val="bullet"/>
      <w:lvlText w:val="♦"/>
      <w:lvlJc w:val="left"/>
      <w:pPr>
        <w:ind w:left="786" w:hanging="360"/>
      </w:pPr>
      <w:rPr>
        <w:rFonts w:ascii="Noto Sans Symbols" w:eastAsia="Noto Sans Symbols" w:hAnsi="Noto Sans Symbols" w:cs="Noto Sans Symbols"/>
        <w:b w:val="0"/>
        <w:i w:val="0"/>
        <w:color w:val="000000"/>
        <w:sz w:val="22"/>
        <w:szCs w:val="22"/>
        <w:vertAlign w:val="baseline"/>
      </w:rPr>
    </w:lvl>
    <w:lvl w:ilvl="1">
      <w:start w:val="1"/>
      <w:numFmt w:val="bullet"/>
      <w:lvlText w:val=""/>
      <w:lvlJc w:val="left"/>
      <w:pPr>
        <w:ind w:left="1506" w:hanging="360"/>
      </w:pPr>
      <w:rPr>
        <w:rFonts w:ascii="Symbol" w:hAnsi="Symbol" w:hint="default"/>
      </w:rPr>
    </w:lvl>
    <w:lvl w:ilvl="2">
      <w:start w:val="1"/>
      <w:numFmt w:val="bullet"/>
      <w:lvlText w:val="▪"/>
      <w:lvlJc w:val="left"/>
      <w:pPr>
        <w:ind w:left="2226" w:hanging="360"/>
      </w:pPr>
      <w:rPr>
        <w:rFonts w:ascii="Noto Sans Symbols" w:eastAsia="Noto Sans Symbols" w:hAnsi="Noto Sans Symbols" w:cs="Noto Sans Symbols"/>
        <w:vertAlign w:val="baseline"/>
      </w:rPr>
    </w:lvl>
    <w:lvl w:ilvl="3">
      <w:start w:val="1"/>
      <w:numFmt w:val="bullet"/>
      <w:lvlText w:val="●"/>
      <w:lvlJc w:val="left"/>
      <w:pPr>
        <w:ind w:left="2946" w:hanging="360"/>
      </w:pPr>
      <w:rPr>
        <w:rFonts w:ascii="Noto Sans Symbols" w:eastAsia="Noto Sans Symbols" w:hAnsi="Noto Sans Symbols" w:cs="Noto Sans Symbols"/>
        <w:vertAlign w:val="baseline"/>
      </w:rPr>
    </w:lvl>
    <w:lvl w:ilvl="4">
      <w:start w:val="1"/>
      <w:numFmt w:val="bullet"/>
      <w:lvlText w:val="o"/>
      <w:lvlJc w:val="left"/>
      <w:pPr>
        <w:ind w:left="3666" w:hanging="360"/>
      </w:pPr>
      <w:rPr>
        <w:rFonts w:ascii="Courier New" w:eastAsia="Courier New" w:hAnsi="Courier New" w:cs="Courier New"/>
        <w:vertAlign w:val="baseline"/>
      </w:rPr>
    </w:lvl>
    <w:lvl w:ilvl="5">
      <w:start w:val="1"/>
      <w:numFmt w:val="bullet"/>
      <w:lvlText w:val="▪"/>
      <w:lvlJc w:val="left"/>
      <w:pPr>
        <w:ind w:left="4386" w:hanging="360"/>
      </w:pPr>
      <w:rPr>
        <w:rFonts w:ascii="Noto Sans Symbols" w:eastAsia="Noto Sans Symbols" w:hAnsi="Noto Sans Symbols" w:cs="Noto Sans Symbols"/>
        <w:vertAlign w:val="baseline"/>
      </w:rPr>
    </w:lvl>
    <w:lvl w:ilvl="6">
      <w:start w:val="1"/>
      <w:numFmt w:val="bullet"/>
      <w:lvlText w:val="●"/>
      <w:lvlJc w:val="left"/>
      <w:pPr>
        <w:ind w:left="5106" w:hanging="360"/>
      </w:pPr>
      <w:rPr>
        <w:rFonts w:ascii="Noto Sans Symbols" w:eastAsia="Noto Sans Symbols" w:hAnsi="Noto Sans Symbols" w:cs="Noto Sans Symbols"/>
        <w:vertAlign w:val="baseline"/>
      </w:rPr>
    </w:lvl>
    <w:lvl w:ilvl="7">
      <w:start w:val="1"/>
      <w:numFmt w:val="bullet"/>
      <w:lvlText w:val="o"/>
      <w:lvlJc w:val="left"/>
      <w:pPr>
        <w:ind w:left="5826" w:hanging="360"/>
      </w:pPr>
      <w:rPr>
        <w:rFonts w:ascii="Courier New" w:eastAsia="Courier New" w:hAnsi="Courier New" w:cs="Courier New"/>
        <w:vertAlign w:val="baseline"/>
      </w:rPr>
    </w:lvl>
    <w:lvl w:ilvl="8">
      <w:start w:val="1"/>
      <w:numFmt w:val="bullet"/>
      <w:lvlText w:val="▪"/>
      <w:lvlJc w:val="left"/>
      <w:pPr>
        <w:ind w:left="6546" w:hanging="360"/>
      </w:pPr>
      <w:rPr>
        <w:rFonts w:ascii="Noto Sans Symbols" w:eastAsia="Noto Sans Symbols" w:hAnsi="Noto Sans Symbols" w:cs="Noto Sans Symbols"/>
        <w:vertAlign w:val="baseline"/>
      </w:rPr>
    </w:lvl>
  </w:abstractNum>
  <w:abstractNum w:abstractNumId="32" w15:restartNumberingAfterBreak="0">
    <w:nsid w:val="600E56D7"/>
    <w:multiLevelType w:val="multilevel"/>
    <w:tmpl w:val="6F3E3FE2"/>
    <w:lvl w:ilvl="0">
      <w:start w:val="1"/>
      <w:numFmt w:val="bullet"/>
      <w:lvlText w:val="♦"/>
      <w:lvlJc w:val="left"/>
      <w:pPr>
        <w:ind w:left="786" w:hanging="360"/>
      </w:pPr>
      <w:rPr>
        <w:rFonts w:ascii="Noto Sans Symbols" w:eastAsia="Noto Sans Symbols" w:hAnsi="Noto Sans Symbols" w:cs="Noto Sans Symbols"/>
        <w:b w:val="0"/>
        <w:i w:val="0"/>
        <w:color w:val="000000"/>
        <w:sz w:val="22"/>
        <w:szCs w:val="22"/>
        <w:vertAlign w:val="baseline"/>
      </w:rPr>
    </w:lvl>
    <w:lvl w:ilvl="1">
      <w:start w:val="1"/>
      <w:numFmt w:val="bullet"/>
      <w:lvlText w:val="o"/>
      <w:lvlJc w:val="left"/>
      <w:pPr>
        <w:ind w:left="1752" w:hanging="360"/>
      </w:pPr>
      <w:rPr>
        <w:rFonts w:ascii="Courier New" w:eastAsia="Courier New" w:hAnsi="Courier New" w:cs="Courier New"/>
        <w:b w:val="0"/>
        <w:i w:val="0"/>
        <w:color w:val="000000"/>
        <w:sz w:val="22"/>
        <w:szCs w:val="22"/>
        <w:vertAlign w:val="baseline"/>
      </w:rPr>
    </w:lvl>
    <w:lvl w:ilvl="2">
      <w:start w:val="1"/>
      <w:numFmt w:val="bullet"/>
      <w:lvlText w:val="▪"/>
      <w:lvlJc w:val="left"/>
      <w:pPr>
        <w:ind w:left="2472" w:hanging="360"/>
      </w:pPr>
      <w:rPr>
        <w:rFonts w:ascii="Noto Sans Symbols" w:eastAsia="Noto Sans Symbols" w:hAnsi="Noto Sans Symbols" w:cs="Noto Sans Symbols"/>
        <w:vertAlign w:val="baseline"/>
      </w:rPr>
    </w:lvl>
    <w:lvl w:ilvl="3">
      <w:start w:val="1"/>
      <w:numFmt w:val="bullet"/>
      <w:lvlText w:val="●"/>
      <w:lvlJc w:val="left"/>
      <w:pPr>
        <w:ind w:left="3192" w:hanging="360"/>
      </w:pPr>
      <w:rPr>
        <w:rFonts w:ascii="Noto Sans Symbols" w:eastAsia="Noto Sans Symbols" w:hAnsi="Noto Sans Symbols" w:cs="Noto Sans Symbols"/>
        <w:vertAlign w:val="baseline"/>
      </w:rPr>
    </w:lvl>
    <w:lvl w:ilvl="4">
      <w:start w:val="1"/>
      <w:numFmt w:val="bullet"/>
      <w:lvlText w:val="o"/>
      <w:lvlJc w:val="left"/>
      <w:pPr>
        <w:ind w:left="3912" w:hanging="360"/>
      </w:pPr>
      <w:rPr>
        <w:rFonts w:ascii="Courier New" w:eastAsia="Courier New" w:hAnsi="Courier New" w:cs="Courier New"/>
        <w:vertAlign w:val="baseline"/>
      </w:rPr>
    </w:lvl>
    <w:lvl w:ilvl="5">
      <w:start w:val="1"/>
      <w:numFmt w:val="bullet"/>
      <w:lvlText w:val="▪"/>
      <w:lvlJc w:val="left"/>
      <w:pPr>
        <w:ind w:left="4632" w:hanging="360"/>
      </w:pPr>
      <w:rPr>
        <w:rFonts w:ascii="Noto Sans Symbols" w:eastAsia="Noto Sans Symbols" w:hAnsi="Noto Sans Symbols" w:cs="Noto Sans Symbols"/>
        <w:vertAlign w:val="baseline"/>
      </w:rPr>
    </w:lvl>
    <w:lvl w:ilvl="6">
      <w:start w:val="1"/>
      <w:numFmt w:val="bullet"/>
      <w:lvlText w:val="●"/>
      <w:lvlJc w:val="left"/>
      <w:pPr>
        <w:ind w:left="5352" w:hanging="360"/>
      </w:pPr>
      <w:rPr>
        <w:rFonts w:ascii="Noto Sans Symbols" w:eastAsia="Noto Sans Symbols" w:hAnsi="Noto Sans Symbols" w:cs="Noto Sans Symbols"/>
        <w:vertAlign w:val="baseline"/>
      </w:rPr>
    </w:lvl>
    <w:lvl w:ilvl="7">
      <w:start w:val="1"/>
      <w:numFmt w:val="bullet"/>
      <w:lvlText w:val="o"/>
      <w:lvlJc w:val="left"/>
      <w:pPr>
        <w:ind w:left="6072" w:hanging="360"/>
      </w:pPr>
      <w:rPr>
        <w:rFonts w:ascii="Courier New" w:eastAsia="Courier New" w:hAnsi="Courier New" w:cs="Courier New"/>
        <w:vertAlign w:val="baseline"/>
      </w:rPr>
    </w:lvl>
    <w:lvl w:ilvl="8">
      <w:start w:val="1"/>
      <w:numFmt w:val="bullet"/>
      <w:lvlText w:val="▪"/>
      <w:lvlJc w:val="left"/>
      <w:pPr>
        <w:ind w:left="6792" w:hanging="360"/>
      </w:pPr>
      <w:rPr>
        <w:rFonts w:ascii="Noto Sans Symbols" w:eastAsia="Noto Sans Symbols" w:hAnsi="Noto Sans Symbols" w:cs="Noto Sans Symbols"/>
        <w:vertAlign w:val="baseline"/>
      </w:rPr>
    </w:lvl>
  </w:abstractNum>
  <w:abstractNum w:abstractNumId="33" w15:restartNumberingAfterBreak="0">
    <w:nsid w:val="60A9009D"/>
    <w:multiLevelType w:val="multilevel"/>
    <w:tmpl w:val="73A047F4"/>
    <w:lvl w:ilvl="0">
      <w:start w:val="1"/>
      <w:numFmt w:val="bullet"/>
      <w:lvlText w:val="❑"/>
      <w:lvlJc w:val="left"/>
      <w:pPr>
        <w:ind w:left="720" w:hanging="360"/>
      </w:pPr>
      <w:rPr>
        <w:rFonts w:ascii="Noto Sans Symbols" w:eastAsia="Noto Sans Symbols" w:hAnsi="Noto Sans Symbols" w:cs="Noto Sans Symbols"/>
        <w:sz w:val="24"/>
        <w:szCs w:val="24"/>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4" w15:restartNumberingAfterBreak="0">
    <w:nsid w:val="61304A02"/>
    <w:multiLevelType w:val="hybridMultilevel"/>
    <w:tmpl w:val="559E1108"/>
    <w:lvl w:ilvl="0" w:tplc="05DE8EC4">
      <w:start w:val="1"/>
      <w:numFmt w:val="bullet"/>
      <w:lvlText w:val=""/>
      <w:lvlJc w:val="left"/>
      <w:pPr>
        <w:ind w:left="720" w:hanging="360"/>
      </w:pPr>
      <w:rPr>
        <w:rFonts w:ascii="Wingdings" w:hAnsi="Wingdings"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2604626"/>
    <w:multiLevelType w:val="multilevel"/>
    <w:tmpl w:val="A896FCEC"/>
    <w:lvl w:ilvl="0">
      <w:start w:val="1"/>
      <w:numFmt w:val="bullet"/>
      <w:lvlText w:val="o"/>
      <w:lvlJc w:val="left"/>
      <w:pPr>
        <w:ind w:left="1428" w:hanging="360"/>
      </w:pPr>
      <w:rPr>
        <w:rFonts w:ascii="Courier New" w:eastAsia="Courier New" w:hAnsi="Courier New" w:cs="Courier New"/>
        <w:b w:val="0"/>
        <w:i w:val="0"/>
        <w:color w:val="000000"/>
        <w:sz w:val="22"/>
        <w:szCs w:val="22"/>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6" w15:restartNumberingAfterBreak="0">
    <w:nsid w:val="62CC79A2"/>
    <w:multiLevelType w:val="multilevel"/>
    <w:tmpl w:val="F8AEBEBE"/>
    <w:lvl w:ilvl="0">
      <w:start w:val="125958992"/>
      <w:numFmt w:val="bullet"/>
      <w:lvlText w:val="❑"/>
      <w:lvlJc w:val="left"/>
      <w:pPr>
        <w:ind w:left="720" w:hanging="360"/>
      </w:pPr>
      <w:rPr>
        <w:rFonts w:ascii="Noto Sans Symbols" w:eastAsia="Noto Sans Symbols" w:hAnsi="Noto Sans Symbols" w:cs="Noto Sans Symbols"/>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7" w15:restartNumberingAfterBreak="0">
    <w:nsid w:val="64640DEF"/>
    <w:multiLevelType w:val="multilevel"/>
    <w:tmpl w:val="95100AB6"/>
    <w:lvl w:ilvl="0">
      <w:start w:val="1"/>
      <w:numFmt w:val="bullet"/>
      <w:lvlText w:val="o"/>
      <w:lvlJc w:val="left"/>
      <w:pPr>
        <w:ind w:left="1428" w:hanging="360"/>
      </w:pPr>
      <w:rPr>
        <w:rFonts w:ascii="Courier New" w:eastAsia="Courier New" w:hAnsi="Courier New" w:cs="Courier New"/>
        <w:b w:val="0"/>
        <w:i w:val="0"/>
        <w:color w:val="000000"/>
        <w:sz w:val="22"/>
        <w:szCs w:val="22"/>
        <w:vertAlign w:val="baseline"/>
      </w:rPr>
    </w:lvl>
    <w:lvl w:ilvl="1">
      <w:start w:val="1"/>
      <w:numFmt w:val="bullet"/>
      <w:lvlText w:val="o"/>
      <w:lvlJc w:val="left"/>
      <w:pPr>
        <w:ind w:left="2508" w:hanging="360"/>
      </w:pPr>
      <w:rPr>
        <w:rFonts w:ascii="Courier New" w:eastAsia="Courier New" w:hAnsi="Courier New" w:cs="Courier New"/>
        <w:vertAlign w:val="baseline"/>
      </w:rPr>
    </w:lvl>
    <w:lvl w:ilvl="2">
      <w:start w:val="1"/>
      <w:numFmt w:val="bullet"/>
      <w:lvlText w:val="▪"/>
      <w:lvlJc w:val="left"/>
      <w:pPr>
        <w:ind w:left="3228" w:hanging="360"/>
      </w:pPr>
      <w:rPr>
        <w:rFonts w:ascii="Noto Sans Symbols" w:eastAsia="Noto Sans Symbols" w:hAnsi="Noto Sans Symbols" w:cs="Noto Sans Symbols"/>
        <w:vertAlign w:val="baseline"/>
      </w:rPr>
    </w:lvl>
    <w:lvl w:ilvl="3">
      <w:start w:val="1"/>
      <w:numFmt w:val="bullet"/>
      <w:lvlText w:val="●"/>
      <w:lvlJc w:val="left"/>
      <w:pPr>
        <w:ind w:left="3948" w:hanging="360"/>
      </w:pPr>
      <w:rPr>
        <w:rFonts w:ascii="Noto Sans Symbols" w:eastAsia="Noto Sans Symbols" w:hAnsi="Noto Sans Symbols" w:cs="Noto Sans Symbols"/>
        <w:vertAlign w:val="baseline"/>
      </w:rPr>
    </w:lvl>
    <w:lvl w:ilvl="4">
      <w:start w:val="1"/>
      <w:numFmt w:val="bullet"/>
      <w:lvlText w:val="o"/>
      <w:lvlJc w:val="left"/>
      <w:pPr>
        <w:ind w:left="4668" w:hanging="360"/>
      </w:pPr>
      <w:rPr>
        <w:rFonts w:ascii="Courier New" w:eastAsia="Courier New" w:hAnsi="Courier New" w:cs="Courier New"/>
        <w:vertAlign w:val="baseline"/>
      </w:rPr>
    </w:lvl>
    <w:lvl w:ilvl="5">
      <w:start w:val="1"/>
      <w:numFmt w:val="bullet"/>
      <w:lvlText w:val="▪"/>
      <w:lvlJc w:val="left"/>
      <w:pPr>
        <w:ind w:left="5388" w:hanging="360"/>
      </w:pPr>
      <w:rPr>
        <w:rFonts w:ascii="Noto Sans Symbols" w:eastAsia="Noto Sans Symbols" w:hAnsi="Noto Sans Symbols" w:cs="Noto Sans Symbols"/>
        <w:vertAlign w:val="baseline"/>
      </w:rPr>
    </w:lvl>
    <w:lvl w:ilvl="6">
      <w:start w:val="1"/>
      <w:numFmt w:val="bullet"/>
      <w:lvlText w:val="●"/>
      <w:lvlJc w:val="left"/>
      <w:pPr>
        <w:ind w:left="6108" w:hanging="360"/>
      </w:pPr>
      <w:rPr>
        <w:rFonts w:ascii="Noto Sans Symbols" w:eastAsia="Noto Sans Symbols" w:hAnsi="Noto Sans Symbols" w:cs="Noto Sans Symbols"/>
        <w:vertAlign w:val="baseline"/>
      </w:rPr>
    </w:lvl>
    <w:lvl w:ilvl="7">
      <w:start w:val="1"/>
      <w:numFmt w:val="bullet"/>
      <w:lvlText w:val="o"/>
      <w:lvlJc w:val="left"/>
      <w:pPr>
        <w:ind w:left="6828" w:hanging="360"/>
      </w:pPr>
      <w:rPr>
        <w:rFonts w:ascii="Courier New" w:eastAsia="Courier New" w:hAnsi="Courier New" w:cs="Courier New"/>
        <w:vertAlign w:val="baseline"/>
      </w:rPr>
    </w:lvl>
    <w:lvl w:ilvl="8">
      <w:start w:val="1"/>
      <w:numFmt w:val="bullet"/>
      <w:lvlText w:val="▪"/>
      <w:lvlJc w:val="left"/>
      <w:pPr>
        <w:ind w:left="7548" w:hanging="360"/>
      </w:pPr>
      <w:rPr>
        <w:rFonts w:ascii="Noto Sans Symbols" w:eastAsia="Noto Sans Symbols" w:hAnsi="Noto Sans Symbols" w:cs="Noto Sans Symbols"/>
        <w:vertAlign w:val="baseline"/>
      </w:rPr>
    </w:lvl>
  </w:abstractNum>
  <w:abstractNum w:abstractNumId="38" w15:restartNumberingAfterBreak="0">
    <w:nsid w:val="6C320EB3"/>
    <w:multiLevelType w:val="multilevel"/>
    <w:tmpl w:val="1CAE8126"/>
    <w:lvl w:ilvl="0">
      <w:start w:val="87724072"/>
      <w:numFmt w:val="bullet"/>
      <w:lvlText w:val="o"/>
      <w:lvlJc w:val="left"/>
      <w:pPr>
        <w:ind w:left="720" w:hanging="360"/>
      </w:pPr>
      <w:rPr>
        <w:rFonts w:ascii="Courier New" w:eastAsia="Courier New" w:hAnsi="Courier New" w:cs="Courier New"/>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39" w15:restartNumberingAfterBreak="0">
    <w:nsid w:val="6D3420C1"/>
    <w:multiLevelType w:val="multilevel"/>
    <w:tmpl w:val="A3AED4E0"/>
    <w:lvl w:ilvl="0">
      <w:numFmt w:val="bullet"/>
      <w:lvlText w:val="-"/>
      <w:lvlJc w:val="left"/>
      <w:pPr>
        <w:ind w:left="360" w:hanging="360"/>
      </w:pPr>
      <w:rPr>
        <w:rFonts w:ascii="Times New Roman" w:eastAsia="Times New Roman" w:hAnsi="Times New Roman" w:cs="Times New Roman"/>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40" w15:restartNumberingAfterBreak="0">
    <w:nsid w:val="6EA8649E"/>
    <w:multiLevelType w:val="multilevel"/>
    <w:tmpl w:val="B01E0D80"/>
    <w:lvl w:ilvl="0">
      <w:start w:val="1"/>
      <w:numFmt w:val="bullet"/>
      <w:lvlText w:val="❑"/>
      <w:lvlJc w:val="left"/>
      <w:pPr>
        <w:ind w:left="1080" w:hanging="436"/>
      </w:pPr>
      <w:rPr>
        <w:rFonts w:ascii="Noto Sans Symbols" w:eastAsia="Noto Sans Symbols" w:hAnsi="Noto Sans Symbols" w:cs="Noto Sans Symbols"/>
        <w:sz w:val="22"/>
        <w:szCs w:val="22"/>
        <w:vertAlign w:val="baseline"/>
      </w:rPr>
    </w:lvl>
    <w:lvl w:ilvl="1">
      <w:start w:val="1"/>
      <w:numFmt w:val="bullet"/>
      <w:lvlText w:val="o"/>
      <w:lvlJc w:val="left"/>
      <w:pPr>
        <w:ind w:left="1724" w:hanging="360"/>
      </w:pPr>
      <w:rPr>
        <w:rFonts w:ascii="Courier New" w:eastAsia="Courier New" w:hAnsi="Courier New" w:cs="Courier New"/>
        <w:vertAlign w:val="baseline"/>
      </w:rPr>
    </w:lvl>
    <w:lvl w:ilvl="2">
      <w:start w:val="1"/>
      <w:numFmt w:val="bullet"/>
      <w:lvlText w:val="▪"/>
      <w:lvlJc w:val="left"/>
      <w:pPr>
        <w:ind w:left="2444" w:hanging="360"/>
      </w:pPr>
      <w:rPr>
        <w:rFonts w:ascii="Noto Sans Symbols" w:eastAsia="Noto Sans Symbols" w:hAnsi="Noto Sans Symbols" w:cs="Noto Sans Symbols"/>
        <w:vertAlign w:val="baseline"/>
      </w:rPr>
    </w:lvl>
    <w:lvl w:ilvl="3">
      <w:start w:val="1"/>
      <w:numFmt w:val="bullet"/>
      <w:lvlText w:val="●"/>
      <w:lvlJc w:val="left"/>
      <w:pPr>
        <w:ind w:left="3164" w:hanging="360"/>
      </w:pPr>
      <w:rPr>
        <w:rFonts w:ascii="Noto Sans Symbols" w:eastAsia="Noto Sans Symbols" w:hAnsi="Noto Sans Symbols" w:cs="Noto Sans Symbols"/>
        <w:vertAlign w:val="baseline"/>
      </w:rPr>
    </w:lvl>
    <w:lvl w:ilvl="4">
      <w:start w:val="1"/>
      <w:numFmt w:val="bullet"/>
      <w:lvlText w:val="o"/>
      <w:lvlJc w:val="left"/>
      <w:pPr>
        <w:ind w:left="3884" w:hanging="360"/>
      </w:pPr>
      <w:rPr>
        <w:rFonts w:ascii="Courier New" w:eastAsia="Courier New" w:hAnsi="Courier New" w:cs="Courier New"/>
        <w:vertAlign w:val="baseline"/>
      </w:rPr>
    </w:lvl>
    <w:lvl w:ilvl="5">
      <w:start w:val="1"/>
      <w:numFmt w:val="bullet"/>
      <w:lvlText w:val="▪"/>
      <w:lvlJc w:val="left"/>
      <w:pPr>
        <w:ind w:left="4604" w:hanging="360"/>
      </w:pPr>
      <w:rPr>
        <w:rFonts w:ascii="Noto Sans Symbols" w:eastAsia="Noto Sans Symbols" w:hAnsi="Noto Sans Symbols" w:cs="Noto Sans Symbols"/>
        <w:vertAlign w:val="baseline"/>
      </w:rPr>
    </w:lvl>
    <w:lvl w:ilvl="6">
      <w:start w:val="1"/>
      <w:numFmt w:val="bullet"/>
      <w:lvlText w:val="●"/>
      <w:lvlJc w:val="left"/>
      <w:pPr>
        <w:ind w:left="5324" w:hanging="360"/>
      </w:pPr>
      <w:rPr>
        <w:rFonts w:ascii="Noto Sans Symbols" w:eastAsia="Noto Sans Symbols" w:hAnsi="Noto Sans Symbols" w:cs="Noto Sans Symbols"/>
        <w:vertAlign w:val="baseline"/>
      </w:rPr>
    </w:lvl>
    <w:lvl w:ilvl="7">
      <w:start w:val="1"/>
      <w:numFmt w:val="bullet"/>
      <w:lvlText w:val="o"/>
      <w:lvlJc w:val="left"/>
      <w:pPr>
        <w:ind w:left="6044" w:hanging="360"/>
      </w:pPr>
      <w:rPr>
        <w:rFonts w:ascii="Courier New" w:eastAsia="Courier New" w:hAnsi="Courier New" w:cs="Courier New"/>
        <w:vertAlign w:val="baseline"/>
      </w:rPr>
    </w:lvl>
    <w:lvl w:ilvl="8">
      <w:start w:val="1"/>
      <w:numFmt w:val="bullet"/>
      <w:lvlText w:val="▪"/>
      <w:lvlJc w:val="left"/>
      <w:pPr>
        <w:ind w:left="6764" w:hanging="360"/>
      </w:pPr>
      <w:rPr>
        <w:rFonts w:ascii="Noto Sans Symbols" w:eastAsia="Noto Sans Symbols" w:hAnsi="Noto Sans Symbols" w:cs="Noto Sans Symbols"/>
        <w:vertAlign w:val="baseline"/>
      </w:rPr>
    </w:lvl>
  </w:abstractNum>
  <w:abstractNum w:abstractNumId="41" w15:restartNumberingAfterBreak="0">
    <w:nsid w:val="6EB448FA"/>
    <w:multiLevelType w:val="multilevel"/>
    <w:tmpl w:val="AB209652"/>
    <w:lvl w:ilvl="0">
      <w:start w:val="119677224"/>
      <w:numFmt w:val="bullet"/>
      <w:lvlText w:val="o"/>
      <w:lvlJc w:val="left"/>
      <w:pPr>
        <w:ind w:left="720" w:hanging="360"/>
      </w:pPr>
      <w:rPr>
        <w:rFonts w:ascii="Courier New" w:eastAsia="Courier New" w:hAnsi="Courier New" w:cs="Courier New"/>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42" w15:restartNumberingAfterBreak="0">
    <w:nsid w:val="6F4F75F5"/>
    <w:multiLevelType w:val="multilevel"/>
    <w:tmpl w:val="0AEA2ADE"/>
    <w:lvl w:ilvl="0">
      <w:start w:val="1"/>
      <w:numFmt w:val="bullet"/>
      <w:lvlText w:val="o"/>
      <w:lvlJc w:val="left"/>
      <w:pPr>
        <w:ind w:left="1080" w:hanging="360"/>
      </w:pPr>
      <w:rPr>
        <w:rFonts w:ascii="Courier New" w:eastAsia="Courier New" w:hAnsi="Courier New" w:cs="Courier New"/>
        <w:b w:val="0"/>
        <w:i w:val="0"/>
        <w:color w:val="000000"/>
        <w:sz w:val="22"/>
        <w:szCs w:val="22"/>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43" w15:restartNumberingAfterBreak="0">
    <w:nsid w:val="71B865D5"/>
    <w:multiLevelType w:val="multilevel"/>
    <w:tmpl w:val="D8C6A408"/>
    <w:lvl w:ilvl="0">
      <w:start w:val="1"/>
      <w:numFmt w:val="bullet"/>
      <w:lvlText w:val="♦"/>
      <w:lvlJc w:val="left"/>
      <w:pPr>
        <w:ind w:left="360" w:hanging="360"/>
      </w:pPr>
      <w:rPr>
        <w:rFonts w:ascii="Noto Sans Symbols" w:eastAsia="Noto Sans Symbols" w:hAnsi="Noto Sans Symbols" w:cs="Noto Sans Symbols"/>
        <w:b w:val="0"/>
        <w:i w:val="0"/>
        <w:color w:val="000000"/>
        <w:sz w:val="22"/>
        <w:szCs w:val="22"/>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4" w15:restartNumberingAfterBreak="0">
    <w:nsid w:val="775C5A3D"/>
    <w:multiLevelType w:val="multilevel"/>
    <w:tmpl w:val="2050EB10"/>
    <w:lvl w:ilvl="0">
      <w:start w:val="1"/>
      <w:numFmt w:val="bullet"/>
      <w:lvlText w:val="♦"/>
      <w:lvlJc w:val="left"/>
      <w:pPr>
        <w:ind w:left="360" w:hanging="360"/>
      </w:pPr>
      <w:rPr>
        <w:rFonts w:ascii="Noto Sans Symbols" w:eastAsia="Noto Sans Symbols" w:hAnsi="Noto Sans Symbols" w:cs="Noto Sans Symbols"/>
        <w:b w:val="0"/>
        <w:i w:val="0"/>
        <w:color w:val="000000"/>
        <w:sz w:val="22"/>
        <w:szCs w:val="22"/>
        <w:vertAlign w:val="baseline"/>
      </w:rPr>
    </w:lvl>
    <w:lvl w:ilvl="1">
      <w:start w:val="1"/>
      <w:numFmt w:val="bullet"/>
      <w:lvlText w:val="o"/>
      <w:lvlJc w:val="left"/>
      <w:pPr>
        <w:ind w:left="-606" w:hanging="360"/>
      </w:pPr>
      <w:rPr>
        <w:rFonts w:ascii="Courier New" w:eastAsia="Courier New" w:hAnsi="Courier New" w:cs="Courier New"/>
        <w:vertAlign w:val="baseline"/>
      </w:rPr>
    </w:lvl>
    <w:lvl w:ilvl="2">
      <w:start w:val="1"/>
      <w:numFmt w:val="bullet"/>
      <w:lvlText w:val="▪"/>
      <w:lvlJc w:val="left"/>
      <w:pPr>
        <w:ind w:left="114" w:hanging="360"/>
      </w:pPr>
      <w:rPr>
        <w:rFonts w:ascii="Noto Sans Symbols" w:eastAsia="Noto Sans Symbols" w:hAnsi="Noto Sans Symbols" w:cs="Noto Sans Symbols"/>
        <w:vertAlign w:val="baseline"/>
      </w:rPr>
    </w:lvl>
    <w:lvl w:ilvl="3">
      <w:start w:val="1"/>
      <w:numFmt w:val="bullet"/>
      <w:lvlText w:val="●"/>
      <w:lvlJc w:val="left"/>
      <w:pPr>
        <w:ind w:left="834" w:hanging="359"/>
      </w:pPr>
      <w:rPr>
        <w:rFonts w:ascii="Noto Sans Symbols" w:eastAsia="Noto Sans Symbols" w:hAnsi="Noto Sans Symbols" w:cs="Noto Sans Symbols"/>
        <w:vertAlign w:val="baseline"/>
      </w:rPr>
    </w:lvl>
    <w:lvl w:ilvl="4">
      <w:start w:val="1"/>
      <w:numFmt w:val="bullet"/>
      <w:lvlText w:val="o"/>
      <w:lvlJc w:val="left"/>
      <w:pPr>
        <w:ind w:left="1554" w:hanging="360"/>
      </w:pPr>
      <w:rPr>
        <w:rFonts w:ascii="Courier New" w:eastAsia="Courier New" w:hAnsi="Courier New" w:cs="Courier New"/>
        <w:vertAlign w:val="baseline"/>
      </w:rPr>
    </w:lvl>
    <w:lvl w:ilvl="5">
      <w:start w:val="1"/>
      <w:numFmt w:val="bullet"/>
      <w:lvlText w:val="▪"/>
      <w:lvlJc w:val="left"/>
      <w:pPr>
        <w:ind w:left="2274" w:hanging="360"/>
      </w:pPr>
      <w:rPr>
        <w:rFonts w:ascii="Noto Sans Symbols" w:eastAsia="Noto Sans Symbols" w:hAnsi="Noto Sans Symbols" w:cs="Noto Sans Symbols"/>
        <w:vertAlign w:val="baseline"/>
      </w:rPr>
    </w:lvl>
    <w:lvl w:ilvl="6">
      <w:start w:val="1"/>
      <w:numFmt w:val="bullet"/>
      <w:lvlText w:val="●"/>
      <w:lvlJc w:val="left"/>
      <w:pPr>
        <w:ind w:left="2994" w:hanging="360"/>
      </w:pPr>
      <w:rPr>
        <w:rFonts w:ascii="Noto Sans Symbols" w:eastAsia="Noto Sans Symbols" w:hAnsi="Noto Sans Symbols" w:cs="Noto Sans Symbols"/>
        <w:vertAlign w:val="baseline"/>
      </w:rPr>
    </w:lvl>
    <w:lvl w:ilvl="7">
      <w:start w:val="1"/>
      <w:numFmt w:val="bullet"/>
      <w:lvlText w:val="o"/>
      <w:lvlJc w:val="left"/>
      <w:pPr>
        <w:ind w:left="3714" w:hanging="360"/>
      </w:pPr>
      <w:rPr>
        <w:rFonts w:ascii="Courier New" w:eastAsia="Courier New" w:hAnsi="Courier New" w:cs="Courier New"/>
        <w:vertAlign w:val="baseline"/>
      </w:rPr>
    </w:lvl>
    <w:lvl w:ilvl="8">
      <w:start w:val="1"/>
      <w:numFmt w:val="bullet"/>
      <w:lvlText w:val="▪"/>
      <w:lvlJc w:val="left"/>
      <w:pPr>
        <w:ind w:left="4434" w:hanging="360"/>
      </w:pPr>
      <w:rPr>
        <w:rFonts w:ascii="Noto Sans Symbols" w:eastAsia="Noto Sans Symbols" w:hAnsi="Noto Sans Symbols" w:cs="Noto Sans Symbols"/>
        <w:vertAlign w:val="baseline"/>
      </w:rPr>
    </w:lvl>
  </w:abstractNum>
  <w:abstractNum w:abstractNumId="45" w15:restartNumberingAfterBreak="0">
    <w:nsid w:val="7CBF1009"/>
    <w:multiLevelType w:val="multilevel"/>
    <w:tmpl w:val="C1987898"/>
    <w:lvl w:ilvl="0">
      <w:start w:val="1"/>
      <w:numFmt w:val="bullet"/>
      <w:lvlText w:val="o"/>
      <w:lvlJc w:val="left"/>
      <w:pPr>
        <w:ind w:left="720" w:hanging="360"/>
      </w:pPr>
      <w:rPr>
        <w:rFonts w:ascii="Courier New" w:eastAsia="Courier New" w:hAnsi="Courier New" w:cs="Courier New"/>
        <w:b w:val="0"/>
        <w:i w:val="0"/>
        <w:color w:val="000000"/>
        <w:sz w:val="22"/>
        <w:szCs w:val="22"/>
        <w:vertAlign w:val="baseline"/>
      </w:rPr>
    </w:lvl>
    <w:lvl w:ilvl="1">
      <w:start w:val="1"/>
      <w:numFmt w:val="bullet"/>
      <w:lvlText w:val="o"/>
      <w:lvlJc w:val="left"/>
      <w:pPr>
        <w:ind w:left="732" w:hanging="360"/>
      </w:pPr>
      <w:rPr>
        <w:rFonts w:ascii="Courier New" w:eastAsia="Courier New" w:hAnsi="Courier New" w:cs="Courier New"/>
        <w:vertAlign w:val="baseline"/>
      </w:rPr>
    </w:lvl>
    <w:lvl w:ilvl="2">
      <w:start w:val="1"/>
      <w:numFmt w:val="bullet"/>
      <w:lvlText w:val="▪"/>
      <w:lvlJc w:val="left"/>
      <w:pPr>
        <w:ind w:left="1452" w:hanging="360"/>
      </w:pPr>
      <w:rPr>
        <w:rFonts w:ascii="Noto Sans Symbols" w:eastAsia="Noto Sans Symbols" w:hAnsi="Noto Sans Symbols" w:cs="Noto Sans Symbols"/>
        <w:vertAlign w:val="baseline"/>
      </w:rPr>
    </w:lvl>
    <w:lvl w:ilvl="3">
      <w:start w:val="1"/>
      <w:numFmt w:val="bullet"/>
      <w:lvlText w:val="●"/>
      <w:lvlJc w:val="left"/>
      <w:pPr>
        <w:ind w:left="2172" w:hanging="360"/>
      </w:pPr>
      <w:rPr>
        <w:rFonts w:ascii="Noto Sans Symbols" w:eastAsia="Noto Sans Symbols" w:hAnsi="Noto Sans Symbols" w:cs="Noto Sans Symbols"/>
        <w:vertAlign w:val="baseline"/>
      </w:rPr>
    </w:lvl>
    <w:lvl w:ilvl="4">
      <w:start w:val="1"/>
      <w:numFmt w:val="bullet"/>
      <w:lvlText w:val="o"/>
      <w:lvlJc w:val="left"/>
      <w:pPr>
        <w:ind w:left="2892" w:hanging="360"/>
      </w:pPr>
      <w:rPr>
        <w:rFonts w:ascii="Courier New" w:eastAsia="Courier New" w:hAnsi="Courier New" w:cs="Courier New"/>
        <w:vertAlign w:val="baseline"/>
      </w:rPr>
    </w:lvl>
    <w:lvl w:ilvl="5">
      <w:start w:val="1"/>
      <w:numFmt w:val="bullet"/>
      <w:lvlText w:val="▪"/>
      <w:lvlJc w:val="left"/>
      <w:pPr>
        <w:ind w:left="3612" w:hanging="360"/>
      </w:pPr>
      <w:rPr>
        <w:rFonts w:ascii="Noto Sans Symbols" w:eastAsia="Noto Sans Symbols" w:hAnsi="Noto Sans Symbols" w:cs="Noto Sans Symbols"/>
        <w:vertAlign w:val="baseline"/>
      </w:rPr>
    </w:lvl>
    <w:lvl w:ilvl="6">
      <w:start w:val="1"/>
      <w:numFmt w:val="bullet"/>
      <w:lvlText w:val="●"/>
      <w:lvlJc w:val="left"/>
      <w:pPr>
        <w:ind w:left="4332" w:hanging="360"/>
      </w:pPr>
      <w:rPr>
        <w:rFonts w:ascii="Noto Sans Symbols" w:eastAsia="Noto Sans Symbols" w:hAnsi="Noto Sans Symbols" w:cs="Noto Sans Symbols"/>
        <w:vertAlign w:val="baseline"/>
      </w:rPr>
    </w:lvl>
    <w:lvl w:ilvl="7">
      <w:start w:val="1"/>
      <w:numFmt w:val="bullet"/>
      <w:lvlText w:val="o"/>
      <w:lvlJc w:val="left"/>
      <w:pPr>
        <w:ind w:left="5052" w:hanging="360"/>
      </w:pPr>
      <w:rPr>
        <w:rFonts w:ascii="Courier New" w:eastAsia="Courier New" w:hAnsi="Courier New" w:cs="Courier New"/>
        <w:vertAlign w:val="baseline"/>
      </w:rPr>
    </w:lvl>
    <w:lvl w:ilvl="8">
      <w:start w:val="1"/>
      <w:numFmt w:val="bullet"/>
      <w:lvlText w:val="▪"/>
      <w:lvlJc w:val="left"/>
      <w:pPr>
        <w:ind w:left="5772" w:hanging="360"/>
      </w:pPr>
      <w:rPr>
        <w:rFonts w:ascii="Noto Sans Symbols" w:eastAsia="Noto Sans Symbols" w:hAnsi="Noto Sans Symbols" w:cs="Noto Sans Symbols"/>
        <w:vertAlign w:val="baseline"/>
      </w:rPr>
    </w:lvl>
  </w:abstractNum>
  <w:abstractNum w:abstractNumId="46" w15:restartNumberingAfterBreak="0">
    <w:nsid w:val="7F9A1606"/>
    <w:multiLevelType w:val="multilevel"/>
    <w:tmpl w:val="183ADE76"/>
    <w:lvl w:ilvl="0">
      <w:start w:val="1"/>
      <w:numFmt w:val="bullet"/>
      <w:lvlText w:val="♦"/>
      <w:lvlJc w:val="left"/>
      <w:pPr>
        <w:ind w:left="360" w:hanging="360"/>
      </w:pPr>
      <w:rPr>
        <w:rFonts w:ascii="Noto Sans Symbols" w:eastAsia="Noto Sans Symbols" w:hAnsi="Noto Sans Symbols" w:cs="Noto Sans Symbols"/>
        <w:b w:val="0"/>
        <w:i w:val="0"/>
        <w:color w:val="000000"/>
        <w:sz w:val="22"/>
        <w:szCs w:val="22"/>
        <w:vertAlign w:val="baseline"/>
      </w:rPr>
    </w:lvl>
    <w:lvl w:ilvl="1">
      <w:start w:val="1"/>
      <w:numFmt w:val="bullet"/>
      <w:lvlText w:val="o"/>
      <w:lvlJc w:val="left"/>
      <w:pPr>
        <w:ind w:left="372" w:hanging="360"/>
      </w:pPr>
      <w:rPr>
        <w:rFonts w:ascii="Courier New" w:eastAsia="Courier New" w:hAnsi="Courier New" w:cs="Courier New"/>
        <w:vertAlign w:val="baseline"/>
      </w:rPr>
    </w:lvl>
    <w:lvl w:ilvl="2">
      <w:start w:val="1"/>
      <w:numFmt w:val="bullet"/>
      <w:lvlText w:val="▪"/>
      <w:lvlJc w:val="left"/>
      <w:pPr>
        <w:ind w:left="1092" w:hanging="360"/>
      </w:pPr>
      <w:rPr>
        <w:rFonts w:ascii="Noto Sans Symbols" w:eastAsia="Noto Sans Symbols" w:hAnsi="Noto Sans Symbols" w:cs="Noto Sans Symbols"/>
        <w:vertAlign w:val="baseline"/>
      </w:rPr>
    </w:lvl>
    <w:lvl w:ilvl="3">
      <w:start w:val="1"/>
      <w:numFmt w:val="bullet"/>
      <w:lvlText w:val="●"/>
      <w:lvlJc w:val="left"/>
      <w:pPr>
        <w:ind w:left="1812" w:hanging="360"/>
      </w:pPr>
      <w:rPr>
        <w:rFonts w:ascii="Noto Sans Symbols" w:eastAsia="Noto Sans Symbols" w:hAnsi="Noto Sans Symbols" w:cs="Noto Sans Symbols"/>
        <w:vertAlign w:val="baseline"/>
      </w:rPr>
    </w:lvl>
    <w:lvl w:ilvl="4">
      <w:start w:val="1"/>
      <w:numFmt w:val="bullet"/>
      <w:lvlText w:val="o"/>
      <w:lvlJc w:val="left"/>
      <w:pPr>
        <w:ind w:left="2532" w:hanging="360"/>
      </w:pPr>
      <w:rPr>
        <w:rFonts w:ascii="Courier New" w:eastAsia="Courier New" w:hAnsi="Courier New" w:cs="Courier New"/>
        <w:vertAlign w:val="baseline"/>
      </w:rPr>
    </w:lvl>
    <w:lvl w:ilvl="5">
      <w:start w:val="1"/>
      <w:numFmt w:val="bullet"/>
      <w:lvlText w:val="▪"/>
      <w:lvlJc w:val="left"/>
      <w:pPr>
        <w:ind w:left="3252" w:hanging="360"/>
      </w:pPr>
      <w:rPr>
        <w:rFonts w:ascii="Noto Sans Symbols" w:eastAsia="Noto Sans Symbols" w:hAnsi="Noto Sans Symbols" w:cs="Noto Sans Symbols"/>
        <w:vertAlign w:val="baseline"/>
      </w:rPr>
    </w:lvl>
    <w:lvl w:ilvl="6">
      <w:start w:val="1"/>
      <w:numFmt w:val="bullet"/>
      <w:lvlText w:val="●"/>
      <w:lvlJc w:val="left"/>
      <w:pPr>
        <w:ind w:left="3972" w:hanging="360"/>
      </w:pPr>
      <w:rPr>
        <w:rFonts w:ascii="Noto Sans Symbols" w:eastAsia="Noto Sans Symbols" w:hAnsi="Noto Sans Symbols" w:cs="Noto Sans Symbols"/>
        <w:vertAlign w:val="baseline"/>
      </w:rPr>
    </w:lvl>
    <w:lvl w:ilvl="7">
      <w:start w:val="1"/>
      <w:numFmt w:val="bullet"/>
      <w:lvlText w:val="o"/>
      <w:lvlJc w:val="left"/>
      <w:pPr>
        <w:ind w:left="4692" w:hanging="360"/>
      </w:pPr>
      <w:rPr>
        <w:rFonts w:ascii="Courier New" w:eastAsia="Courier New" w:hAnsi="Courier New" w:cs="Courier New"/>
        <w:vertAlign w:val="baseline"/>
      </w:rPr>
    </w:lvl>
    <w:lvl w:ilvl="8">
      <w:start w:val="1"/>
      <w:numFmt w:val="bullet"/>
      <w:lvlText w:val="▪"/>
      <w:lvlJc w:val="left"/>
      <w:pPr>
        <w:ind w:left="5412" w:hanging="360"/>
      </w:pPr>
      <w:rPr>
        <w:rFonts w:ascii="Noto Sans Symbols" w:eastAsia="Noto Sans Symbols" w:hAnsi="Noto Sans Symbols" w:cs="Noto Sans Symbols"/>
        <w:vertAlign w:val="baseline"/>
      </w:rPr>
    </w:lvl>
  </w:abstractNum>
  <w:num w:numId="1" w16cid:durableId="1084259938">
    <w:abstractNumId w:val="8"/>
  </w:num>
  <w:num w:numId="2" w16cid:durableId="329453009">
    <w:abstractNumId w:val="26"/>
  </w:num>
  <w:num w:numId="3" w16cid:durableId="727414765">
    <w:abstractNumId w:val="33"/>
  </w:num>
  <w:num w:numId="4" w16cid:durableId="1531576679">
    <w:abstractNumId w:val="28"/>
  </w:num>
  <w:num w:numId="5" w16cid:durableId="2078243943">
    <w:abstractNumId w:val="31"/>
  </w:num>
  <w:num w:numId="6" w16cid:durableId="842471014">
    <w:abstractNumId w:val="32"/>
  </w:num>
  <w:num w:numId="7" w16cid:durableId="1740715435">
    <w:abstractNumId w:val="20"/>
  </w:num>
  <w:num w:numId="8" w16cid:durableId="129637767">
    <w:abstractNumId w:val="27"/>
  </w:num>
  <w:num w:numId="9" w16cid:durableId="895819128">
    <w:abstractNumId w:val="23"/>
  </w:num>
  <w:num w:numId="10" w16cid:durableId="1607078485">
    <w:abstractNumId w:val="1"/>
  </w:num>
  <w:num w:numId="11" w16cid:durableId="395082571">
    <w:abstractNumId w:val="39"/>
  </w:num>
  <w:num w:numId="12" w16cid:durableId="161505650">
    <w:abstractNumId w:val="42"/>
  </w:num>
  <w:num w:numId="13" w16cid:durableId="1207372921">
    <w:abstractNumId w:val="12"/>
  </w:num>
  <w:num w:numId="14" w16cid:durableId="1292512999">
    <w:abstractNumId w:val="29"/>
  </w:num>
  <w:num w:numId="15" w16cid:durableId="1624269606">
    <w:abstractNumId w:val="38"/>
  </w:num>
  <w:num w:numId="16" w16cid:durableId="1124033264">
    <w:abstractNumId w:val="6"/>
  </w:num>
  <w:num w:numId="17" w16cid:durableId="585194568">
    <w:abstractNumId w:val="41"/>
  </w:num>
  <w:num w:numId="18" w16cid:durableId="662467136">
    <w:abstractNumId w:val="36"/>
  </w:num>
  <w:num w:numId="19" w16cid:durableId="1424111279">
    <w:abstractNumId w:val="40"/>
  </w:num>
  <w:num w:numId="20" w16cid:durableId="1370566050">
    <w:abstractNumId w:val="16"/>
  </w:num>
  <w:num w:numId="21" w16cid:durableId="633219333">
    <w:abstractNumId w:val="43"/>
  </w:num>
  <w:num w:numId="22" w16cid:durableId="1991594596">
    <w:abstractNumId w:val="18"/>
  </w:num>
  <w:num w:numId="23" w16cid:durableId="332686852">
    <w:abstractNumId w:val="45"/>
  </w:num>
  <w:num w:numId="24" w16cid:durableId="428353341">
    <w:abstractNumId w:val="9"/>
  </w:num>
  <w:num w:numId="25" w16cid:durableId="1657223864">
    <w:abstractNumId w:val="25"/>
  </w:num>
  <w:num w:numId="26" w16cid:durableId="2120683386">
    <w:abstractNumId w:val="15"/>
  </w:num>
  <w:num w:numId="27" w16cid:durableId="297690065">
    <w:abstractNumId w:val="10"/>
  </w:num>
  <w:num w:numId="28" w16cid:durableId="4597562">
    <w:abstractNumId w:val="7"/>
  </w:num>
  <w:num w:numId="29" w16cid:durableId="364528550">
    <w:abstractNumId w:val="37"/>
  </w:num>
  <w:num w:numId="30" w16cid:durableId="1469397979">
    <w:abstractNumId w:val="11"/>
  </w:num>
  <w:num w:numId="31" w16cid:durableId="71389245">
    <w:abstractNumId w:val="35"/>
  </w:num>
  <w:num w:numId="32" w16cid:durableId="1254583795">
    <w:abstractNumId w:val="30"/>
  </w:num>
  <w:num w:numId="33" w16cid:durableId="1491603521">
    <w:abstractNumId w:val="21"/>
  </w:num>
  <w:num w:numId="34" w16cid:durableId="76290713">
    <w:abstractNumId w:val="5"/>
  </w:num>
  <w:num w:numId="35" w16cid:durableId="1908295369">
    <w:abstractNumId w:val="46"/>
  </w:num>
  <w:num w:numId="36" w16cid:durableId="582111534">
    <w:abstractNumId w:val="44"/>
  </w:num>
  <w:num w:numId="37" w16cid:durableId="1526406439">
    <w:abstractNumId w:val="17"/>
  </w:num>
  <w:num w:numId="38" w16cid:durableId="387846750">
    <w:abstractNumId w:val="14"/>
  </w:num>
  <w:num w:numId="39" w16cid:durableId="1318269602">
    <w:abstractNumId w:val="19"/>
  </w:num>
  <w:num w:numId="40" w16cid:durableId="2109306064">
    <w:abstractNumId w:val="13"/>
  </w:num>
  <w:num w:numId="41" w16cid:durableId="1352687239">
    <w:abstractNumId w:val="3"/>
  </w:num>
  <w:num w:numId="42" w16cid:durableId="1754664808">
    <w:abstractNumId w:val="24"/>
  </w:num>
  <w:num w:numId="43" w16cid:durableId="1707755081">
    <w:abstractNumId w:val="22"/>
  </w:num>
  <w:num w:numId="44" w16cid:durableId="552734987">
    <w:abstractNumId w:val="4"/>
  </w:num>
  <w:num w:numId="45" w16cid:durableId="1634872796">
    <w:abstractNumId w:val="2"/>
  </w:num>
  <w:num w:numId="46" w16cid:durableId="847986975">
    <w:abstractNumId w:val="0"/>
  </w:num>
  <w:num w:numId="47" w16cid:durableId="210838464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6"/>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FC"/>
    <w:rsid w:val="000101A9"/>
    <w:rsid w:val="00347B9F"/>
    <w:rsid w:val="0036193D"/>
    <w:rsid w:val="00454232"/>
    <w:rsid w:val="004F749C"/>
    <w:rsid w:val="005418E5"/>
    <w:rsid w:val="00544476"/>
    <w:rsid w:val="00737856"/>
    <w:rsid w:val="00775E44"/>
    <w:rsid w:val="007F7AF7"/>
    <w:rsid w:val="009A6951"/>
    <w:rsid w:val="009B57C3"/>
    <w:rsid w:val="00A17F05"/>
    <w:rsid w:val="00B75EFC"/>
    <w:rsid w:val="00BE2FAE"/>
    <w:rsid w:val="00C17F67"/>
    <w:rsid w:val="00D17A79"/>
    <w:rsid w:val="00D31DC2"/>
    <w:rsid w:val="00DB78A9"/>
    <w:rsid w:val="00F147A6"/>
    <w:rsid w:val="00F5771C"/>
    <w:rsid w:val="00FB01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9F4DE"/>
  <w15:docId w15:val="{2CD9634B-8F0C-6948-9234-F4C375B87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108" w:type="dxa"/>
        <w:right w:w="108"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70" w:type="dxa"/>
        <w:right w:w="70"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70" w:type="dxa"/>
        <w:right w:w="70" w:type="dxa"/>
      </w:tblCellMar>
    </w:tblPr>
  </w:style>
  <w:style w:type="table" w:customStyle="1" w:styleId="ad">
    <w:basedOn w:val="TableNormal"/>
    <w:tblPr>
      <w:tblStyleRowBandSize w:val="1"/>
      <w:tblStyleColBandSize w:val="1"/>
      <w:tblCellMar>
        <w:left w:w="70" w:type="dxa"/>
        <w:right w:w="70" w:type="dxa"/>
      </w:tblCellMar>
    </w:tblPr>
  </w:style>
  <w:style w:type="table" w:customStyle="1" w:styleId="ae">
    <w:basedOn w:val="TableNormal"/>
    <w:tblPr>
      <w:tblStyleRowBandSize w:val="1"/>
      <w:tblStyleColBandSize w:val="1"/>
      <w:tblCellMar>
        <w:left w:w="70" w:type="dxa"/>
        <w:right w:w="70" w:type="dxa"/>
      </w:tblCellMar>
    </w:tblPr>
  </w:style>
  <w:style w:type="table" w:customStyle="1" w:styleId="af">
    <w:basedOn w:val="TableNormal"/>
    <w:tblPr>
      <w:tblStyleRowBandSize w:val="1"/>
      <w:tblStyleColBandSize w:val="1"/>
      <w:tblCellMar>
        <w:left w:w="70" w:type="dxa"/>
        <w:right w:w="70" w:type="dxa"/>
      </w:tblCellMar>
    </w:tblPr>
  </w:style>
  <w:style w:type="table" w:customStyle="1" w:styleId="af0">
    <w:basedOn w:val="TableNormal"/>
    <w:tblPr>
      <w:tblStyleRowBandSize w:val="1"/>
      <w:tblStyleColBandSize w:val="1"/>
      <w:tblCellMar>
        <w:left w:w="70" w:type="dxa"/>
        <w:right w:w="70" w:type="dxa"/>
      </w:tblCellMar>
    </w:tblPr>
  </w:style>
  <w:style w:type="table" w:customStyle="1" w:styleId="af1">
    <w:basedOn w:val="TableNormal"/>
    <w:tblPr>
      <w:tblStyleRowBandSize w:val="1"/>
      <w:tblStyleColBandSize w:val="1"/>
      <w:tblCellMar>
        <w:left w:w="108" w:type="dxa"/>
        <w:right w:w="108" w:type="dxa"/>
      </w:tblCellMar>
    </w:tblPr>
  </w:style>
  <w:style w:type="table" w:customStyle="1" w:styleId="af2">
    <w:basedOn w:val="TableNormal"/>
    <w:tblPr>
      <w:tblStyleRowBandSize w:val="1"/>
      <w:tblStyleColBandSize w:val="1"/>
      <w:tblCellMar>
        <w:left w:w="70" w:type="dxa"/>
        <w:right w:w="70"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paragraph" w:styleId="Paragrafoelenco">
    <w:name w:val="List Paragraph"/>
    <w:basedOn w:val="Normale"/>
    <w:uiPriority w:val="34"/>
    <w:qFormat/>
    <w:rsid w:val="00454232"/>
    <w:pPr>
      <w:ind w:left="720"/>
      <w:contextualSpacing/>
    </w:pPr>
  </w:style>
  <w:style w:type="paragraph" w:customStyle="1" w:styleId="Normale1">
    <w:name w:val="Normale1"/>
    <w:rsid w:val="00347B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13</Pages>
  <Words>3554</Words>
  <Characters>20263</Characters>
  <Application>Microsoft Office Word</Application>
  <DocSecurity>0</DocSecurity>
  <Lines>168</Lines>
  <Paragraphs>47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Damiana Trimarchi</cp:lastModifiedBy>
  <cp:revision>11</cp:revision>
  <dcterms:created xsi:type="dcterms:W3CDTF">2023-11-16T11:12:00Z</dcterms:created>
  <dcterms:modified xsi:type="dcterms:W3CDTF">2026-10-19T14:21:00Z</dcterms:modified>
</cp:coreProperties>
</file>