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63B" w:rsidRPr="004E363B" w:rsidRDefault="004E363B" w:rsidP="004E363B">
      <w:pPr>
        <w:widowControl w:val="0"/>
        <w:tabs>
          <w:tab w:val="left" w:pos="2937"/>
          <w:tab w:val="left" w:pos="4365"/>
          <w:tab w:val="left" w:pos="7669"/>
        </w:tabs>
        <w:autoSpaceDE w:val="0"/>
        <w:autoSpaceDN w:val="0"/>
        <w:spacing w:after="0" w:line="240" w:lineRule="auto"/>
        <w:ind w:left="1597"/>
        <w:rPr>
          <w:rFonts w:ascii="Times New Roman" w:eastAsia="Verdana" w:hAnsi="Verdana" w:cs="Verdana"/>
          <w:sz w:val="20"/>
        </w:rPr>
      </w:pPr>
      <w:r w:rsidRPr="004E363B">
        <w:rPr>
          <w:rFonts w:ascii="Times New Roman" w:eastAsia="Verdana" w:hAnsi="Verdana" w:cs="Verdana"/>
          <w:noProof/>
          <w:position w:val="3"/>
          <w:sz w:val="20"/>
          <w:lang w:eastAsia="it-IT"/>
        </w:rPr>
        <w:drawing>
          <wp:inline distT="0" distB="0" distL="0" distR="0" wp14:anchorId="2CEE126F" wp14:editId="4445F022">
            <wp:extent cx="648379" cy="480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8379" cy="480059"/>
                    </a:xfrm>
                    <a:prstGeom prst="rect">
                      <a:avLst/>
                    </a:prstGeom>
                  </pic:spPr>
                </pic:pic>
              </a:graphicData>
            </a:graphic>
          </wp:inline>
        </w:drawing>
      </w:r>
      <w:r w:rsidRPr="004E363B">
        <w:rPr>
          <w:rFonts w:ascii="Times New Roman" w:eastAsia="Verdana" w:hAnsi="Verdana" w:cs="Verdana"/>
          <w:position w:val="3"/>
          <w:sz w:val="20"/>
        </w:rPr>
        <w:tab/>
      </w:r>
      <w:r w:rsidRPr="004E363B">
        <w:rPr>
          <w:rFonts w:ascii="Times New Roman" w:eastAsia="Verdana" w:hAnsi="Verdana" w:cs="Verdana"/>
          <w:noProof/>
          <w:position w:val="1"/>
          <w:sz w:val="20"/>
          <w:lang w:eastAsia="it-IT"/>
        </w:rPr>
        <w:drawing>
          <wp:inline distT="0" distB="0" distL="0" distR="0" wp14:anchorId="4A1A30F3" wp14:editId="69D4C9FE">
            <wp:extent cx="610599" cy="51339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10599" cy="513397"/>
                    </a:xfrm>
                    <a:prstGeom prst="rect">
                      <a:avLst/>
                    </a:prstGeom>
                  </pic:spPr>
                </pic:pic>
              </a:graphicData>
            </a:graphic>
          </wp:inline>
        </w:drawing>
      </w:r>
      <w:r w:rsidRPr="004E363B">
        <w:rPr>
          <w:rFonts w:ascii="Times New Roman" w:eastAsia="Verdana" w:hAnsi="Verdana" w:cs="Verdana"/>
          <w:position w:val="1"/>
          <w:sz w:val="20"/>
        </w:rPr>
        <w:tab/>
      </w:r>
      <w:r w:rsidRPr="004E363B">
        <w:rPr>
          <w:rFonts w:ascii="Times New Roman" w:eastAsia="Verdana" w:hAnsi="Verdana" w:cs="Verdana"/>
          <w:noProof/>
          <w:sz w:val="20"/>
          <w:lang w:eastAsia="it-IT"/>
        </w:rPr>
        <w:drawing>
          <wp:inline distT="0" distB="0" distL="0" distR="0" wp14:anchorId="23560ECF" wp14:editId="3782E681">
            <wp:extent cx="550055" cy="5595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50055" cy="559593"/>
                    </a:xfrm>
                    <a:prstGeom prst="rect">
                      <a:avLst/>
                    </a:prstGeom>
                  </pic:spPr>
                </pic:pic>
              </a:graphicData>
            </a:graphic>
          </wp:inline>
        </w:drawing>
      </w:r>
      <w:r w:rsidRPr="004E363B">
        <w:rPr>
          <w:rFonts w:ascii="Times New Roman" w:eastAsia="Verdana" w:hAnsi="Verdana" w:cs="Verdana"/>
          <w:spacing w:val="65"/>
          <w:sz w:val="20"/>
        </w:rPr>
        <w:t xml:space="preserve"> </w:t>
      </w:r>
      <w:r w:rsidRPr="004E363B">
        <w:rPr>
          <w:rFonts w:ascii="Times New Roman" w:eastAsia="Verdana" w:hAnsi="Verdana" w:cs="Verdana"/>
          <w:noProof/>
          <w:spacing w:val="65"/>
          <w:sz w:val="20"/>
          <w:lang w:eastAsia="it-IT"/>
        </w:rPr>
        <w:drawing>
          <wp:inline distT="0" distB="0" distL="0" distR="0" wp14:anchorId="33D1AB65" wp14:editId="0DA914F1">
            <wp:extent cx="636824" cy="532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6824" cy="532352"/>
                    </a:xfrm>
                    <a:prstGeom prst="rect">
                      <a:avLst/>
                    </a:prstGeom>
                  </pic:spPr>
                </pic:pic>
              </a:graphicData>
            </a:graphic>
          </wp:inline>
        </w:drawing>
      </w:r>
      <w:r w:rsidRPr="004E363B">
        <w:rPr>
          <w:rFonts w:ascii="Times New Roman" w:eastAsia="Verdana" w:hAnsi="Verdana" w:cs="Verdana"/>
          <w:spacing w:val="75"/>
          <w:sz w:val="20"/>
        </w:rPr>
        <w:t xml:space="preserve"> </w:t>
      </w:r>
      <w:r w:rsidRPr="004E363B">
        <w:rPr>
          <w:rFonts w:ascii="Times New Roman" w:eastAsia="Verdana" w:hAnsi="Verdana" w:cs="Verdana"/>
          <w:noProof/>
          <w:spacing w:val="75"/>
          <w:position w:val="2"/>
          <w:sz w:val="20"/>
          <w:lang w:eastAsia="it-IT"/>
        </w:rPr>
        <w:drawing>
          <wp:inline distT="0" distB="0" distL="0" distR="0" wp14:anchorId="2A950D76" wp14:editId="33322C47">
            <wp:extent cx="520945" cy="5440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0945" cy="544068"/>
                    </a:xfrm>
                    <a:prstGeom prst="rect">
                      <a:avLst/>
                    </a:prstGeom>
                  </pic:spPr>
                </pic:pic>
              </a:graphicData>
            </a:graphic>
          </wp:inline>
        </w:drawing>
      </w:r>
      <w:r w:rsidRPr="004E363B">
        <w:rPr>
          <w:rFonts w:ascii="Times New Roman" w:eastAsia="Verdana" w:hAnsi="Verdana" w:cs="Verdana"/>
          <w:spacing w:val="75"/>
          <w:position w:val="2"/>
          <w:sz w:val="20"/>
        </w:rPr>
        <w:tab/>
      </w:r>
      <w:r w:rsidRPr="004E363B">
        <w:rPr>
          <w:rFonts w:ascii="Times New Roman" w:eastAsia="Verdana" w:hAnsi="Verdana" w:cs="Verdana"/>
          <w:noProof/>
          <w:spacing w:val="75"/>
          <w:sz w:val="20"/>
          <w:lang w:eastAsia="it-IT"/>
        </w:rPr>
        <w:drawing>
          <wp:inline distT="0" distB="0" distL="0" distR="0" wp14:anchorId="26D9736A" wp14:editId="7F2D7841">
            <wp:extent cx="379664" cy="49149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379664" cy="491490"/>
                    </a:xfrm>
                    <a:prstGeom prst="rect">
                      <a:avLst/>
                    </a:prstGeom>
                  </pic:spPr>
                </pic:pic>
              </a:graphicData>
            </a:graphic>
          </wp:inline>
        </w:drawing>
      </w:r>
    </w:p>
    <w:p w:rsidR="004E363B" w:rsidRPr="004E363B" w:rsidRDefault="004E363B" w:rsidP="004E363B">
      <w:pPr>
        <w:widowControl w:val="0"/>
        <w:tabs>
          <w:tab w:val="left" w:pos="3147"/>
          <w:tab w:val="left" w:pos="4572"/>
          <w:tab w:val="left" w:pos="5679"/>
        </w:tabs>
        <w:autoSpaceDE w:val="0"/>
        <w:autoSpaceDN w:val="0"/>
        <w:spacing w:after="0" w:line="240" w:lineRule="auto"/>
        <w:ind w:left="1622"/>
        <w:rPr>
          <w:rFonts w:ascii="Trebuchet MS" w:eastAsia="Verdana" w:hAnsi="Verdana" w:cs="Verdana"/>
          <w:sz w:val="15"/>
        </w:rPr>
      </w:pPr>
      <w:r w:rsidRPr="004E363B">
        <w:rPr>
          <w:rFonts w:ascii="Trebuchet MS" w:eastAsia="Verdana" w:hAnsi="Verdana" w:cs="Verdana"/>
          <w:color w:val="000009"/>
          <w:w w:val="90"/>
          <w:sz w:val="11"/>
        </w:rPr>
        <w:t>Fondo</w:t>
      </w:r>
      <w:r w:rsidRPr="004E363B">
        <w:rPr>
          <w:rFonts w:ascii="Trebuchet MS" w:eastAsia="Verdana" w:hAnsi="Verdana" w:cs="Verdana"/>
          <w:color w:val="000009"/>
          <w:spacing w:val="-4"/>
          <w:sz w:val="11"/>
        </w:rPr>
        <w:t xml:space="preserve"> </w:t>
      </w:r>
      <w:r w:rsidRPr="004E363B">
        <w:rPr>
          <w:rFonts w:ascii="Trebuchet MS" w:eastAsia="Verdana" w:hAnsi="Verdana" w:cs="Verdana"/>
          <w:color w:val="000009"/>
          <w:w w:val="90"/>
          <w:sz w:val="11"/>
        </w:rPr>
        <w:t>Sociale</w:t>
      </w:r>
      <w:r w:rsidRPr="004E363B">
        <w:rPr>
          <w:rFonts w:ascii="Trebuchet MS" w:eastAsia="Verdana" w:hAnsi="Verdana" w:cs="Verdana"/>
          <w:color w:val="000009"/>
          <w:spacing w:val="2"/>
          <w:sz w:val="11"/>
        </w:rPr>
        <w:t xml:space="preserve"> </w:t>
      </w:r>
      <w:r w:rsidRPr="004E363B">
        <w:rPr>
          <w:rFonts w:ascii="Trebuchet MS" w:eastAsia="Verdana" w:hAnsi="Verdana" w:cs="Verdana"/>
          <w:color w:val="000009"/>
          <w:spacing w:val="-2"/>
          <w:w w:val="90"/>
          <w:sz w:val="11"/>
        </w:rPr>
        <w:t>Europeo</w:t>
      </w:r>
      <w:r w:rsidRPr="004E363B">
        <w:rPr>
          <w:rFonts w:ascii="Trebuchet MS" w:eastAsia="Verdana" w:hAnsi="Verdana" w:cs="Verdana"/>
          <w:color w:val="000009"/>
          <w:sz w:val="11"/>
        </w:rPr>
        <w:tab/>
      </w:r>
      <w:r w:rsidRPr="004E363B">
        <w:rPr>
          <w:rFonts w:ascii="Trebuchet MS" w:eastAsia="Verdana" w:hAnsi="Verdana" w:cs="Verdana"/>
          <w:color w:val="000009"/>
          <w:w w:val="85"/>
          <w:sz w:val="9"/>
        </w:rPr>
        <w:t>Regione</w:t>
      </w:r>
      <w:r w:rsidRPr="004E363B">
        <w:rPr>
          <w:rFonts w:ascii="Trebuchet MS" w:eastAsia="Verdana" w:hAnsi="Verdana" w:cs="Verdana"/>
          <w:color w:val="000009"/>
          <w:spacing w:val="-2"/>
          <w:sz w:val="9"/>
        </w:rPr>
        <w:t xml:space="preserve"> Siciliana</w:t>
      </w:r>
      <w:r w:rsidRPr="004E363B">
        <w:rPr>
          <w:rFonts w:ascii="Trebuchet MS" w:eastAsia="Verdana" w:hAnsi="Verdana" w:cs="Verdana"/>
          <w:color w:val="000009"/>
          <w:sz w:val="9"/>
        </w:rPr>
        <w:tab/>
      </w:r>
      <w:r w:rsidRPr="004E363B">
        <w:rPr>
          <w:rFonts w:ascii="Trebuchet MS" w:eastAsia="Verdana" w:hAnsi="Verdana" w:cs="Verdana"/>
          <w:color w:val="000009"/>
          <w:spacing w:val="-2"/>
          <w:sz w:val="15"/>
        </w:rPr>
        <w:t>M.I.M.</w:t>
      </w:r>
      <w:r w:rsidRPr="004E363B">
        <w:rPr>
          <w:rFonts w:ascii="Trebuchet MS" w:eastAsia="Verdana" w:hAnsi="Verdana" w:cs="Verdana"/>
          <w:color w:val="000009"/>
          <w:sz w:val="15"/>
        </w:rPr>
        <w:tab/>
        <w:t>E</w:t>
      </w:r>
      <w:r w:rsidRPr="004E363B">
        <w:rPr>
          <w:rFonts w:ascii="Trebuchet MS" w:eastAsia="Verdana" w:hAnsi="Verdana" w:cs="Verdana"/>
          <w:color w:val="000009"/>
          <w:spacing w:val="3"/>
          <w:sz w:val="15"/>
        </w:rPr>
        <w:t xml:space="preserve"> </w:t>
      </w:r>
      <w:r w:rsidRPr="004E363B">
        <w:rPr>
          <w:rFonts w:ascii="Trebuchet MS" w:eastAsia="Verdana" w:hAnsi="Verdana" w:cs="Verdana"/>
          <w:color w:val="000009"/>
          <w:sz w:val="15"/>
        </w:rPr>
        <w:t>C</w:t>
      </w:r>
      <w:r w:rsidRPr="004E363B">
        <w:rPr>
          <w:rFonts w:ascii="Trebuchet MS" w:eastAsia="Verdana" w:hAnsi="Verdana" w:cs="Verdana"/>
          <w:color w:val="000009"/>
          <w:spacing w:val="5"/>
          <w:sz w:val="15"/>
        </w:rPr>
        <w:t xml:space="preserve"> </w:t>
      </w:r>
      <w:r w:rsidRPr="004E363B">
        <w:rPr>
          <w:rFonts w:ascii="Trebuchet MS" w:eastAsia="Verdana" w:hAnsi="Verdana" w:cs="Verdana"/>
          <w:color w:val="000009"/>
          <w:sz w:val="15"/>
        </w:rPr>
        <w:t>D</w:t>
      </w:r>
      <w:r w:rsidRPr="004E363B">
        <w:rPr>
          <w:rFonts w:ascii="Trebuchet MS" w:eastAsia="Verdana" w:hAnsi="Verdana" w:cs="Verdana"/>
          <w:color w:val="000009"/>
          <w:spacing w:val="1"/>
          <w:sz w:val="15"/>
        </w:rPr>
        <w:t xml:space="preserve"> </w:t>
      </w:r>
      <w:r w:rsidRPr="004E363B">
        <w:rPr>
          <w:rFonts w:ascii="Trebuchet MS" w:eastAsia="Verdana" w:hAnsi="Verdana" w:cs="Verdana"/>
          <w:color w:val="000009"/>
          <w:spacing w:val="-10"/>
          <w:sz w:val="15"/>
        </w:rPr>
        <w:t>L</w:t>
      </w:r>
    </w:p>
    <w:p w:rsidR="004E363B" w:rsidRPr="004E363B" w:rsidRDefault="004E363B" w:rsidP="004E363B">
      <w:pPr>
        <w:widowControl w:val="0"/>
        <w:autoSpaceDE w:val="0"/>
        <w:autoSpaceDN w:val="0"/>
        <w:spacing w:before="9" w:after="0" w:line="240" w:lineRule="auto"/>
        <w:rPr>
          <w:rFonts w:ascii="Trebuchet MS" w:eastAsia="Verdana" w:hAnsi="Verdana" w:cs="Verdana"/>
          <w:sz w:val="11"/>
          <w:szCs w:val="18"/>
        </w:rPr>
      </w:pPr>
    </w:p>
    <w:p w:rsidR="004E363B" w:rsidRPr="004E363B" w:rsidRDefault="004E363B" w:rsidP="004E363B">
      <w:pPr>
        <w:widowControl w:val="0"/>
        <w:autoSpaceDE w:val="0"/>
        <w:autoSpaceDN w:val="0"/>
        <w:spacing w:after="0" w:line="240" w:lineRule="auto"/>
        <w:ind w:left="84" w:right="81"/>
        <w:jc w:val="center"/>
        <w:rPr>
          <w:rFonts w:ascii="Times New Roman" w:eastAsia="Times New Roman" w:hAnsi="Times New Roman" w:cs="Times New Roman"/>
          <w:b/>
          <w:bCs/>
          <w:i/>
          <w:iCs/>
          <w:sz w:val="28"/>
          <w:szCs w:val="28"/>
        </w:rPr>
      </w:pPr>
      <w:r w:rsidRPr="004E363B">
        <w:rPr>
          <w:rFonts w:ascii="Times New Roman" w:eastAsia="Times New Roman" w:hAnsi="Times New Roman" w:cs="Times New Roman"/>
          <w:b/>
          <w:bCs/>
          <w:i/>
          <w:iCs/>
          <w:color w:val="000009"/>
          <w:sz w:val="28"/>
          <w:szCs w:val="28"/>
        </w:rPr>
        <w:t>Istituto</w:t>
      </w:r>
      <w:r w:rsidRPr="004E363B">
        <w:rPr>
          <w:rFonts w:ascii="Times New Roman" w:eastAsia="Times New Roman" w:hAnsi="Times New Roman" w:cs="Times New Roman"/>
          <w:b/>
          <w:bCs/>
          <w:i/>
          <w:iCs/>
          <w:color w:val="000009"/>
          <w:spacing w:val="-17"/>
          <w:sz w:val="28"/>
          <w:szCs w:val="28"/>
        </w:rPr>
        <w:t xml:space="preserve"> </w:t>
      </w:r>
      <w:r w:rsidRPr="004E363B">
        <w:rPr>
          <w:rFonts w:ascii="Times New Roman" w:eastAsia="Times New Roman" w:hAnsi="Times New Roman" w:cs="Times New Roman"/>
          <w:b/>
          <w:bCs/>
          <w:i/>
          <w:iCs/>
          <w:color w:val="000009"/>
          <w:sz w:val="28"/>
          <w:szCs w:val="28"/>
        </w:rPr>
        <w:t>di</w:t>
      </w:r>
      <w:r w:rsidRPr="004E363B">
        <w:rPr>
          <w:rFonts w:ascii="Times New Roman" w:eastAsia="Times New Roman" w:hAnsi="Times New Roman" w:cs="Times New Roman"/>
          <w:b/>
          <w:bCs/>
          <w:i/>
          <w:iCs/>
          <w:color w:val="000009"/>
          <w:spacing w:val="-13"/>
          <w:sz w:val="28"/>
          <w:szCs w:val="28"/>
        </w:rPr>
        <w:t xml:space="preserve"> </w:t>
      </w:r>
      <w:r w:rsidRPr="004E363B">
        <w:rPr>
          <w:rFonts w:ascii="Times New Roman" w:eastAsia="Times New Roman" w:hAnsi="Times New Roman" w:cs="Times New Roman"/>
          <w:b/>
          <w:bCs/>
          <w:i/>
          <w:iCs/>
          <w:color w:val="000009"/>
          <w:sz w:val="28"/>
          <w:szCs w:val="28"/>
        </w:rPr>
        <w:t>Istruzione</w:t>
      </w:r>
      <w:r w:rsidRPr="004E363B">
        <w:rPr>
          <w:rFonts w:ascii="Times New Roman" w:eastAsia="Times New Roman" w:hAnsi="Times New Roman" w:cs="Times New Roman"/>
          <w:b/>
          <w:bCs/>
          <w:i/>
          <w:iCs/>
          <w:color w:val="000009"/>
          <w:spacing w:val="-15"/>
          <w:sz w:val="28"/>
          <w:szCs w:val="28"/>
        </w:rPr>
        <w:t xml:space="preserve"> </w:t>
      </w:r>
      <w:r w:rsidRPr="004E363B">
        <w:rPr>
          <w:rFonts w:ascii="Times New Roman" w:eastAsia="Times New Roman" w:hAnsi="Times New Roman" w:cs="Times New Roman"/>
          <w:b/>
          <w:bCs/>
          <w:i/>
          <w:iCs/>
          <w:color w:val="000009"/>
          <w:sz w:val="28"/>
          <w:szCs w:val="28"/>
        </w:rPr>
        <w:t>Secondaria</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Superiore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“Salvatore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Pugliatti”</w:t>
      </w:r>
      <w:r w:rsidRPr="004E363B">
        <w:rPr>
          <w:rFonts w:ascii="Times New Roman" w:eastAsia="Times New Roman" w:hAnsi="Times New Roman" w:cs="Times New Roman"/>
          <w:b/>
          <w:bCs/>
          <w:i/>
          <w:iCs/>
          <w:color w:val="000009"/>
          <w:spacing w:val="-8"/>
          <w:sz w:val="28"/>
          <w:szCs w:val="28"/>
        </w:rPr>
        <w:t xml:space="preserve"> </w:t>
      </w:r>
      <w:r w:rsidRPr="004E363B">
        <w:rPr>
          <w:rFonts w:ascii="Times New Roman" w:eastAsia="Times New Roman" w:hAnsi="Times New Roman" w:cs="Times New Roman"/>
          <w:b/>
          <w:bCs/>
          <w:i/>
          <w:iCs/>
          <w:color w:val="000009"/>
          <w:sz w:val="28"/>
          <w:szCs w:val="28"/>
        </w:rPr>
        <w:t>–</w:t>
      </w:r>
      <w:r w:rsidRPr="004E363B">
        <w:rPr>
          <w:rFonts w:ascii="Times New Roman" w:eastAsia="Times New Roman" w:hAnsi="Times New Roman" w:cs="Times New Roman"/>
          <w:b/>
          <w:bCs/>
          <w:i/>
          <w:iCs/>
          <w:color w:val="000009"/>
          <w:spacing w:val="-10"/>
          <w:sz w:val="28"/>
          <w:szCs w:val="28"/>
        </w:rPr>
        <w:t xml:space="preserve"> </w:t>
      </w:r>
      <w:r w:rsidRPr="004E363B">
        <w:rPr>
          <w:rFonts w:ascii="Times New Roman" w:eastAsia="Times New Roman" w:hAnsi="Times New Roman" w:cs="Times New Roman"/>
          <w:b/>
          <w:bCs/>
          <w:i/>
          <w:iCs/>
          <w:color w:val="000009"/>
          <w:spacing w:val="-2"/>
          <w:sz w:val="28"/>
          <w:szCs w:val="28"/>
        </w:rPr>
        <w:t>Taormina</w:t>
      </w:r>
    </w:p>
    <w:p w:rsidR="004E363B" w:rsidRPr="004E363B" w:rsidRDefault="004E363B" w:rsidP="004E363B">
      <w:pPr>
        <w:widowControl w:val="0"/>
        <w:tabs>
          <w:tab w:val="left" w:pos="3648"/>
          <w:tab w:val="left" w:pos="6708"/>
        </w:tabs>
        <w:autoSpaceDE w:val="0"/>
        <w:autoSpaceDN w:val="0"/>
        <w:spacing w:before="48" w:after="0" w:line="240" w:lineRule="auto"/>
        <w:ind w:right="81"/>
        <w:jc w:val="center"/>
        <w:outlineLvl w:val="0"/>
        <w:rPr>
          <w:rFonts w:ascii="Times New Roman" w:eastAsia="Verdana" w:hAnsi="Verdana" w:cs="Verdana"/>
          <w:b/>
          <w:bCs/>
          <w:sz w:val="18"/>
          <w:szCs w:val="18"/>
        </w:rPr>
      </w:pPr>
      <w:r w:rsidRPr="004E363B">
        <w:rPr>
          <w:rFonts w:ascii="Times New Roman" w:eastAsia="Verdana" w:hAnsi="Verdana" w:cs="Verdana"/>
          <w:b/>
          <w:bCs/>
          <w:color w:val="000009"/>
          <w:sz w:val="18"/>
          <w:szCs w:val="18"/>
        </w:rPr>
        <w:t>Codice</w:t>
      </w:r>
      <w:r w:rsidRPr="004E363B">
        <w:rPr>
          <w:rFonts w:ascii="Times New Roman" w:eastAsia="Verdana" w:hAnsi="Verdana" w:cs="Verdana"/>
          <w:b/>
          <w:bCs/>
          <w:color w:val="000009"/>
          <w:spacing w:val="-7"/>
          <w:sz w:val="18"/>
          <w:szCs w:val="18"/>
        </w:rPr>
        <w:t xml:space="preserve"> </w:t>
      </w:r>
      <w:r w:rsidRPr="004E363B">
        <w:rPr>
          <w:rFonts w:ascii="Times New Roman" w:eastAsia="Verdana" w:hAnsi="Verdana" w:cs="Verdana"/>
          <w:b/>
          <w:bCs/>
          <w:color w:val="000009"/>
          <w:sz w:val="18"/>
          <w:szCs w:val="18"/>
        </w:rPr>
        <w:t>Meccanografico:</w:t>
      </w:r>
      <w:r w:rsidRPr="004E363B">
        <w:rPr>
          <w:rFonts w:ascii="Times New Roman" w:eastAsia="Verdana" w:hAnsi="Verdana" w:cs="Verdana"/>
          <w:b/>
          <w:bCs/>
          <w:color w:val="000009"/>
          <w:spacing w:val="35"/>
          <w:sz w:val="18"/>
          <w:szCs w:val="18"/>
        </w:rPr>
        <w:t xml:space="preserve"> </w:t>
      </w:r>
      <w:r w:rsidRPr="004E363B">
        <w:rPr>
          <w:rFonts w:ascii="Times New Roman" w:eastAsia="Verdana" w:hAnsi="Verdana" w:cs="Verdana"/>
          <w:b/>
          <w:bCs/>
          <w:color w:val="000009"/>
          <w:spacing w:val="-2"/>
          <w:sz w:val="18"/>
          <w:szCs w:val="18"/>
        </w:rPr>
        <w:t>MEIS03300G</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9"/>
          <w:sz w:val="18"/>
          <w:szCs w:val="18"/>
        </w:rPr>
        <w:t xml:space="preserve"> </w:t>
      </w:r>
      <w:r w:rsidRPr="004E363B">
        <w:rPr>
          <w:rFonts w:ascii="Times New Roman" w:eastAsia="Verdana" w:hAnsi="Verdana" w:cs="Verdana"/>
          <w:b/>
          <w:bCs/>
          <w:color w:val="000009"/>
          <w:sz w:val="18"/>
          <w:szCs w:val="18"/>
        </w:rPr>
        <w:t>Fiscale:</w:t>
      </w:r>
      <w:r w:rsidRPr="004E363B">
        <w:rPr>
          <w:rFonts w:ascii="Times New Roman" w:eastAsia="Verdana" w:hAnsi="Verdana" w:cs="Verdana"/>
          <w:b/>
          <w:bCs/>
          <w:color w:val="000009"/>
          <w:spacing w:val="-3"/>
          <w:sz w:val="18"/>
          <w:szCs w:val="18"/>
        </w:rPr>
        <w:t xml:space="preserve"> </w:t>
      </w:r>
      <w:r w:rsidRPr="004E363B">
        <w:rPr>
          <w:rFonts w:ascii="Times New Roman" w:eastAsia="Verdana" w:hAnsi="Verdana" w:cs="Verdana"/>
          <w:b/>
          <w:bCs/>
          <w:color w:val="000009"/>
          <w:spacing w:val="-2"/>
          <w:sz w:val="18"/>
          <w:szCs w:val="18"/>
        </w:rPr>
        <w:t>87002140835</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Univoco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Ufficio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pacing w:val="-2"/>
          <w:sz w:val="18"/>
          <w:szCs w:val="18"/>
        </w:rPr>
        <w:t>UFLCGL</w:t>
      </w:r>
    </w:p>
    <w:p w:rsidR="004E363B" w:rsidRPr="004E363B" w:rsidRDefault="004E363B" w:rsidP="004E363B">
      <w:pPr>
        <w:widowControl w:val="0"/>
        <w:autoSpaceDE w:val="0"/>
        <w:autoSpaceDN w:val="0"/>
        <w:spacing w:before="33" w:after="0" w:line="240" w:lineRule="auto"/>
        <w:rPr>
          <w:rFonts w:ascii="Times New Roman" w:eastAsia="Verdana" w:hAnsi="Verdana" w:cs="Verdana"/>
          <w:b/>
          <w:sz w:val="18"/>
          <w:szCs w:val="18"/>
        </w:rPr>
      </w:pPr>
    </w:p>
    <w:p w:rsidR="00080D68" w:rsidRDefault="00080D68"/>
    <w:p w:rsidR="004E363B" w:rsidRDefault="004E363B"/>
    <w:tbl>
      <w:tblPr>
        <w:tblStyle w:val="Grigliatabella"/>
        <w:tblW w:w="0" w:type="auto"/>
        <w:tblLook w:val="04A0" w:firstRow="1" w:lastRow="0" w:firstColumn="1" w:lastColumn="0" w:noHBand="0" w:noVBand="1"/>
      </w:tblPr>
      <w:tblGrid>
        <w:gridCol w:w="9778"/>
      </w:tblGrid>
      <w:tr w:rsidR="004E363B" w:rsidRPr="00E44CA2" w:rsidTr="004E363B">
        <w:tc>
          <w:tcPr>
            <w:tcW w:w="9778" w:type="dxa"/>
          </w:tcPr>
          <w:p w:rsidR="004E363B" w:rsidRPr="00E44CA2"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E44CA2">
              <w:rPr>
                <w:rFonts w:ascii="Times New Roman" w:eastAsia="AR PL KaitiM GB" w:hAnsi="Times New Roman" w:cs="Times New Roman"/>
                <w:b/>
                <w:kern w:val="1"/>
                <w:sz w:val="24"/>
                <w:szCs w:val="24"/>
                <w:lang w:eastAsia="zh-CN" w:bidi="hi-IN"/>
              </w:rPr>
              <w:t>PROGRAMMAZIONE DEL CONSIGLIO DI CLASSE</w:t>
            </w:r>
          </w:p>
          <w:p w:rsidR="004E363B" w:rsidRPr="00E44CA2" w:rsidRDefault="00CE2191"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E44CA2">
              <w:rPr>
                <w:rFonts w:ascii="Times New Roman" w:eastAsia="AR PL KaitiM GB" w:hAnsi="Times New Roman" w:cs="Times New Roman"/>
                <w:b/>
                <w:kern w:val="1"/>
                <w:sz w:val="24"/>
                <w:szCs w:val="24"/>
                <w:lang w:eastAsia="zh-CN" w:bidi="hi-IN"/>
              </w:rPr>
              <w:t xml:space="preserve">TRIENNIO </w:t>
            </w:r>
            <w:r w:rsidR="004E363B" w:rsidRPr="00E44CA2">
              <w:rPr>
                <w:rFonts w:ascii="Times New Roman" w:eastAsia="AR PL KaitiM GB" w:hAnsi="Times New Roman" w:cs="Times New Roman"/>
                <w:b/>
                <w:kern w:val="1"/>
                <w:sz w:val="24"/>
                <w:szCs w:val="24"/>
                <w:lang w:eastAsia="zh-CN" w:bidi="hi-IN"/>
              </w:rPr>
              <w:t xml:space="preserve">INDIRIZZO </w:t>
            </w:r>
            <w:r w:rsidR="006824CF" w:rsidRPr="00E44CA2">
              <w:rPr>
                <w:rFonts w:ascii="Times New Roman" w:eastAsia="AR PL KaitiM GB" w:hAnsi="Times New Roman" w:cs="Times New Roman"/>
                <w:b/>
                <w:kern w:val="1"/>
                <w:sz w:val="24"/>
                <w:szCs w:val="24"/>
                <w:lang w:eastAsia="zh-CN" w:bidi="hi-IN"/>
              </w:rPr>
              <w:t>TURISMO</w:t>
            </w:r>
          </w:p>
          <w:p w:rsidR="004E363B" w:rsidRPr="00E44CA2"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E44CA2">
              <w:rPr>
                <w:rFonts w:ascii="Times New Roman" w:eastAsia="AR PL KaitiM GB" w:hAnsi="Times New Roman" w:cs="Times New Roman"/>
                <w:b/>
                <w:kern w:val="1"/>
                <w:sz w:val="24"/>
                <w:szCs w:val="24"/>
                <w:lang w:eastAsia="zh-CN" w:bidi="hi-IN"/>
              </w:rPr>
              <w:t>COORDINATORE PROF. ____________________________________</w:t>
            </w:r>
          </w:p>
          <w:p w:rsidR="004E363B" w:rsidRPr="00E44CA2"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p>
          <w:p w:rsidR="004E363B" w:rsidRPr="00E44CA2" w:rsidRDefault="004E363B">
            <w:pPr>
              <w:rPr>
                <w:rFonts w:ascii="Times New Roman" w:hAnsi="Times New Roman" w:cs="Times New Roman"/>
                <w:sz w:val="24"/>
                <w:szCs w:val="24"/>
              </w:rPr>
            </w:pPr>
          </w:p>
        </w:tc>
      </w:tr>
    </w:tbl>
    <w:p w:rsidR="004E363B" w:rsidRPr="00E44CA2" w:rsidRDefault="004E363B">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242"/>
        <w:gridCol w:w="3199"/>
        <w:gridCol w:w="1995"/>
        <w:gridCol w:w="3418"/>
      </w:tblGrid>
      <w:tr w:rsidR="004E363B" w:rsidRPr="00E44CA2" w:rsidTr="000A6DDC">
        <w:tc>
          <w:tcPr>
            <w:tcW w:w="9778" w:type="dxa"/>
            <w:gridSpan w:val="4"/>
          </w:tcPr>
          <w:p w:rsidR="004E363B" w:rsidRPr="00E44CA2" w:rsidRDefault="004E363B" w:rsidP="000A6DDC">
            <w:pPr>
              <w:jc w:val="center"/>
              <w:rPr>
                <w:rFonts w:ascii="Times New Roman" w:hAnsi="Times New Roman" w:cs="Times New Roman"/>
                <w:b/>
                <w:sz w:val="24"/>
                <w:szCs w:val="24"/>
              </w:rPr>
            </w:pPr>
            <w:r w:rsidRPr="00E44CA2">
              <w:rPr>
                <w:rFonts w:ascii="Times New Roman" w:hAnsi="Times New Roman" w:cs="Times New Roman"/>
                <w:b/>
                <w:sz w:val="24"/>
                <w:szCs w:val="24"/>
              </w:rPr>
              <w:t>CONSIGLIO DI CLASSE</w:t>
            </w:r>
          </w:p>
          <w:p w:rsidR="000A6DDC" w:rsidRPr="00E44CA2" w:rsidRDefault="000A6DDC" w:rsidP="000A6DDC">
            <w:pPr>
              <w:jc w:val="center"/>
              <w:rPr>
                <w:rFonts w:ascii="Times New Roman" w:hAnsi="Times New Roman" w:cs="Times New Roman"/>
                <w:b/>
                <w:sz w:val="24"/>
                <w:szCs w:val="24"/>
              </w:rPr>
            </w:pPr>
          </w:p>
        </w:tc>
      </w:tr>
      <w:tr w:rsidR="00D10724" w:rsidRPr="00E44CA2" w:rsidTr="000A6DDC">
        <w:tblPrEx>
          <w:tblCellMar>
            <w:left w:w="70" w:type="dxa"/>
            <w:right w:w="70" w:type="dxa"/>
          </w:tblCellMar>
          <w:tblLook w:val="0000" w:firstRow="0" w:lastRow="0" w:firstColumn="0" w:lastColumn="0" w:noHBand="0" w:noVBand="0"/>
        </w:tblPrEx>
        <w:trPr>
          <w:trHeight w:val="326"/>
        </w:trPr>
        <w:tc>
          <w:tcPr>
            <w:tcW w:w="6204" w:type="dxa"/>
            <w:gridSpan w:val="3"/>
            <w:tcBorders>
              <w:bottom w:val="single" w:sz="4" w:space="0" w:color="auto"/>
            </w:tcBorders>
          </w:tcPr>
          <w:p w:rsidR="00D10724" w:rsidRPr="00E44CA2" w:rsidRDefault="00D10724" w:rsidP="000A6DDC">
            <w:pPr>
              <w:rPr>
                <w:rFonts w:ascii="Times New Roman" w:hAnsi="Times New Roman" w:cs="Times New Roman"/>
                <w:b/>
                <w:sz w:val="24"/>
                <w:szCs w:val="24"/>
              </w:rPr>
            </w:pPr>
            <w:r w:rsidRPr="00E44CA2">
              <w:rPr>
                <w:rFonts w:ascii="Times New Roman" w:hAnsi="Times New Roman" w:cs="Times New Roman"/>
                <w:b/>
                <w:sz w:val="24"/>
                <w:szCs w:val="24"/>
              </w:rPr>
              <w:t>DOCENTI</w:t>
            </w:r>
          </w:p>
        </w:tc>
        <w:tc>
          <w:tcPr>
            <w:tcW w:w="3574" w:type="dxa"/>
          </w:tcPr>
          <w:p w:rsidR="00D10724" w:rsidRPr="00E44CA2" w:rsidRDefault="00D10724" w:rsidP="000A6DDC">
            <w:pPr>
              <w:rPr>
                <w:rFonts w:ascii="Times New Roman" w:hAnsi="Times New Roman" w:cs="Times New Roman"/>
                <w:b/>
                <w:sz w:val="24"/>
                <w:szCs w:val="24"/>
              </w:rPr>
            </w:pPr>
            <w:r w:rsidRPr="00E44CA2">
              <w:rPr>
                <w:rFonts w:ascii="Times New Roman" w:hAnsi="Times New Roman" w:cs="Times New Roman"/>
                <w:b/>
                <w:sz w:val="24"/>
                <w:szCs w:val="24"/>
              </w:rPr>
              <w:t>DISCIPLINE</w:t>
            </w: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D10724" w:rsidRPr="00E44CA2" w:rsidTr="000A6DDC">
        <w:tc>
          <w:tcPr>
            <w:tcW w:w="1242" w:type="dxa"/>
          </w:tcPr>
          <w:p w:rsidR="00D10724" w:rsidRPr="00E44CA2" w:rsidRDefault="00D10724" w:rsidP="000A6DDC">
            <w:pPr>
              <w:rPr>
                <w:rFonts w:ascii="Times New Roman" w:hAnsi="Times New Roman" w:cs="Times New Roman"/>
                <w:sz w:val="24"/>
                <w:szCs w:val="24"/>
              </w:rPr>
            </w:pPr>
            <w:r w:rsidRPr="00E44CA2">
              <w:rPr>
                <w:rFonts w:ascii="Times New Roman" w:hAnsi="Times New Roman" w:cs="Times New Roman"/>
                <w:sz w:val="24"/>
                <w:szCs w:val="24"/>
              </w:rPr>
              <w:t>PROF</w:t>
            </w:r>
          </w:p>
        </w:tc>
        <w:tc>
          <w:tcPr>
            <w:tcW w:w="4962" w:type="dxa"/>
            <w:gridSpan w:val="2"/>
          </w:tcPr>
          <w:p w:rsidR="00D10724" w:rsidRPr="00E44CA2" w:rsidRDefault="00D10724" w:rsidP="000A6DDC">
            <w:pPr>
              <w:rPr>
                <w:rFonts w:ascii="Times New Roman" w:hAnsi="Times New Roman" w:cs="Times New Roman"/>
                <w:sz w:val="24"/>
                <w:szCs w:val="24"/>
              </w:rPr>
            </w:pPr>
          </w:p>
        </w:tc>
        <w:tc>
          <w:tcPr>
            <w:tcW w:w="3574" w:type="dxa"/>
          </w:tcPr>
          <w:p w:rsidR="00D10724" w:rsidRPr="00E44CA2" w:rsidRDefault="00D10724" w:rsidP="000A6DDC">
            <w:pPr>
              <w:rPr>
                <w:rFonts w:ascii="Times New Roman" w:hAnsi="Times New Roman" w:cs="Times New Roman"/>
                <w:sz w:val="24"/>
                <w:szCs w:val="24"/>
              </w:rPr>
            </w:pPr>
          </w:p>
        </w:tc>
      </w:tr>
      <w:tr w:rsidR="000A6DDC" w:rsidRPr="00E44CA2" w:rsidTr="000A6DDC">
        <w:tblPrEx>
          <w:tblCellMar>
            <w:left w:w="70" w:type="dxa"/>
            <w:right w:w="70" w:type="dxa"/>
          </w:tblCellMar>
          <w:tblLook w:val="0000" w:firstRow="0" w:lastRow="0" w:firstColumn="0" w:lastColumn="0" w:noHBand="0" w:noVBand="0"/>
        </w:tblPrEx>
        <w:trPr>
          <w:trHeight w:val="287"/>
        </w:trPr>
        <w:tc>
          <w:tcPr>
            <w:tcW w:w="4644" w:type="dxa"/>
            <w:gridSpan w:val="2"/>
          </w:tcPr>
          <w:p w:rsidR="000A6DDC" w:rsidRPr="00E44CA2" w:rsidRDefault="000A6DDC" w:rsidP="000A6DDC">
            <w:pPr>
              <w:spacing w:after="200" w:line="276" w:lineRule="auto"/>
              <w:ind w:left="108"/>
              <w:rPr>
                <w:rFonts w:ascii="Times New Roman" w:hAnsi="Times New Roman" w:cs="Times New Roman"/>
                <w:b/>
                <w:sz w:val="24"/>
                <w:szCs w:val="24"/>
              </w:rPr>
            </w:pPr>
            <w:r w:rsidRPr="00E44CA2">
              <w:rPr>
                <w:rFonts w:ascii="Times New Roman" w:hAnsi="Times New Roman" w:cs="Times New Roman"/>
                <w:b/>
                <w:sz w:val="24"/>
                <w:szCs w:val="24"/>
              </w:rPr>
              <w:t>COMPONENTE GENITORI</w:t>
            </w:r>
          </w:p>
        </w:tc>
        <w:tc>
          <w:tcPr>
            <w:tcW w:w="5134" w:type="dxa"/>
            <w:gridSpan w:val="2"/>
          </w:tcPr>
          <w:p w:rsidR="000A6DDC" w:rsidRPr="00E44CA2" w:rsidRDefault="000A6DDC" w:rsidP="000A6DDC">
            <w:pPr>
              <w:ind w:left="108"/>
              <w:rPr>
                <w:rFonts w:ascii="Times New Roman" w:hAnsi="Times New Roman" w:cs="Times New Roman"/>
                <w:b/>
                <w:sz w:val="24"/>
                <w:szCs w:val="24"/>
              </w:rPr>
            </w:pPr>
            <w:r w:rsidRPr="00E44CA2">
              <w:rPr>
                <w:rFonts w:ascii="Times New Roman" w:hAnsi="Times New Roman" w:cs="Times New Roman"/>
                <w:b/>
                <w:sz w:val="24"/>
                <w:szCs w:val="24"/>
              </w:rPr>
              <w:t>COMPONENTE ALUNNI</w:t>
            </w:r>
          </w:p>
        </w:tc>
      </w:tr>
      <w:tr w:rsidR="000A6DDC" w:rsidRPr="00E44CA2" w:rsidTr="000A6DDC">
        <w:tblPrEx>
          <w:tblCellMar>
            <w:left w:w="70" w:type="dxa"/>
            <w:right w:w="70" w:type="dxa"/>
          </w:tblCellMar>
          <w:tblLook w:val="0000" w:firstRow="0" w:lastRow="0" w:firstColumn="0" w:lastColumn="0" w:noHBand="0" w:noVBand="0"/>
        </w:tblPrEx>
        <w:trPr>
          <w:trHeight w:val="225"/>
        </w:trPr>
        <w:tc>
          <w:tcPr>
            <w:tcW w:w="1242" w:type="dxa"/>
          </w:tcPr>
          <w:p w:rsidR="000A6DDC" w:rsidRPr="00E44CA2" w:rsidRDefault="000A6DDC" w:rsidP="000A6DDC">
            <w:pPr>
              <w:ind w:left="108"/>
              <w:rPr>
                <w:rFonts w:ascii="Times New Roman" w:hAnsi="Times New Roman" w:cs="Times New Roman"/>
                <w:sz w:val="24"/>
                <w:szCs w:val="24"/>
              </w:rPr>
            </w:pPr>
            <w:r w:rsidRPr="00E44CA2">
              <w:rPr>
                <w:rFonts w:ascii="Times New Roman" w:hAnsi="Times New Roman" w:cs="Times New Roman"/>
                <w:sz w:val="24"/>
                <w:szCs w:val="24"/>
              </w:rPr>
              <w:t>SIGN.</w:t>
            </w:r>
          </w:p>
        </w:tc>
        <w:tc>
          <w:tcPr>
            <w:tcW w:w="3402" w:type="dxa"/>
          </w:tcPr>
          <w:p w:rsidR="000A6DDC" w:rsidRPr="00E44CA2" w:rsidRDefault="000A6DDC" w:rsidP="000A6DDC">
            <w:pPr>
              <w:ind w:left="108"/>
              <w:rPr>
                <w:rFonts w:ascii="Times New Roman" w:hAnsi="Times New Roman" w:cs="Times New Roman"/>
                <w:sz w:val="24"/>
                <w:szCs w:val="24"/>
              </w:rPr>
            </w:pPr>
          </w:p>
        </w:tc>
        <w:tc>
          <w:tcPr>
            <w:tcW w:w="1560" w:type="dxa"/>
          </w:tcPr>
          <w:p w:rsidR="000A6DDC" w:rsidRPr="00E44CA2" w:rsidRDefault="000A6DDC" w:rsidP="000A6DDC">
            <w:pPr>
              <w:ind w:left="108"/>
              <w:rPr>
                <w:rFonts w:ascii="Times New Roman" w:hAnsi="Times New Roman" w:cs="Times New Roman"/>
                <w:sz w:val="24"/>
                <w:szCs w:val="24"/>
              </w:rPr>
            </w:pPr>
            <w:r w:rsidRPr="00E44CA2">
              <w:rPr>
                <w:rFonts w:ascii="Times New Roman" w:hAnsi="Times New Roman" w:cs="Times New Roman"/>
                <w:sz w:val="24"/>
                <w:szCs w:val="24"/>
              </w:rPr>
              <w:t>STUDENTE/SSA</w:t>
            </w:r>
          </w:p>
        </w:tc>
        <w:tc>
          <w:tcPr>
            <w:tcW w:w="3574" w:type="dxa"/>
          </w:tcPr>
          <w:p w:rsidR="000A6DDC" w:rsidRPr="00E44CA2" w:rsidRDefault="000A6DDC" w:rsidP="000A6DDC">
            <w:pPr>
              <w:ind w:left="108"/>
              <w:rPr>
                <w:rFonts w:ascii="Times New Roman" w:hAnsi="Times New Roman" w:cs="Times New Roman"/>
                <w:sz w:val="24"/>
                <w:szCs w:val="24"/>
              </w:rPr>
            </w:pPr>
          </w:p>
        </w:tc>
      </w:tr>
      <w:tr w:rsidR="000A6DDC" w:rsidRPr="00E44CA2" w:rsidTr="000A6DDC">
        <w:tblPrEx>
          <w:tblCellMar>
            <w:left w:w="70" w:type="dxa"/>
            <w:right w:w="70" w:type="dxa"/>
          </w:tblCellMar>
          <w:tblLook w:val="0000" w:firstRow="0" w:lastRow="0" w:firstColumn="0" w:lastColumn="0" w:noHBand="0" w:noVBand="0"/>
        </w:tblPrEx>
        <w:trPr>
          <w:trHeight w:val="213"/>
        </w:trPr>
        <w:tc>
          <w:tcPr>
            <w:tcW w:w="1242" w:type="dxa"/>
          </w:tcPr>
          <w:p w:rsidR="000A6DDC" w:rsidRPr="00E44CA2" w:rsidRDefault="000A6DDC" w:rsidP="000A6DDC">
            <w:pPr>
              <w:ind w:left="108"/>
              <w:rPr>
                <w:rFonts w:ascii="Times New Roman" w:hAnsi="Times New Roman" w:cs="Times New Roman"/>
                <w:sz w:val="24"/>
                <w:szCs w:val="24"/>
              </w:rPr>
            </w:pPr>
            <w:r w:rsidRPr="00E44CA2">
              <w:rPr>
                <w:rFonts w:ascii="Times New Roman" w:hAnsi="Times New Roman" w:cs="Times New Roman"/>
                <w:sz w:val="24"/>
                <w:szCs w:val="24"/>
              </w:rPr>
              <w:t>SIGN.</w:t>
            </w:r>
          </w:p>
        </w:tc>
        <w:tc>
          <w:tcPr>
            <w:tcW w:w="3402" w:type="dxa"/>
          </w:tcPr>
          <w:p w:rsidR="000A6DDC" w:rsidRPr="00E44CA2" w:rsidRDefault="000A6DDC" w:rsidP="000A6DDC">
            <w:pPr>
              <w:ind w:left="108"/>
              <w:rPr>
                <w:rFonts w:ascii="Times New Roman" w:hAnsi="Times New Roman" w:cs="Times New Roman"/>
                <w:sz w:val="24"/>
                <w:szCs w:val="24"/>
              </w:rPr>
            </w:pPr>
          </w:p>
        </w:tc>
        <w:tc>
          <w:tcPr>
            <w:tcW w:w="1560" w:type="dxa"/>
          </w:tcPr>
          <w:p w:rsidR="000A6DDC" w:rsidRPr="00E44CA2" w:rsidRDefault="000A6DDC" w:rsidP="000A6DDC">
            <w:pPr>
              <w:ind w:left="108"/>
              <w:rPr>
                <w:rFonts w:ascii="Times New Roman" w:hAnsi="Times New Roman" w:cs="Times New Roman"/>
                <w:sz w:val="24"/>
                <w:szCs w:val="24"/>
              </w:rPr>
            </w:pPr>
            <w:r w:rsidRPr="00E44CA2">
              <w:rPr>
                <w:rFonts w:ascii="Times New Roman" w:hAnsi="Times New Roman" w:cs="Times New Roman"/>
                <w:sz w:val="24"/>
                <w:szCs w:val="24"/>
              </w:rPr>
              <w:t>STUDENTE/SSA</w:t>
            </w:r>
          </w:p>
        </w:tc>
        <w:tc>
          <w:tcPr>
            <w:tcW w:w="3574" w:type="dxa"/>
          </w:tcPr>
          <w:p w:rsidR="000A6DDC" w:rsidRPr="00E44CA2" w:rsidRDefault="000A6DDC" w:rsidP="000A6DDC">
            <w:pPr>
              <w:ind w:left="108"/>
              <w:rPr>
                <w:rFonts w:ascii="Times New Roman" w:hAnsi="Times New Roman" w:cs="Times New Roman"/>
                <w:sz w:val="24"/>
                <w:szCs w:val="24"/>
              </w:rPr>
            </w:pPr>
          </w:p>
        </w:tc>
      </w:tr>
    </w:tbl>
    <w:p w:rsidR="000A6DDC" w:rsidRDefault="000A6DDC">
      <w:pPr>
        <w:rPr>
          <w:rFonts w:ascii="Times New Roman" w:hAnsi="Times New Roman" w:cs="Times New Roman"/>
          <w:sz w:val="24"/>
          <w:szCs w:val="24"/>
        </w:rPr>
      </w:pPr>
    </w:p>
    <w:p w:rsidR="00825353" w:rsidRDefault="00825353">
      <w:pPr>
        <w:rPr>
          <w:rFonts w:ascii="Times New Roman" w:hAnsi="Times New Roman" w:cs="Times New Roman"/>
          <w:sz w:val="24"/>
          <w:szCs w:val="24"/>
        </w:rPr>
      </w:pPr>
    </w:p>
    <w:p w:rsidR="00825353" w:rsidRDefault="00825353">
      <w:pPr>
        <w:rPr>
          <w:rFonts w:ascii="Times New Roman" w:hAnsi="Times New Roman" w:cs="Times New Roman"/>
          <w:sz w:val="24"/>
          <w:szCs w:val="24"/>
        </w:rPr>
      </w:pPr>
    </w:p>
    <w:p w:rsidR="00825353" w:rsidRDefault="00825353">
      <w:pPr>
        <w:rPr>
          <w:rFonts w:ascii="Times New Roman" w:hAnsi="Times New Roman" w:cs="Times New Roman"/>
          <w:sz w:val="24"/>
          <w:szCs w:val="24"/>
        </w:rPr>
      </w:pPr>
    </w:p>
    <w:p w:rsidR="00825353" w:rsidRDefault="00825353">
      <w:pPr>
        <w:rPr>
          <w:rFonts w:ascii="Times New Roman" w:hAnsi="Times New Roman" w:cs="Times New Roman"/>
          <w:sz w:val="24"/>
          <w:szCs w:val="24"/>
        </w:rPr>
      </w:pPr>
    </w:p>
    <w:p w:rsidR="00825353" w:rsidRPr="00E44CA2" w:rsidRDefault="00825353">
      <w:pPr>
        <w:rPr>
          <w:rFonts w:ascii="Times New Roman" w:hAnsi="Times New Roman" w:cs="Times New Roman"/>
          <w:sz w:val="24"/>
          <w:szCs w:val="24"/>
        </w:rPr>
      </w:pPr>
    </w:p>
    <w:tbl>
      <w:tblPr>
        <w:tblStyle w:val="Grigliatabella"/>
        <w:tblW w:w="9889" w:type="dxa"/>
        <w:tblLook w:val="04A0" w:firstRow="1" w:lastRow="0" w:firstColumn="1" w:lastColumn="0" w:noHBand="0" w:noVBand="1"/>
      </w:tblPr>
      <w:tblGrid>
        <w:gridCol w:w="9889"/>
      </w:tblGrid>
      <w:tr w:rsidR="000A6DDC" w:rsidRPr="00E44CA2" w:rsidTr="00EC25C2">
        <w:tc>
          <w:tcPr>
            <w:tcW w:w="9889" w:type="dxa"/>
          </w:tcPr>
          <w:p w:rsidR="000A6DDC" w:rsidRPr="00E44CA2" w:rsidRDefault="000A6DDC" w:rsidP="000A6DDC">
            <w:pPr>
              <w:jc w:val="center"/>
              <w:rPr>
                <w:rFonts w:ascii="Times New Roman" w:hAnsi="Times New Roman" w:cs="Times New Roman"/>
                <w:b/>
                <w:sz w:val="24"/>
                <w:szCs w:val="24"/>
              </w:rPr>
            </w:pPr>
            <w:r w:rsidRPr="00E44CA2">
              <w:rPr>
                <w:rFonts w:ascii="Times New Roman" w:hAnsi="Times New Roman" w:cs="Times New Roman"/>
                <w:b/>
                <w:sz w:val="24"/>
                <w:szCs w:val="24"/>
              </w:rPr>
              <w:lastRenderedPageBreak/>
              <w:t>SITUAZIONE INIZIALE DELLA CLASSE</w:t>
            </w:r>
          </w:p>
          <w:p w:rsidR="00EC25C2" w:rsidRPr="00E44CA2" w:rsidRDefault="00EC25C2" w:rsidP="00EC25C2">
            <w:pPr>
              <w:rPr>
                <w:rFonts w:ascii="Times New Roman" w:hAnsi="Times New Roman" w:cs="Times New Roman"/>
                <w:b/>
                <w:sz w:val="24"/>
                <w:szCs w:val="24"/>
              </w:rPr>
            </w:pPr>
          </w:p>
        </w:tc>
      </w:tr>
    </w:tbl>
    <w:p w:rsidR="000A6DDC" w:rsidRPr="00E44CA2" w:rsidRDefault="000A6DDC" w:rsidP="000A6DDC">
      <w:pPr>
        <w:widowControl w:val="0"/>
        <w:suppressAutoHyphens/>
        <w:spacing w:after="0" w:line="240" w:lineRule="auto"/>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b/>
          <w:bCs/>
          <w:kern w:val="1"/>
          <w:sz w:val="24"/>
          <w:szCs w:val="24"/>
          <w:lang w:eastAsia="zh-CN" w:bidi="hi-IN"/>
        </w:rPr>
        <w:t>ESITO PR</w:t>
      </w:r>
      <w:r w:rsidR="00EC25C2" w:rsidRPr="00E44CA2">
        <w:rPr>
          <w:rFonts w:ascii="Times New Roman" w:eastAsia="AR PL KaitiM GB" w:hAnsi="Times New Roman" w:cs="Times New Roman"/>
          <w:b/>
          <w:bCs/>
          <w:kern w:val="1"/>
          <w:sz w:val="24"/>
          <w:szCs w:val="24"/>
          <w:lang w:eastAsia="zh-CN" w:bidi="hi-IN"/>
        </w:rPr>
        <w:t xml:space="preserve">OVE DI INGRESSO </w:t>
      </w:r>
    </w:p>
    <w:p w:rsidR="000A6DDC" w:rsidRPr="00E44CA2" w:rsidRDefault="000A6DDC" w:rsidP="00EC25C2">
      <w:pPr>
        <w:widowControl w:val="0"/>
        <w:suppressAutoHyphens/>
        <w:spacing w:after="0" w:line="240" w:lineRule="auto"/>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(Dati in percentuale per indicatore)</w:t>
      </w:r>
    </w:p>
    <w:p w:rsidR="000A6DDC" w:rsidRPr="00E44CA2" w:rsidRDefault="000A6DDC" w:rsidP="000A6DDC">
      <w:pPr>
        <w:widowControl w:val="0"/>
        <w:suppressAutoHyphens/>
        <w:spacing w:after="0" w:line="240" w:lineRule="auto"/>
        <w:ind w:left="360"/>
        <w:rPr>
          <w:rFonts w:ascii="Times New Roman" w:eastAsia="AR PL KaitiM GB" w:hAnsi="Times New Roman" w:cs="Times New Roman"/>
          <w:kern w:val="1"/>
          <w:sz w:val="24"/>
          <w:szCs w:val="24"/>
          <w:lang w:eastAsia="zh-CN" w:bidi="hi-IN"/>
        </w:rPr>
      </w:pPr>
    </w:p>
    <w:tbl>
      <w:tblPr>
        <w:tblW w:w="9959" w:type="dxa"/>
        <w:tblInd w:w="-108" w:type="dxa"/>
        <w:tblLayout w:type="fixed"/>
        <w:tblCellMar>
          <w:left w:w="70" w:type="dxa"/>
          <w:right w:w="70" w:type="dxa"/>
        </w:tblCellMar>
        <w:tblLook w:val="0000" w:firstRow="0" w:lastRow="0" w:firstColumn="0" w:lastColumn="0" w:noHBand="0" w:noVBand="0"/>
      </w:tblPr>
      <w:tblGrid>
        <w:gridCol w:w="2651"/>
        <w:gridCol w:w="2651"/>
        <w:gridCol w:w="2652"/>
        <w:gridCol w:w="2005"/>
      </w:tblGrid>
      <w:tr w:rsidR="000A6DDC" w:rsidRPr="00E44CA2" w:rsidTr="00EC25C2">
        <w:tc>
          <w:tcPr>
            <w:tcW w:w="2651" w:type="dxa"/>
            <w:tcBorders>
              <w:top w:val="single" w:sz="4" w:space="0" w:color="000000"/>
              <w:left w:val="single" w:sz="4" w:space="0" w:color="000000"/>
              <w:bottom w:val="single" w:sz="4" w:space="0" w:color="000000"/>
            </w:tcBorders>
            <w:shd w:val="clear" w:color="auto" w:fill="auto"/>
          </w:tcPr>
          <w:p w:rsidR="000A6DDC" w:rsidRPr="00E44CA2"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E44CA2">
              <w:rPr>
                <w:rFonts w:ascii="Times New Roman" w:eastAsia="AR PL KaitiM GB" w:hAnsi="Times New Roman" w:cs="Times New Roman"/>
                <w:b/>
                <w:bCs/>
                <w:color w:val="000000" w:themeColor="text1"/>
                <w:kern w:val="1"/>
                <w:sz w:val="24"/>
                <w:szCs w:val="24"/>
                <w:lang w:eastAsia="zh-CN" w:bidi="hi-IN"/>
              </w:rPr>
              <w:t>% ALUNNI LIVELLO ALTO</w:t>
            </w:r>
          </w:p>
        </w:tc>
        <w:tc>
          <w:tcPr>
            <w:tcW w:w="2651" w:type="dxa"/>
            <w:tcBorders>
              <w:top w:val="single" w:sz="4" w:space="0" w:color="000000"/>
              <w:left w:val="single" w:sz="4" w:space="0" w:color="000000"/>
              <w:bottom w:val="single" w:sz="4" w:space="0" w:color="000000"/>
            </w:tcBorders>
            <w:shd w:val="clear" w:color="auto" w:fill="auto"/>
          </w:tcPr>
          <w:p w:rsidR="000A6DDC" w:rsidRPr="00E44CA2"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E44CA2">
              <w:rPr>
                <w:rFonts w:ascii="Times New Roman" w:eastAsia="AR PL KaitiM GB" w:hAnsi="Times New Roman" w:cs="Times New Roman"/>
                <w:b/>
                <w:bCs/>
                <w:color w:val="000000" w:themeColor="text1"/>
                <w:kern w:val="1"/>
                <w:sz w:val="24"/>
                <w:szCs w:val="24"/>
                <w:lang w:eastAsia="zh-CN" w:bidi="hi-IN"/>
              </w:rPr>
              <w:t>% ALUNNI LIVELLO MEDIO</w:t>
            </w:r>
          </w:p>
        </w:tc>
        <w:tc>
          <w:tcPr>
            <w:tcW w:w="2652" w:type="dxa"/>
            <w:tcBorders>
              <w:top w:val="single" w:sz="4" w:space="0" w:color="000000"/>
              <w:left w:val="single" w:sz="4" w:space="0" w:color="000000"/>
              <w:bottom w:val="single" w:sz="4" w:space="0" w:color="000000"/>
            </w:tcBorders>
            <w:shd w:val="clear" w:color="auto" w:fill="auto"/>
          </w:tcPr>
          <w:p w:rsidR="000A6DDC" w:rsidRPr="00E44CA2"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E44CA2">
              <w:rPr>
                <w:rFonts w:ascii="Times New Roman" w:eastAsia="AR PL KaitiM GB" w:hAnsi="Times New Roman" w:cs="Times New Roman"/>
                <w:b/>
                <w:bCs/>
                <w:color w:val="000000" w:themeColor="text1"/>
                <w:kern w:val="1"/>
                <w:sz w:val="24"/>
                <w:szCs w:val="24"/>
                <w:lang w:eastAsia="zh-CN" w:bidi="hi-IN"/>
              </w:rPr>
              <w:t>% ALUNNI LIVELLO BASSO</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E44CA2"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E44CA2">
              <w:rPr>
                <w:rFonts w:ascii="Times New Roman" w:eastAsia="AR PL KaitiM GB" w:hAnsi="Times New Roman" w:cs="Times New Roman"/>
                <w:b/>
                <w:bCs/>
                <w:color w:val="000000" w:themeColor="text1"/>
                <w:kern w:val="1"/>
                <w:sz w:val="24"/>
                <w:szCs w:val="24"/>
                <w:lang w:eastAsia="zh-CN" w:bidi="hi-IN"/>
              </w:rPr>
              <w:t>% ALUNNI ASSENTI</w:t>
            </w:r>
          </w:p>
        </w:tc>
      </w:tr>
      <w:tr w:rsidR="000A6DDC" w:rsidRPr="00E44CA2" w:rsidTr="00EC25C2">
        <w:tc>
          <w:tcPr>
            <w:tcW w:w="2651" w:type="dxa"/>
            <w:tcBorders>
              <w:top w:val="single" w:sz="4" w:space="0" w:color="000000"/>
              <w:left w:val="single" w:sz="4" w:space="0" w:color="000000"/>
              <w:bottom w:val="single" w:sz="4" w:space="0" w:color="000000"/>
            </w:tcBorders>
            <w:shd w:val="clear" w:color="auto" w:fill="auto"/>
          </w:tcPr>
          <w:p w:rsidR="000A6DDC" w:rsidRPr="00E44CA2"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1" w:type="dxa"/>
            <w:tcBorders>
              <w:top w:val="single" w:sz="4" w:space="0" w:color="000000"/>
              <w:left w:val="single" w:sz="4" w:space="0" w:color="000000"/>
              <w:bottom w:val="single" w:sz="4" w:space="0" w:color="000000"/>
            </w:tcBorders>
            <w:shd w:val="clear" w:color="auto" w:fill="auto"/>
          </w:tcPr>
          <w:p w:rsidR="000A6DDC" w:rsidRPr="00E44CA2"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2" w:type="dxa"/>
            <w:tcBorders>
              <w:top w:val="single" w:sz="4" w:space="0" w:color="000000"/>
              <w:left w:val="single" w:sz="4" w:space="0" w:color="000000"/>
              <w:bottom w:val="single" w:sz="4" w:space="0" w:color="000000"/>
            </w:tcBorders>
            <w:shd w:val="clear" w:color="auto" w:fill="auto"/>
          </w:tcPr>
          <w:p w:rsidR="000A6DDC" w:rsidRPr="00E44CA2"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E44CA2"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r>
    </w:tbl>
    <w:p w:rsidR="002F49BA" w:rsidRPr="00E44CA2" w:rsidRDefault="002F49BA" w:rsidP="002F49BA">
      <w:pPr>
        <w:widowControl w:val="0"/>
        <w:suppressAutoHyphens/>
        <w:spacing w:after="0" w:line="240" w:lineRule="auto"/>
        <w:rPr>
          <w:rFonts w:ascii="Times New Roman" w:eastAsia="AR PL KaitiM GB" w:hAnsi="Times New Roman" w:cs="Times New Roman"/>
          <w:b/>
          <w:bCs/>
          <w:i/>
          <w:iCs/>
          <w:kern w:val="1"/>
          <w:sz w:val="24"/>
          <w:szCs w:val="24"/>
          <w:lang w:eastAsia="zh-CN" w:bidi="hi-IN"/>
        </w:rPr>
      </w:pPr>
    </w:p>
    <w:p w:rsidR="00F173E8" w:rsidRPr="00E44CA2" w:rsidRDefault="00F173E8" w:rsidP="002F49BA">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E44CA2">
        <w:rPr>
          <w:rFonts w:ascii="Times New Roman" w:eastAsia="AR PL KaitiM GB" w:hAnsi="Times New Roman" w:cs="Times New Roman"/>
          <w:b/>
          <w:bCs/>
          <w:kern w:val="1"/>
          <w:sz w:val="24"/>
          <w:szCs w:val="24"/>
          <w:lang w:eastAsia="zh-CN" w:bidi="hi-IN"/>
        </w:rPr>
        <w:t xml:space="preserve">ALUNNI </w:t>
      </w:r>
      <w:r w:rsidRPr="00E44CA2">
        <w:rPr>
          <w:rFonts w:ascii="Times New Roman" w:eastAsia="AR PL KaitiM GB" w:hAnsi="Times New Roman" w:cs="Times New Roman"/>
          <w:b/>
          <w:bCs/>
          <w:iCs/>
          <w:kern w:val="1"/>
          <w:sz w:val="24"/>
          <w:szCs w:val="24"/>
          <w:lang w:eastAsia="zh-CN" w:bidi="hi-IN"/>
        </w:rPr>
        <w:t>BES</w:t>
      </w:r>
    </w:p>
    <w:p w:rsidR="00F173E8" w:rsidRPr="00E44CA2"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b/>
          <w:bCs/>
          <w:kern w:val="1"/>
          <w:sz w:val="24"/>
          <w:szCs w:val="24"/>
          <w:lang w:eastAsia="zh-CN" w:bidi="hi-IN"/>
        </w:rPr>
        <w:t xml:space="preserve">Totale alunni n°    di </w:t>
      </w:r>
      <w:proofErr w:type="gramStart"/>
      <w:r w:rsidRPr="00E44CA2">
        <w:rPr>
          <w:rFonts w:ascii="Times New Roman" w:eastAsia="AR PL KaitiM GB" w:hAnsi="Times New Roman" w:cs="Times New Roman"/>
          <w:b/>
          <w:bCs/>
          <w:kern w:val="1"/>
          <w:sz w:val="24"/>
          <w:szCs w:val="24"/>
          <w:lang w:eastAsia="zh-CN" w:bidi="hi-IN"/>
        </w:rPr>
        <w:t>cui :Disabili</w:t>
      </w:r>
      <w:proofErr w:type="gramEnd"/>
      <w:r w:rsidRPr="00E44CA2">
        <w:rPr>
          <w:rFonts w:ascii="Times New Roman" w:eastAsia="AR PL KaitiM GB" w:hAnsi="Times New Roman" w:cs="Times New Roman"/>
          <w:b/>
          <w:bCs/>
          <w:kern w:val="1"/>
          <w:sz w:val="24"/>
          <w:szCs w:val="24"/>
          <w:lang w:eastAsia="zh-CN" w:bidi="hi-IN"/>
        </w:rPr>
        <w:t>-(DSA-DHD)</w:t>
      </w:r>
    </w:p>
    <w:tbl>
      <w:tblPr>
        <w:tblW w:w="9817" w:type="dxa"/>
        <w:tblInd w:w="-108" w:type="dxa"/>
        <w:tblLayout w:type="fixed"/>
        <w:tblCellMar>
          <w:left w:w="70" w:type="dxa"/>
          <w:right w:w="70" w:type="dxa"/>
        </w:tblCellMar>
        <w:tblLook w:val="0000" w:firstRow="0" w:lastRow="0" w:firstColumn="0" w:lastColumn="0" w:noHBand="0" w:noVBand="0"/>
      </w:tblPr>
      <w:tblGrid>
        <w:gridCol w:w="2730"/>
        <w:gridCol w:w="2126"/>
        <w:gridCol w:w="2693"/>
        <w:gridCol w:w="2268"/>
      </w:tblGrid>
      <w:tr w:rsidR="00F173E8" w:rsidRPr="00E44CA2" w:rsidTr="00BE5F00">
        <w:trPr>
          <w:cantSplit/>
          <w:trHeight w:val="290"/>
        </w:trPr>
        <w:tc>
          <w:tcPr>
            <w:tcW w:w="2730" w:type="dxa"/>
            <w:vMerge w:val="restart"/>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E44CA2">
              <w:rPr>
                <w:rFonts w:ascii="Times New Roman" w:eastAsia="Times New Roman" w:hAnsi="Times New Roman" w:cs="Times New Roman"/>
                <w:b/>
                <w:bCs/>
                <w:i/>
                <w:iCs/>
                <w:kern w:val="1"/>
                <w:sz w:val="24"/>
                <w:szCs w:val="24"/>
                <w:lang w:eastAsia="zh-CN" w:bidi="hi-IN"/>
              </w:rPr>
              <w:t>Nominativo</w:t>
            </w:r>
          </w:p>
        </w:tc>
        <w:tc>
          <w:tcPr>
            <w:tcW w:w="7087" w:type="dxa"/>
            <w:gridSpan w:val="3"/>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b/>
                <w:bCs/>
                <w:kern w:val="1"/>
                <w:sz w:val="24"/>
                <w:szCs w:val="24"/>
                <w:lang w:eastAsia="zh-CN" w:bidi="hi-IN"/>
              </w:rPr>
              <w:t>Tipologia di programmazione seguita</w:t>
            </w:r>
          </w:p>
        </w:tc>
      </w:tr>
      <w:tr w:rsidR="00F173E8" w:rsidRPr="00E44CA2" w:rsidTr="00BE5F00">
        <w:trPr>
          <w:cantSplit/>
          <w:trHeight w:val="290"/>
        </w:trPr>
        <w:tc>
          <w:tcPr>
            <w:tcW w:w="2730" w:type="dxa"/>
            <w:vMerge/>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numPr>
                <w:ilvl w:val="4"/>
                <w:numId w:val="0"/>
              </w:numPr>
              <w:tabs>
                <w:tab w:val="num" w:pos="0"/>
              </w:tabs>
              <w:suppressAutoHyphens/>
              <w:snapToGrid w:val="0"/>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programma individualizzato</w:t>
            </w:r>
          </w:p>
        </w:tc>
        <w:tc>
          <w:tcPr>
            <w:tcW w:w="2693"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programma facilitato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E44CA2">
              <w:rPr>
                <w:rFonts w:ascii="Times New Roman" w:eastAsia="AR PL KaitiM GB" w:hAnsi="Times New Roman" w:cs="Times New Roman"/>
                <w:kern w:val="1"/>
                <w:sz w:val="24"/>
                <w:szCs w:val="24"/>
                <w:lang w:eastAsia="zh-CN" w:bidi="hi-IN"/>
              </w:rPr>
              <w:t>programmazione di classe</w:t>
            </w:r>
          </w:p>
        </w:tc>
      </w:tr>
      <w:tr w:rsidR="00F173E8" w:rsidRPr="00E44CA2"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E44CA2"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E44CA2"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E44CA2"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bl>
    <w:p w:rsidR="002E54AF" w:rsidRPr="00E44CA2" w:rsidRDefault="002E54AF" w:rsidP="002E54AF">
      <w:pPr>
        <w:widowControl w:val="0"/>
        <w:suppressAutoHyphens/>
        <w:spacing w:after="0" w:line="240" w:lineRule="auto"/>
        <w:rPr>
          <w:rFonts w:ascii="Times New Roman" w:eastAsia="AR PL KaitiM GB" w:hAnsi="Times New Roman" w:cs="Times New Roman"/>
          <w:kern w:val="1"/>
          <w:sz w:val="24"/>
          <w:szCs w:val="24"/>
          <w:lang w:eastAsia="zh-CN" w:bidi="hi-IN"/>
        </w:rPr>
      </w:pPr>
    </w:p>
    <w:p w:rsidR="00F173E8" w:rsidRPr="00E44CA2" w:rsidRDefault="00F173E8"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E44CA2">
        <w:rPr>
          <w:rFonts w:ascii="Times New Roman" w:eastAsia="AR PL KaitiM GB" w:hAnsi="Times New Roman" w:cs="Times New Roman"/>
          <w:b/>
          <w:bCs/>
          <w:kern w:val="1"/>
          <w:sz w:val="24"/>
          <w:szCs w:val="24"/>
          <w:lang w:eastAsia="zh-CN" w:bidi="hi-IN"/>
        </w:rPr>
        <w:t>ALUNNI STRANIERI</w:t>
      </w:r>
    </w:p>
    <w:p w:rsidR="002E54AF" w:rsidRPr="00E44CA2" w:rsidRDefault="002E54AF"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F173E8" w:rsidRPr="00E44CA2"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b/>
          <w:bCs/>
          <w:kern w:val="1"/>
          <w:sz w:val="24"/>
          <w:szCs w:val="24"/>
          <w:lang w:eastAsia="zh-CN" w:bidi="hi-IN"/>
        </w:rPr>
        <w:t xml:space="preserve">Totale alunni n°  </w:t>
      </w:r>
    </w:p>
    <w:tbl>
      <w:tblPr>
        <w:tblW w:w="9817" w:type="dxa"/>
        <w:tblInd w:w="-108" w:type="dxa"/>
        <w:tblLayout w:type="fixed"/>
        <w:tblCellMar>
          <w:left w:w="70" w:type="dxa"/>
          <w:right w:w="70" w:type="dxa"/>
        </w:tblCellMar>
        <w:tblLook w:val="0000" w:firstRow="0" w:lastRow="0" w:firstColumn="0" w:lastColumn="0" w:noHBand="0" w:noVBand="0"/>
      </w:tblPr>
      <w:tblGrid>
        <w:gridCol w:w="2588"/>
        <w:gridCol w:w="1559"/>
        <w:gridCol w:w="1276"/>
        <w:gridCol w:w="1134"/>
        <w:gridCol w:w="1276"/>
        <w:gridCol w:w="992"/>
        <w:gridCol w:w="992"/>
      </w:tblGrid>
      <w:tr w:rsidR="00F173E8" w:rsidRPr="00E44CA2" w:rsidTr="00BE5F00">
        <w:trPr>
          <w:cantSplit/>
          <w:trHeight w:val="413"/>
        </w:trPr>
        <w:tc>
          <w:tcPr>
            <w:tcW w:w="2588" w:type="dxa"/>
            <w:vMerge w:val="restart"/>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E44CA2">
              <w:rPr>
                <w:rFonts w:ascii="Times New Roman" w:eastAsia="Times New Roman" w:hAnsi="Times New Roman" w:cs="Times New Roman"/>
                <w:b/>
                <w:bCs/>
                <w:i/>
                <w:iCs/>
                <w:kern w:val="1"/>
                <w:sz w:val="24"/>
                <w:szCs w:val="24"/>
                <w:lang w:eastAsia="zh-CN" w:bidi="hi-IN"/>
              </w:rPr>
              <w:t>Nominativo</w:t>
            </w:r>
          </w:p>
        </w:tc>
        <w:tc>
          <w:tcPr>
            <w:tcW w:w="1559" w:type="dxa"/>
            <w:vMerge w:val="restart"/>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E44CA2">
              <w:rPr>
                <w:rFonts w:ascii="Times New Roman" w:eastAsia="AR PL KaitiM GB" w:hAnsi="Times New Roman" w:cs="Times New Roman"/>
                <w:b/>
                <w:bCs/>
                <w:kern w:val="1"/>
                <w:sz w:val="24"/>
                <w:szCs w:val="24"/>
                <w:lang w:eastAsia="zh-CN" w:bidi="hi-IN"/>
              </w:rPr>
              <w:t xml:space="preserve">Anni di permanenza </w:t>
            </w:r>
          </w:p>
          <w:p w:rsidR="00F173E8" w:rsidRPr="00E44CA2"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b/>
                <w:bCs/>
                <w:kern w:val="1"/>
                <w:sz w:val="24"/>
                <w:szCs w:val="24"/>
                <w:lang w:eastAsia="zh-CN" w:bidi="hi-IN"/>
              </w:rPr>
              <w:t xml:space="preserve">in Italia </w:t>
            </w:r>
          </w:p>
        </w:tc>
        <w:tc>
          <w:tcPr>
            <w:tcW w:w="1276" w:type="dxa"/>
            <w:vMerge w:val="restart"/>
            <w:tcBorders>
              <w:top w:val="single" w:sz="4" w:space="0" w:color="000000"/>
              <w:left w:val="single" w:sz="4" w:space="0" w:color="000000"/>
              <w:bottom w:val="single" w:sz="4" w:space="0" w:color="000000"/>
            </w:tcBorders>
            <w:shd w:val="clear" w:color="auto" w:fill="auto"/>
          </w:tcPr>
          <w:p w:rsidR="00BE5F00" w:rsidRPr="00E44CA2" w:rsidRDefault="00BE5F00" w:rsidP="00BE5F00">
            <w:pPr>
              <w:widowControl w:val="0"/>
              <w:numPr>
                <w:ilvl w:val="4"/>
                <w:numId w:val="0"/>
              </w:numPr>
              <w:tabs>
                <w:tab w:val="num" w:pos="0"/>
              </w:tabs>
              <w:suppressAutoHyphens/>
              <w:spacing w:before="240" w:after="60" w:line="240" w:lineRule="auto"/>
              <w:outlineLvl w:val="4"/>
              <w:rPr>
                <w:rFonts w:ascii="Times New Roman" w:eastAsia="Times New Roman" w:hAnsi="Times New Roman" w:cs="Times New Roman"/>
                <w:b/>
                <w:bCs/>
                <w:iCs/>
                <w:kern w:val="1"/>
                <w:sz w:val="24"/>
                <w:szCs w:val="24"/>
                <w:lang w:eastAsia="zh-CN" w:bidi="hi-IN"/>
              </w:rPr>
            </w:pPr>
            <w:r w:rsidRPr="00E44CA2">
              <w:rPr>
                <w:rFonts w:ascii="Times New Roman" w:eastAsia="Times New Roman" w:hAnsi="Times New Roman" w:cs="Times New Roman"/>
                <w:b/>
                <w:bCs/>
                <w:iCs/>
                <w:kern w:val="1"/>
                <w:sz w:val="24"/>
                <w:szCs w:val="24"/>
                <w:lang w:eastAsia="zh-CN" w:bidi="hi-IN"/>
              </w:rPr>
              <w:t>Lingua madre</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keepNext/>
              <w:widowControl w:val="0"/>
              <w:tabs>
                <w:tab w:val="num" w:pos="0"/>
              </w:tabs>
              <w:suppressAutoHyphens/>
              <w:spacing w:before="240" w:after="60" w:line="240" w:lineRule="auto"/>
              <w:ind w:left="432" w:hanging="432"/>
              <w:outlineLvl w:val="0"/>
              <w:rPr>
                <w:rFonts w:ascii="Times New Roman" w:eastAsia="Times New Roman" w:hAnsi="Times New Roman" w:cs="Times New Roman"/>
                <w:b/>
                <w:bCs/>
                <w:kern w:val="1"/>
                <w:sz w:val="24"/>
                <w:szCs w:val="24"/>
                <w:lang w:eastAsia="zh-CN" w:bidi="hi-IN"/>
              </w:rPr>
            </w:pPr>
            <w:r w:rsidRPr="00E44CA2">
              <w:rPr>
                <w:rFonts w:ascii="Times New Roman" w:eastAsia="Times New Roman" w:hAnsi="Times New Roman" w:cs="Times New Roman"/>
                <w:b/>
                <w:bCs/>
                <w:kern w:val="1"/>
                <w:sz w:val="24"/>
                <w:szCs w:val="24"/>
                <w:lang w:eastAsia="zh-CN" w:bidi="hi-IN"/>
              </w:rPr>
              <w:t>Livello conoscenza lingua italiana</w:t>
            </w:r>
          </w:p>
        </w:tc>
      </w:tr>
      <w:tr w:rsidR="00F173E8" w:rsidRPr="00E44CA2" w:rsidTr="00BE5F00">
        <w:trPr>
          <w:cantSplit/>
          <w:trHeight w:val="288"/>
        </w:trPr>
        <w:tc>
          <w:tcPr>
            <w:tcW w:w="2588" w:type="dxa"/>
            <w:vMerge/>
            <w:tcBorders>
              <w:top w:val="single" w:sz="4" w:space="0" w:color="000000"/>
              <w:left w:val="single" w:sz="4" w:space="0" w:color="000000"/>
              <w:bottom w:val="single" w:sz="4" w:space="0" w:color="000000"/>
            </w:tcBorders>
            <w:shd w:val="clear" w:color="auto" w:fill="F3F3F3"/>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559" w:type="dxa"/>
            <w:vMerge/>
            <w:tcBorders>
              <w:top w:val="single" w:sz="4" w:space="0" w:color="000000"/>
              <w:left w:val="single" w:sz="4" w:space="0" w:color="000000"/>
              <w:bottom w:val="single" w:sz="4" w:space="0" w:color="000000"/>
            </w:tcBorders>
            <w:shd w:val="clear" w:color="auto" w:fill="F3F3F3"/>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276" w:type="dxa"/>
            <w:vMerge/>
            <w:tcBorders>
              <w:top w:val="single" w:sz="4" w:space="0" w:color="000000"/>
              <w:left w:val="single" w:sz="4" w:space="0" w:color="000000"/>
              <w:bottom w:val="single" w:sz="4" w:space="0" w:color="000000"/>
            </w:tcBorders>
            <w:shd w:val="clear" w:color="auto" w:fill="F3F3F3"/>
          </w:tcPr>
          <w:p w:rsidR="00F173E8" w:rsidRPr="00E44CA2"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scarsa</w:t>
            </w:r>
          </w:p>
        </w:tc>
        <w:tc>
          <w:tcPr>
            <w:tcW w:w="127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sufficiente</w:t>
            </w:r>
          </w:p>
        </w:tc>
        <w:tc>
          <w:tcPr>
            <w:tcW w:w="992"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buona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E44CA2">
              <w:rPr>
                <w:rFonts w:ascii="Times New Roman" w:eastAsia="AR PL KaitiM GB" w:hAnsi="Times New Roman" w:cs="Times New Roman"/>
                <w:kern w:val="1"/>
                <w:sz w:val="24"/>
                <w:szCs w:val="24"/>
                <w:lang w:eastAsia="zh-CN" w:bidi="hi-IN"/>
              </w:rPr>
              <w:t>ottima</w:t>
            </w:r>
          </w:p>
        </w:tc>
      </w:tr>
      <w:tr w:rsidR="00F173E8" w:rsidRPr="00E44CA2" w:rsidTr="00BE5F00">
        <w:tc>
          <w:tcPr>
            <w:tcW w:w="2588"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r w:rsidR="00F173E8" w:rsidRPr="00E44CA2" w:rsidTr="00BE5F00">
        <w:tc>
          <w:tcPr>
            <w:tcW w:w="2588"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E44CA2"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bl>
    <w:p w:rsidR="000A6DDC" w:rsidRPr="00E44CA2" w:rsidRDefault="000A6DDC">
      <w:pPr>
        <w:rPr>
          <w:rFonts w:ascii="Times New Roman" w:hAnsi="Times New Roman" w:cs="Times New Roman"/>
          <w:sz w:val="24"/>
          <w:szCs w:val="24"/>
        </w:rPr>
      </w:pPr>
    </w:p>
    <w:p w:rsidR="00F173E8" w:rsidRPr="00E44CA2" w:rsidRDefault="00F173E8" w:rsidP="002E54AF">
      <w:pPr>
        <w:widowControl w:val="0"/>
        <w:suppressAutoHyphens/>
        <w:spacing w:after="0" w:line="240" w:lineRule="auto"/>
        <w:rPr>
          <w:rFonts w:ascii="Times New Roman" w:eastAsia="AR PL KaitiM GB" w:hAnsi="Times New Roman" w:cs="Times New Roman"/>
          <w:i/>
          <w:iCs/>
          <w:color w:val="000000"/>
          <w:kern w:val="1"/>
          <w:sz w:val="24"/>
          <w:szCs w:val="24"/>
          <w:lang w:eastAsia="zh-CN" w:bidi="hi-IN"/>
        </w:rPr>
      </w:pPr>
      <w:r w:rsidRPr="00E44CA2">
        <w:rPr>
          <w:rFonts w:ascii="Times New Roman" w:eastAsia="AR PL KaitiM GB" w:hAnsi="Times New Roman" w:cs="Times New Roman"/>
          <w:b/>
          <w:bCs/>
          <w:kern w:val="1"/>
          <w:sz w:val="24"/>
          <w:szCs w:val="24"/>
          <w:lang w:eastAsia="zh-CN" w:bidi="hi-IN"/>
        </w:rPr>
        <w:t xml:space="preserve">EVENTUALI BISOGNI PARTICOLA RILEVATI PER SINGOLO ALUNNO O PER GRUPPI DI ALUNNI O PER L’INTERA CLASSE </w:t>
      </w:r>
    </w:p>
    <w:p w:rsidR="00F173E8" w:rsidRPr="00E44CA2" w:rsidRDefault="00F173E8" w:rsidP="00F173E8">
      <w:pPr>
        <w:rPr>
          <w:rFonts w:ascii="Times New Roman" w:eastAsia="AR PL KaitiM GB" w:hAnsi="Times New Roman" w:cs="Times New Roman"/>
          <w:i/>
          <w:iCs/>
          <w:color w:val="000000"/>
          <w:kern w:val="1"/>
          <w:sz w:val="24"/>
          <w:szCs w:val="24"/>
          <w:lang w:eastAsia="zh-CN" w:bidi="hi-IN"/>
        </w:rPr>
      </w:pPr>
      <w:r w:rsidRPr="00E44CA2">
        <w:rPr>
          <w:rFonts w:ascii="Times New Roman" w:eastAsia="AR PL KaitiM GB" w:hAnsi="Times New Roman" w:cs="Times New Roman"/>
          <w:i/>
          <w:iCs/>
          <w:color w:val="000000"/>
          <w:kern w:val="1"/>
          <w:sz w:val="24"/>
          <w:szCs w:val="24"/>
          <w:lang w:eastAsia="zh-CN" w:bidi="hi-IN"/>
        </w:rPr>
        <w:t>................................................................................................................................................................................................................................................................................................................................................................................................................................................................................................................................................................................................................................................................</w:t>
      </w:r>
    </w:p>
    <w:p w:rsidR="002E54AF" w:rsidRPr="00A53CD6" w:rsidRDefault="00B139E4" w:rsidP="00F173E8">
      <w:pPr>
        <w:rPr>
          <w:rFonts w:ascii="Times New Roman" w:eastAsia="AR PL KaitiM GB" w:hAnsi="Times New Roman" w:cs="Times New Roman"/>
          <w:b/>
          <w:iCs/>
          <w:color w:val="000000"/>
          <w:kern w:val="2"/>
          <w:sz w:val="24"/>
          <w:szCs w:val="24"/>
          <w:lang w:eastAsia="zh-CN" w:bidi="hi-IN"/>
        </w:rPr>
      </w:pPr>
      <w:r w:rsidRPr="00E44CA2">
        <w:rPr>
          <w:rFonts w:ascii="Times New Roman" w:eastAsia="AR PL KaitiM GB" w:hAnsi="Times New Roman" w:cs="Times New Roman"/>
          <w:b/>
          <w:iCs/>
          <w:color w:val="000000"/>
          <w:kern w:val="2"/>
          <w:sz w:val="24"/>
          <w:szCs w:val="24"/>
          <w:lang w:eastAsia="zh-CN" w:bidi="hi-IN"/>
        </w:rPr>
        <w:t xml:space="preserve">Modalità di recupero per eventuali bisogni formativi            </w:t>
      </w:r>
      <w:r w:rsidR="00A53CD6">
        <w:rPr>
          <w:rFonts w:ascii="Times New Roman" w:eastAsia="AR PL KaitiM GB" w:hAnsi="Times New Roman" w:cs="Times New Roman"/>
          <w:b/>
          <w:iCs/>
          <w:color w:val="000000"/>
          <w:kern w:val="2"/>
          <w:sz w:val="24"/>
          <w:szCs w:val="24"/>
          <w:lang w:eastAsia="zh-CN" w:bidi="hi-IN"/>
        </w:rPr>
        <w:tab/>
      </w:r>
      <w:r w:rsidR="00A53CD6">
        <w:rPr>
          <w:rFonts w:ascii="Times New Roman" w:eastAsia="AR PL KaitiM GB" w:hAnsi="Times New Roman" w:cs="Times New Roman"/>
          <w:b/>
          <w:iCs/>
          <w:color w:val="000000"/>
          <w:kern w:val="2"/>
          <w:sz w:val="24"/>
          <w:szCs w:val="24"/>
          <w:lang w:eastAsia="zh-CN" w:bidi="hi-IN"/>
        </w:rPr>
        <w:tab/>
      </w:r>
      <w:r w:rsidR="00A53CD6">
        <w:rPr>
          <w:rFonts w:ascii="Times New Roman" w:eastAsia="AR PL KaitiM GB" w:hAnsi="Times New Roman" w:cs="Times New Roman"/>
          <w:b/>
          <w:iCs/>
          <w:color w:val="000000"/>
          <w:kern w:val="2"/>
          <w:sz w:val="24"/>
          <w:szCs w:val="24"/>
          <w:lang w:eastAsia="zh-CN" w:bidi="hi-IN"/>
        </w:rPr>
        <w:tab/>
      </w:r>
      <w:r w:rsidR="00A53CD6">
        <w:rPr>
          <w:rFonts w:ascii="Times New Roman" w:eastAsia="AR PL KaitiM GB" w:hAnsi="Times New Roman" w:cs="Times New Roman"/>
          <w:b/>
          <w:iCs/>
          <w:color w:val="000000"/>
          <w:kern w:val="2"/>
          <w:sz w:val="24"/>
          <w:szCs w:val="24"/>
          <w:lang w:eastAsia="zh-CN" w:bidi="hi-IN"/>
        </w:rPr>
        <w:tab/>
        <w:t xml:space="preserve">             </w:t>
      </w:r>
      <w:r w:rsidR="00A53CD6" w:rsidRPr="00E77687">
        <w:rPr>
          <w:rFonts w:ascii="Times New Roman" w:eastAsia="AR PL KaitiM GB" w:hAnsi="Times New Roman" w:cs="Times New Roman"/>
          <w:i/>
          <w:color w:val="000000"/>
          <w:kern w:val="1"/>
          <w:sz w:val="24"/>
          <w:szCs w:val="24"/>
          <w:lang w:eastAsia="zh-CN" w:bidi="hi-IN"/>
        </w:rPr>
        <w:t xml:space="preserve">Peer </w:t>
      </w:r>
      <w:proofErr w:type="spellStart"/>
      <w:r w:rsidR="00A53CD6" w:rsidRPr="00E77687">
        <w:rPr>
          <w:rFonts w:ascii="Times New Roman" w:eastAsia="AR PL KaitiM GB" w:hAnsi="Times New Roman" w:cs="Times New Roman"/>
          <w:i/>
          <w:color w:val="000000"/>
          <w:kern w:val="1"/>
          <w:sz w:val="24"/>
          <w:szCs w:val="24"/>
          <w:lang w:eastAsia="zh-CN" w:bidi="hi-IN"/>
        </w:rPr>
        <w:t>education</w:t>
      </w:r>
      <w:proofErr w:type="spellEnd"/>
      <w:r w:rsidR="00A53CD6">
        <w:rPr>
          <w:rFonts w:ascii="Times New Roman" w:eastAsia="AR PL KaitiM GB" w:hAnsi="Times New Roman" w:cs="Times New Roman"/>
          <w:iCs/>
          <w:color w:val="000000"/>
          <w:kern w:val="1"/>
          <w:sz w:val="24"/>
          <w:szCs w:val="24"/>
          <w:lang w:eastAsia="zh-CN" w:bidi="hi-IN"/>
        </w:rPr>
        <w:t xml:space="preserve">, didattica laboratoriale e fruizione delle attività previste dal </w:t>
      </w:r>
      <w:proofErr w:type="spellStart"/>
      <w:r w:rsidR="00A53CD6">
        <w:rPr>
          <w:rFonts w:ascii="Times New Roman" w:eastAsia="AR PL KaitiM GB" w:hAnsi="Times New Roman" w:cs="Times New Roman"/>
          <w:iCs/>
          <w:color w:val="000000"/>
          <w:kern w:val="1"/>
          <w:sz w:val="24"/>
          <w:szCs w:val="24"/>
          <w:lang w:eastAsia="zh-CN" w:bidi="hi-IN"/>
        </w:rPr>
        <w:t>Ptof</w:t>
      </w:r>
      <w:proofErr w:type="spellEnd"/>
      <w:r w:rsidR="00A53CD6">
        <w:rPr>
          <w:rFonts w:ascii="Times New Roman" w:eastAsia="AR PL KaitiM GB" w:hAnsi="Times New Roman" w:cs="Times New Roman"/>
          <w:iCs/>
          <w:color w:val="000000"/>
          <w:kern w:val="1"/>
          <w:sz w:val="24"/>
          <w:szCs w:val="24"/>
          <w:lang w:eastAsia="zh-CN" w:bidi="hi-IN"/>
        </w:rPr>
        <w:t xml:space="preserve">. </w:t>
      </w:r>
      <w:r w:rsidR="00A53CD6" w:rsidRPr="00182578">
        <w:rPr>
          <w:rFonts w:ascii="Times New Roman" w:eastAsia="AR PL KaitiM GB" w:hAnsi="Times New Roman" w:cs="Times New Roman"/>
          <w:b/>
          <w:iCs/>
          <w:color w:val="000000"/>
          <w:kern w:val="1"/>
          <w:sz w:val="24"/>
          <w:szCs w:val="24"/>
          <w:lang w:eastAsia="zh-CN" w:bidi="hi-IN"/>
        </w:rPr>
        <w:t xml:space="preserve">                                                              </w:t>
      </w:r>
    </w:p>
    <w:tbl>
      <w:tblPr>
        <w:tblStyle w:val="Grigliatabella"/>
        <w:tblW w:w="0" w:type="auto"/>
        <w:tblLook w:val="04A0" w:firstRow="1" w:lastRow="0" w:firstColumn="1" w:lastColumn="0" w:noHBand="0" w:noVBand="1"/>
      </w:tblPr>
      <w:tblGrid>
        <w:gridCol w:w="3941"/>
        <w:gridCol w:w="2593"/>
        <w:gridCol w:w="3320"/>
      </w:tblGrid>
      <w:tr w:rsidR="002E54AF" w:rsidRPr="00E44CA2" w:rsidTr="00A53CD6">
        <w:tc>
          <w:tcPr>
            <w:tcW w:w="9854" w:type="dxa"/>
            <w:gridSpan w:val="3"/>
          </w:tcPr>
          <w:p w:rsidR="002E54AF" w:rsidRPr="00E44CA2" w:rsidRDefault="002E54AF" w:rsidP="002E54AF">
            <w:pPr>
              <w:rPr>
                <w:rFonts w:ascii="Times New Roman" w:hAnsi="Times New Roman" w:cs="Times New Roman"/>
                <w:sz w:val="24"/>
                <w:szCs w:val="24"/>
              </w:rPr>
            </w:pPr>
            <w:r w:rsidRPr="00E44CA2">
              <w:rPr>
                <w:rFonts w:ascii="Times New Roman" w:hAnsi="Times New Roman" w:cs="Times New Roman"/>
                <w:b/>
                <w:sz w:val="24"/>
                <w:szCs w:val="24"/>
              </w:rPr>
              <w:t>OBIETTIVI SOCIO-COMPORTAMENTALI</w:t>
            </w:r>
          </w:p>
        </w:tc>
      </w:tr>
      <w:tr w:rsidR="002E54AF" w:rsidRPr="00E44CA2" w:rsidTr="00A53CD6">
        <w:tblPrEx>
          <w:tblCellMar>
            <w:left w:w="70" w:type="dxa"/>
            <w:right w:w="70" w:type="dxa"/>
          </w:tblCellMar>
          <w:tblLook w:val="0000" w:firstRow="0" w:lastRow="0" w:firstColumn="0" w:lastColumn="0" w:noHBand="0" w:noVBand="0"/>
        </w:tblPrEx>
        <w:trPr>
          <w:trHeight w:val="638"/>
        </w:trPr>
        <w:tc>
          <w:tcPr>
            <w:tcW w:w="3941" w:type="dxa"/>
          </w:tcPr>
          <w:p w:rsidR="002E54AF" w:rsidRPr="00E44CA2" w:rsidRDefault="002E54AF" w:rsidP="002E54AF">
            <w:pPr>
              <w:rPr>
                <w:rFonts w:ascii="Times New Roman" w:hAnsi="Times New Roman" w:cs="Times New Roman"/>
                <w:sz w:val="24"/>
                <w:szCs w:val="24"/>
              </w:rPr>
            </w:pPr>
            <w:r w:rsidRPr="00E44CA2">
              <w:rPr>
                <w:rFonts w:ascii="Times New Roman" w:hAnsi="Times New Roman" w:cs="Times New Roman"/>
                <w:b/>
                <w:sz w:val="24"/>
                <w:szCs w:val="24"/>
              </w:rPr>
              <w:t>RISPETTARE LEGGI/REGOLAMENTI/REGOLE</w:t>
            </w:r>
          </w:p>
        </w:tc>
        <w:tc>
          <w:tcPr>
            <w:tcW w:w="2586" w:type="dxa"/>
          </w:tcPr>
          <w:p w:rsidR="002E54AF" w:rsidRPr="00E44CA2" w:rsidRDefault="002E54AF" w:rsidP="002E54AF">
            <w:pPr>
              <w:rPr>
                <w:rFonts w:ascii="Times New Roman" w:hAnsi="Times New Roman" w:cs="Times New Roman"/>
                <w:sz w:val="24"/>
                <w:szCs w:val="24"/>
              </w:rPr>
            </w:pPr>
            <w:r w:rsidRPr="00E44CA2">
              <w:rPr>
                <w:rFonts w:ascii="Times New Roman" w:hAnsi="Times New Roman" w:cs="Times New Roman"/>
                <w:b/>
                <w:sz w:val="24"/>
                <w:szCs w:val="24"/>
              </w:rPr>
              <w:t>RISPETTARE IL PATRIMONIO</w:t>
            </w:r>
          </w:p>
        </w:tc>
        <w:tc>
          <w:tcPr>
            <w:tcW w:w="3327" w:type="dxa"/>
          </w:tcPr>
          <w:p w:rsidR="002E54AF" w:rsidRPr="00E44CA2" w:rsidRDefault="002E54AF" w:rsidP="002E54AF">
            <w:pPr>
              <w:rPr>
                <w:rFonts w:ascii="Times New Roman" w:hAnsi="Times New Roman" w:cs="Times New Roman"/>
                <w:sz w:val="24"/>
                <w:szCs w:val="24"/>
              </w:rPr>
            </w:pPr>
            <w:r w:rsidRPr="00E44CA2">
              <w:rPr>
                <w:rFonts w:ascii="Times New Roman" w:hAnsi="Times New Roman" w:cs="Times New Roman"/>
                <w:b/>
                <w:sz w:val="24"/>
                <w:szCs w:val="24"/>
              </w:rPr>
              <w:t>LAVORARE IN GRUPPO</w:t>
            </w:r>
          </w:p>
        </w:tc>
      </w:tr>
      <w:tr w:rsidR="002E54AF" w:rsidRPr="00E44CA2" w:rsidTr="00A53CD6">
        <w:tblPrEx>
          <w:tblCellMar>
            <w:left w:w="70" w:type="dxa"/>
            <w:right w:w="70" w:type="dxa"/>
          </w:tblCellMar>
          <w:tblLook w:val="0000" w:firstRow="0" w:lastRow="0" w:firstColumn="0" w:lastColumn="0" w:noHBand="0" w:noVBand="0"/>
        </w:tblPrEx>
        <w:trPr>
          <w:trHeight w:val="1553"/>
        </w:trPr>
        <w:tc>
          <w:tcPr>
            <w:tcW w:w="3941" w:type="dxa"/>
          </w:tcPr>
          <w:p w:rsidR="002E54AF" w:rsidRPr="00E44CA2" w:rsidRDefault="002E54AF" w:rsidP="002E54AF">
            <w:pPr>
              <w:widowControl w:val="0"/>
              <w:tabs>
                <w:tab w:val="center" w:pos="4819"/>
                <w:tab w:val="right" w:pos="9638"/>
              </w:tabs>
              <w:suppressAutoHyphens/>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b/>
                <w:kern w:val="1"/>
                <w:sz w:val="24"/>
                <w:szCs w:val="24"/>
                <w:u w:val="single"/>
                <w:lang w:eastAsia="zh-CN" w:bidi="hi-IN"/>
              </w:rPr>
              <w:t>Puntualità:</w:t>
            </w:r>
          </w:p>
          <w:p w:rsidR="002E54AF" w:rsidRPr="00E44CA2" w:rsidRDefault="002E54AF" w:rsidP="00920EF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nell’ingresso della classe</w:t>
            </w:r>
          </w:p>
          <w:p w:rsidR="002E54AF" w:rsidRPr="00E44CA2" w:rsidRDefault="002E54AF" w:rsidP="00920EF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nelle giustificazioni delle assenze e dei ritardi</w:t>
            </w:r>
          </w:p>
          <w:p w:rsidR="002E54AF" w:rsidRPr="00E44CA2" w:rsidRDefault="002E54AF" w:rsidP="00920EF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nell’esecuzione dei compiti assegnati in classe</w:t>
            </w:r>
          </w:p>
          <w:p w:rsidR="002E54AF" w:rsidRPr="00E44CA2" w:rsidRDefault="002E54AF" w:rsidP="00920EF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 xml:space="preserve">nei </w:t>
            </w:r>
            <w:proofErr w:type="gramStart"/>
            <w:r w:rsidRPr="00E44CA2">
              <w:rPr>
                <w:rFonts w:ascii="Times New Roman" w:eastAsia="AR PL KaitiM GB" w:hAnsi="Times New Roman" w:cs="Times New Roman"/>
                <w:kern w:val="1"/>
                <w:sz w:val="24"/>
                <w:szCs w:val="24"/>
                <w:lang w:eastAsia="zh-CN" w:bidi="hi-IN"/>
              </w:rPr>
              <w:t xml:space="preserve">lavori </w:t>
            </w:r>
            <w:r w:rsidR="00862E5D" w:rsidRPr="00E44CA2">
              <w:rPr>
                <w:rFonts w:ascii="Times New Roman" w:eastAsia="AR PL KaitiM GB" w:hAnsi="Times New Roman" w:cs="Times New Roman"/>
                <w:kern w:val="1"/>
                <w:sz w:val="24"/>
                <w:szCs w:val="24"/>
                <w:lang w:eastAsia="zh-CN" w:bidi="hi-IN"/>
              </w:rPr>
              <w:t xml:space="preserve"> </w:t>
            </w:r>
            <w:r w:rsidRPr="00E44CA2">
              <w:rPr>
                <w:rFonts w:ascii="Times New Roman" w:eastAsia="AR PL KaitiM GB" w:hAnsi="Times New Roman" w:cs="Times New Roman"/>
                <w:kern w:val="1"/>
                <w:sz w:val="24"/>
                <w:szCs w:val="24"/>
                <w:lang w:eastAsia="zh-CN" w:bidi="hi-IN"/>
              </w:rPr>
              <w:t>extrascolastici</w:t>
            </w:r>
            <w:proofErr w:type="gramEnd"/>
            <w:r w:rsidR="00862E5D" w:rsidRPr="00E44CA2">
              <w:rPr>
                <w:rFonts w:ascii="Times New Roman" w:eastAsia="AR PL KaitiM GB" w:hAnsi="Times New Roman" w:cs="Times New Roman"/>
                <w:kern w:val="1"/>
                <w:sz w:val="24"/>
                <w:szCs w:val="24"/>
                <w:lang w:eastAsia="zh-CN" w:bidi="hi-IN"/>
              </w:rPr>
              <w:t>,</w:t>
            </w:r>
            <w:r w:rsidR="00684BED" w:rsidRPr="00E44CA2">
              <w:rPr>
                <w:rFonts w:ascii="Times New Roman" w:eastAsia="AR PL KaitiM GB" w:hAnsi="Times New Roman" w:cs="Times New Roman"/>
                <w:kern w:val="1"/>
                <w:sz w:val="24"/>
                <w:szCs w:val="24"/>
                <w:lang w:eastAsia="zh-CN" w:bidi="hi-IN"/>
              </w:rPr>
              <w:t xml:space="preserve"> </w:t>
            </w:r>
            <w:r w:rsidRPr="00E44CA2">
              <w:rPr>
                <w:rFonts w:ascii="Times New Roman" w:eastAsia="AR PL KaitiM GB" w:hAnsi="Times New Roman" w:cs="Times New Roman"/>
                <w:kern w:val="1"/>
                <w:sz w:val="24"/>
                <w:szCs w:val="24"/>
                <w:lang w:eastAsia="zh-CN" w:bidi="hi-IN"/>
              </w:rPr>
              <w:t xml:space="preserve">nella </w:t>
            </w:r>
            <w:r w:rsidRPr="00E44CA2">
              <w:rPr>
                <w:rFonts w:ascii="Times New Roman" w:eastAsia="AR PL KaitiM GB" w:hAnsi="Times New Roman" w:cs="Times New Roman"/>
                <w:kern w:val="1"/>
                <w:sz w:val="24"/>
                <w:szCs w:val="24"/>
                <w:lang w:eastAsia="zh-CN" w:bidi="hi-IN"/>
              </w:rPr>
              <w:lastRenderedPageBreak/>
              <w:t>riconsegna dei compiti assegnati</w:t>
            </w:r>
          </w:p>
        </w:tc>
        <w:tc>
          <w:tcPr>
            <w:tcW w:w="2586" w:type="dxa"/>
          </w:tcPr>
          <w:p w:rsidR="00684BED" w:rsidRPr="00E44CA2" w:rsidRDefault="00684BED" w:rsidP="00920EF4">
            <w:pPr>
              <w:pStyle w:val="Paragrafoelenco"/>
              <w:numPr>
                <w:ilvl w:val="0"/>
                <w:numId w:val="1"/>
              </w:numPr>
              <w:rPr>
                <w:rFonts w:ascii="Times New Roman" w:hAnsi="Times New Roman" w:cs="Times New Roman"/>
                <w:sz w:val="24"/>
                <w:szCs w:val="24"/>
              </w:rPr>
            </w:pPr>
            <w:r w:rsidRPr="00E44CA2">
              <w:rPr>
                <w:rFonts w:ascii="Times New Roman" w:hAnsi="Times New Roman" w:cs="Times New Roman"/>
                <w:sz w:val="24"/>
                <w:szCs w:val="24"/>
              </w:rPr>
              <w:lastRenderedPageBreak/>
              <w:t>Della classe</w:t>
            </w:r>
          </w:p>
          <w:p w:rsidR="00684BED" w:rsidRPr="00E44CA2" w:rsidRDefault="00684BED" w:rsidP="00920EF4">
            <w:pPr>
              <w:pStyle w:val="Paragrafoelenco"/>
              <w:numPr>
                <w:ilvl w:val="0"/>
                <w:numId w:val="1"/>
              </w:numPr>
              <w:rPr>
                <w:rFonts w:ascii="Times New Roman" w:hAnsi="Times New Roman" w:cs="Times New Roman"/>
                <w:sz w:val="24"/>
                <w:szCs w:val="24"/>
              </w:rPr>
            </w:pPr>
            <w:r w:rsidRPr="00E44CA2">
              <w:rPr>
                <w:rFonts w:ascii="Times New Roman" w:hAnsi="Times New Roman" w:cs="Times New Roman"/>
                <w:sz w:val="24"/>
                <w:szCs w:val="24"/>
              </w:rPr>
              <w:t>Dei laboratori</w:t>
            </w:r>
          </w:p>
          <w:p w:rsidR="00684BED" w:rsidRPr="00E44CA2" w:rsidRDefault="00684BED" w:rsidP="00920EF4">
            <w:pPr>
              <w:pStyle w:val="Paragrafoelenco"/>
              <w:numPr>
                <w:ilvl w:val="0"/>
                <w:numId w:val="1"/>
              </w:numPr>
              <w:rPr>
                <w:rFonts w:ascii="Times New Roman" w:hAnsi="Times New Roman" w:cs="Times New Roman"/>
                <w:sz w:val="24"/>
                <w:szCs w:val="24"/>
              </w:rPr>
            </w:pPr>
            <w:r w:rsidRPr="00E44CA2">
              <w:rPr>
                <w:rFonts w:ascii="Times New Roman" w:hAnsi="Times New Roman" w:cs="Times New Roman"/>
                <w:sz w:val="24"/>
                <w:szCs w:val="24"/>
              </w:rPr>
              <w:t>Degli spazi comuni</w:t>
            </w:r>
          </w:p>
          <w:p w:rsidR="002E54AF" w:rsidRPr="00E44CA2" w:rsidRDefault="00684BED" w:rsidP="00920EF4">
            <w:pPr>
              <w:pStyle w:val="Paragrafoelenco"/>
              <w:numPr>
                <w:ilvl w:val="0"/>
                <w:numId w:val="1"/>
              </w:numPr>
              <w:rPr>
                <w:rFonts w:ascii="Times New Roman" w:hAnsi="Times New Roman" w:cs="Times New Roman"/>
                <w:b/>
                <w:sz w:val="24"/>
                <w:szCs w:val="24"/>
              </w:rPr>
            </w:pPr>
            <w:r w:rsidRPr="00E44CA2">
              <w:rPr>
                <w:rFonts w:ascii="Times New Roman" w:hAnsi="Times New Roman" w:cs="Times New Roman"/>
                <w:sz w:val="24"/>
                <w:szCs w:val="24"/>
              </w:rPr>
              <w:t>Dell’ambiente e delle risorse naturali</w:t>
            </w:r>
          </w:p>
        </w:tc>
        <w:tc>
          <w:tcPr>
            <w:tcW w:w="3327" w:type="dxa"/>
          </w:tcPr>
          <w:p w:rsidR="00684BED" w:rsidRPr="00E44CA2" w:rsidRDefault="00684BED" w:rsidP="00920EF4">
            <w:pPr>
              <w:pStyle w:val="Paragrafoelenco"/>
              <w:numPr>
                <w:ilvl w:val="0"/>
                <w:numId w:val="1"/>
              </w:numPr>
              <w:rPr>
                <w:rFonts w:ascii="Times New Roman" w:hAnsi="Times New Roman" w:cs="Times New Roman"/>
                <w:sz w:val="24"/>
                <w:szCs w:val="24"/>
              </w:rPr>
            </w:pPr>
            <w:r w:rsidRPr="00E44CA2">
              <w:rPr>
                <w:rFonts w:ascii="Times New Roman" w:hAnsi="Times New Roman" w:cs="Times New Roman"/>
                <w:sz w:val="24"/>
                <w:szCs w:val="24"/>
              </w:rPr>
              <w:t>Partecipare in modo propositivo al dialogo educativo, intervenendo senza sovrapposizione e rispettando i ruoli</w:t>
            </w:r>
          </w:p>
          <w:p w:rsidR="00684BED" w:rsidRPr="00E44CA2" w:rsidRDefault="009F519E" w:rsidP="00920EF4">
            <w:pPr>
              <w:pStyle w:val="Paragrafoelenco"/>
              <w:numPr>
                <w:ilvl w:val="0"/>
                <w:numId w:val="1"/>
              </w:numPr>
              <w:rPr>
                <w:rFonts w:ascii="Times New Roman" w:hAnsi="Times New Roman" w:cs="Times New Roman"/>
                <w:sz w:val="24"/>
                <w:szCs w:val="24"/>
              </w:rPr>
            </w:pPr>
            <w:proofErr w:type="gramStart"/>
            <w:r w:rsidRPr="00E44CA2">
              <w:rPr>
                <w:rFonts w:ascii="Times New Roman" w:hAnsi="Times New Roman" w:cs="Times New Roman"/>
                <w:sz w:val="24"/>
                <w:szCs w:val="24"/>
              </w:rPr>
              <w:t xml:space="preserve">Porsi </w:t>
            </w:r>
            <w:r w:rsidR="00684BED" w:rsidRPr="00E44CA2">
              <w:rPr>
                <w:rFonts w:ascii="Times New Roman" w:hAnsi="Times New Roman" w:cs="Times New Roman"/>
                <w:sz w:val="24"/>
                <w:szCs w:val="24"/>
              </w:rPr>
              <w:t xml:space="preserve"> in</w:t>
            </w:r>
            <w:proofErr w:type="gramEnd"/>
            <w:r w:rsidR="00684BED" w:rsidRPr="00E44CA2">
              <w:rPr>
                <w:rFonts w:ascii="Times New Roman" w:hAnsi="Times New Roman" w:cs="Times New Roman"/>
                <w:sz w:val="24"/>
                <w:szCs w:val="24"/>
              </w:rPr>
              <w:t xml:space="preserve"> relazione con gli altri in modo corretto e </w:t>
            </w:r>
            <w:r w:rsidR="00684BED" w:rsidRPr="00E44CA2">
              <w:rPr>
                <w:rFonts w:ascii="Times New Roman" w:hAnsi="Times New Roman" w:cs="Times New Roman"/>
                <w:sz w:val="24"/>
                <w:szCs w:val="24"/>
              </w:rPr>
              <w:lastRenderedPageBreak/>
              <w:t>leale, accettando critiche, rispettando le opinioni altrui e ammettendo i propri errori</w:t>
            </w:r>
          </w:p>
          <w:p w:rsidR="002E54AF" w:rsidRPr="00E44CA2" w:rsidRDefault="00684BED" w:rsidP="00920EF4">
            <w:pPr>
              <w:pStyle w:val="Paragrafoelenco"/>
              <w:numPr>
                <w:ilvl w:val="0"/>
                <w:numId w:val="1"/>
              </w:numPr>
              <w:rPr>
                <w:rFonts w:ascii="Times New Roman" w:hAnsi="Times New Roman" w:cs="Times New Roman"/>
                <w:b/>
                <w:sz w:val="24"/>
                <w:szCs w:val="24"/>
              </w:rPr>
            </w:pPr>
            <w:r w:rsidRPr="00E44CA2">
              <w:rPr>
                <w:rFonts w:ascii="Times New Roman" w:hAnsi="Times New Roman" w:cs="Times New Roman"/>
                <w:sz w:val="24"/>
                <w:szCs w:val="24"/>
              </w:rPr>
              <w:t>Socializzare con i compagni e con i docenti</w:t>
            </w:r>
          </w:p>
        </w:tc>
      </w:tr>
    </w:tbl>
    <w:p w:rsidR="009F519E" w:rsidRPr="00E44CA2"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9F519E" w:rsidRPr="00E44CA2" w:rsidTr="009F519E">
        <w:tc>
          <w:tcPr>
            <w:tcW w:w="9778" w:type="dxa"/>
          </w:tcPr>
          <w:p w:rsidR="009F519E" w:rsidRPr="00E44CA2" w:rsidRDefault="009F519E" w:rsidP="00F173E8">
            <w:pPr>
              <w:rPr>
                <w:rFonts w:ascii="Times New Roman" w:hAnsi="Times New Roman" w:cs="Times New Roman"/>
                <w:b/>
                <w:sz w:val="24"/>
                <w:szCs w:val="24"/>
              </w:rPr>
            </w:pPr>
            <w:r w:rsidRPr="00E44CA2">
              <w:rPr>
                <w:rFonts w:ascii="Times New Roman" w:hAnsi="Times New Roman" w:cs="Times New Roman"/>
                <w:b/>
                <w:sz w:val="24"/>
                <w:szCs w:val="24"/>
              </w:rPr>
              <w:t>PROFILO PROFESSIONALE</w:t>
            </w:r>
          </w:p>
        </w:tc>
      </w:tr>
      <w:tr w:rsidR="009F519E" w:rsidRPr="00E44CA2" w:rsidTr="009F519E">
        <w:tc>
          <w:tcPr>
            <w:tcW w:w="9778" w:type="dxa"/>
          </w:tcPr>
          <w:p w:rsidR="00AC41C4"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 xml:space="preserve">Direttore di </w:t>
            </w:r>
            <w:proofErr w:type="gramStart"/>
            <w:r w:rsidRPr="00E44CA2">
              <w:rPr>
                <w:rFonts w:ascii="Times New Roman" w:hAnsi="Times New Roman" w:cs="Times New Roman"/>
                <w:sz w:val="24"/>
                <w:szCs w:val="24"/>
              </w:rPr>
              <w:t>imprese  turistiche</w:t>
            </w:r>
            <w:proofErr w:type="gramEnd"/>
            <w:r w:rsidRPr="00E44CA2">
              <w:rPr>
                <w:rFonts w:ascii="Times New Roman" w:hAnsi="Times New Roman" w:cs="Times New Roman"/>
                <w:sz w:val="24"/>
                <w:szCs w:val="24"/>
              </w:rPr>
              <w:t xml:space="preserve"> e ricettive</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Promotore e animatore turistico</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Esperto marketing turistico</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Guida turistica, Accompagnatore turistico</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Manager congressuale</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Addetto alla vendita di package-tour presso agenzie di viaggio</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Hostess di volo e di terra</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Steward</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Receptionist</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Aziende autonome di soggiorno e pro-loco</w:t>
            </w:r>
          </w:p>
          <w:p w:rsidR="006824CF" w:rsidRPr="00E44CA2" w:rsidRDefault="006824CF"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Complessi alberghieri</w:t>
            </w:r>
          </w:p>
          <w:p w:rsidR="006824CF" w:rsidRPr="00E44CA2" w:rsidRDefault="006824CF" w:rsidP="006824CF">
            <w:pPr>
              <w:pStyle w:val="Paragrafoelenco"/>
              <w:rPr>
                <w:rFonts w:ascii="Times New Roman" w:hAnsi="Times New Roman" w:cs="Times New Roman"/>
                <w:sz w:val="24"/>
                <w:szCs w:val="24"/>
              </w:rPr>
            </w:pPr>
          </w:p>
        </w:tc>
      </w:tr>
    </w:tbl>
    <w:p w:rsidR="009F519E" w:rsidRPr="00E44CA2"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9F519E" w:rsidRPr="00E44CA2" w:rsidTr="009F519E">
        <w:tc>
          <w:tcPr>
            <w:tcW w:w="9778" w:type="dxa"/>
          </w:tcPr>
          <w:p w:rsidR="009F519E" w:rsidRPr="00E44CA2" w:rsidRDefault="009F519E" w:rsidP="00F173E8">
            <w:pPr>
              <w:rPr>
                <w:rFonts w:ascii="Times New Roman" w:hAnsi="Times New Roman" w:cs="Times New Roman"/>
                <w:b/>
                <w:sz w:val="24"/>
                <w:szCs w:val="24"/>
              </w:rPr>
            </w:pPr>
            <w:r w:rsidRPr="00E44CA2">
              <w:rPr>
                <w:rFonts w:ascii="Times New Roman" w:hAnsi="Times New Roman" w:cs="Times New Roman"/>
                <w:b/>
                <w:sz w:val="24"/>
                <w:szCs w:val="24"/>
              </w:rPr>
              <w:t>COMPETENZE</w:t>
            </w:r>
          </w:p>
        </w:tc>
      </w:tr>
      <w:tr w:rsidR="009F519E" w:rsidRPr="00E44CA2" w:rsidTr="009F519E">
        <w:tc>
          <w:tcPr>
            <w:tcW w:w="9778" w:type="dxa"/>
          </w:tcPr>
          <w:p w:rsidR="009F519E" w:rsidRPr="00E44CA2" w:rsidRDefault="008735F2"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Gestisce servizi e/o prodotti turistici con attenzione alla valorizzazione del patrimonio paesaggistico, artistico, culturale artigianale enogastronomico del territorio</w:t>
            </w:r>
          </w:p>
          <w:p w:rsidR="008735F2" w:rsidRPr="00E44CA2" w:rsidRDefault="008735F2"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Analizza l’immagine del territorio sia per riconoscere la specificità del suo patrimonio culturale sia per individuare strategie di sviluppo del turismo integrato e sostenibile</w:t>
            </w:r>
          </w:p>
          <w:p w:rsidR="008735F2" w:rsidRPr="00E44CA2" w:rsidRDefault="008735F2"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Contribuisce a realizzare piani di marketing con riferimento a specifiche tipologie di imprese o prodotti turistici</w:t>
            </w:r>
          </w:p>
          <w:p w:rsidR="008735F2" w:rsidRPr="00E44CA2" w:rsidRDefault="008735F2"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Progetta, documenta e presenta servizi o prodotti turistici</w:t>
            </w:r>
          </w:p>
          <w:p w:rsidR="008735F2" w:rsidRPr="00E44CA2" w:rsidRDefault="008735F2"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Individua le caratteristiche del mercato del lavoro e collabora alla gestione del personale dell’impresa turistica</w:t>
            </w:r>
          </w:p>
          <w:p w:rsidR="008735F2" w:rsidRPr="00E44CA2" w:rsidRDefault="008735F2" w:rsidP="00920EF4">
            <w:pPr>
              <w:pStyle w:val="Paragrafoelenco"/>
              <w:numPr>
                <w:ilvl w:val="0"/>
                <w:numId w:val="14"/>
              </w:numPr>
              <w:rPr>
                <w:rFonts w:ascii="Times New Roman" w:hAnsi="Times New Roman" w:cs="Times New Roman"/>
                <w:sz w:val="24"/>
                <w:szCs w:val="24"/>
              </w:rPr>
            </w:pPr>
            <w:r w:rsidRPr="00E44CA2">
              <w:rPr>
                <w:rFonts w:ascii="Times New Roman" w:hAnsi="Times New Roman" w:cs="Times New Roman"/>
                <w:sz w:val="24"/>
                <w:szCs w:val="24"/>
              </w:rPr>
              <w:t>Utilizza il sistema delle comunicazioni e delle relazioni delle imprese turistiche</w:t>
            </w:r>
          </w:p>
        </w:tc>
      </w:tr>
    </w:tbl>
    <w:p w:rsidR="009F519E" w:rsidRPr="00E44CA2"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C752A9" w:rsidRPr="00E44CA2" w:rsidTr="00C752A9">
        <w:tc>
          <w:tcPr>
            <w:tcW w:w="9778" w:type="dxa"/>
          </w:tcPr>
          <w:p w:rsidR="00C752A9" w:rsidRPr="00E44CA2" w:rsidRDefault="00C752A9" w:rsidP="00F173E8">
            <w:pPr>
              <w:rPr>
                <w:rFonts w:ascii="Times New Roman" w:hAnsi="Times New Roman" w:cs="Times New Roman"/>
                <w:sz w:val="24"/>
                <w:szCs w:val="24"/>
              </w:rPr>
            </w:pPr>
            <w:r w:rsidRPr="00E44CA2">
              <w:rPr>
                <w:rFonts w:ascii="Times New Roman" w:hAnsi="Times New Roman" w:cs="Times New Roman"/>
                <w:b/>
                <w:sz w:val="24"/>
                <w:szCs w:val="24"/>
              </w:rPr>
              <w:t>COMPETENZE DI BASE E RELATIVI LIVELLI RAGGIUNTI</w:t>
            </w:r>
          </w:p>
        </w:tc>
      </w:tr>
      <w:tr w:rsidR="00C752A9" w:rsidRPr="00E44CA2" w:rsidTr="00C752A9">
        <w:tc>
          <w:tcPr>
            <w:tcW w:w="9778" w:type="dxa"/>
          </w:tcPr>
          <w:p w:rsidR="00C752A9" w:rsidRPr="00E44CA2" w:rsidRDefault="008A7C76" w:rsidP="00F173E8">
            <w:pPr>
              <w:rPr>
                <w:rFonts w:ascii="Times New Roman" w:hAnsi="Times New Roman" w:cs="Times New Roman"/>
                <w:sz w:val="24"/>
                <w:szCs w:val="24"/>
              </w:rPr>
            </w:pPr>
            <w:r w:rsidRPr="00E44CA2">
              <w:rPr>
                <w:rFonts w:ascii="Times New Roman" w:hAnsi="Times New Roman" w:cs="Times New Roman"/>
                <w:b/>
                <w:bCs/>
                <w:sz w:val="24"/>
                <w:szCs w:val="24"/>
              </w:rPr>
              <w:t>ASSE DEI LINGUAGGI</w:t>
            </w:r>
          </w:p>
        </w:tc>
      </w:tr>
      <w:tr w:rsidR="00C752A9" w:rsidRPr="00E44CA2" w:rsidTr="00C752A9">
        <w:tc>
          <w:tcPr>
            <w:tcW w:w="9778" w:type="dxa"/>
          </w:tcPr>
          <w:p w:rsidR="008A7C76" w:rsidRPr="00E44CA2" w:rsidRDefault="008A7C76" w:rsidP="008A7C76">
            <w:pPr>
              <w:rPr>
                <w:rFonts w:ascii="Times New Roman" w:hAnsi="Times New Roman" w:cs="Times New Roman"/>
                <w:b/>
                <w:sz w:val="24"/>
                <w:szCs w:val="24"/>
              </w:rPr>
            </w:pPr>
            <w:r w:rsidRPr="00E44CA2">
              <w:rPr>
                <w:rFonts w:ascii="Times New Roman" w:hAnsi="Times New Roman" w:cs="Times New Roman"/>
                <w:b/>
                <w:sz w:val="24"/>
                <w:szCs w:val="24"/>
              </w:rPr>
              <w:t>lingua e letteratura italiana</w:t>
            </w:r>
          </w:p>
          <w:p w:rsidR="00171379" w:rsidRPr="00E44CA2" w:rsidRDefault="00171379" w:rsidP="00920EF4">
            <w:pPr>
              <w:widowControl w:val="0"/>
              <w:numPr>
                <w:ilvl w:val="0"/>
                <w:numId w:val="5"/>
              </w:numPr>
              <w:tabs>
                <w:tab w:val="clear" w:pos="720"/>
                <w:tab w:val="num" w:pos="644"/>
              </w:tabs>
              <w:suppressAutoHyphens/>
              <w:ind w:left="644"/>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Padronanza della lingua italiana come capacità di gestire la comunicazione orale, di leggere, comprendere e interpretare testi di vario tipo e di produrre lavori scritti con molteplici finalità.</w:t>
            </w:r>
          </w:p>
          <w:p w:rsidR="00171379" w:rsidRPr="00E44CA2" w:rsidRDefault="00171379" w:rsidP="00920EF4">
            <w:pPr>
              <w:widowControl w:val="0"/>
              <w:numPr>
                <w:ilvl w:val="0"/>
                <w:numId w:val="5"/>
              </w:numPr>
              <w:tabs>
                <w:tab w:val="clear" w:pos="720"/>
                <w:tab w:val="num" w:pos="644"/>
              </w:tabs>
              <w:suppressAutoHyphens/>
              <w:ind w:left="644"/>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 xml:space="preserve">Capacità di stabilire collegamenti tra le culture locali, nazionali e internazionali sia in una prospettiva </w:t>
            </w:r>
            <w:proofErr w:type="gramStart"/>
            <w:r w:rsidRPr="00E44CA2">
              <w:rPr>
                <w:rFonts w:ascii="Times New Roman" w:eastAsia="AR PL KaitiM GB" w:hAnsi="Times New Roman" w:cs="Times New Roman"/>
                <w:kern w:val="1"/>
                <w:sz w:val="24"/>
                <w:szCs w:val="24"/>
                <w:lang w:eastAsia="zh-CN" w:bidi="hi-IN"/>
              </w:rPr>
              <w:t>interculturale  che</w:t>
            </w:r>
            <w:proofErr w:type="gramEnd"/>
            <w:r w:rsidRPr="00E44CA2">
              <w:rPr>
                <w:rFonts w:ascii="Times New Roman" w:eastAsia="AR PL KaitiM GB" w:hAnsi="Times New Roman" w:cs="Times New Roman"/>
                <w:kern w:val="1"/>
                <w:sz w:val="24"/>
                <w:szCs w:val="24"/>
                <w:lang w:eastAsia="zh-CN" w:bidi="hi-IN"/>
              </w:rPr>
              <w:t xml:space="preserve"> ai fini della mobilità di studio e di lavoro.</w:t>
            </w:r>
          </w:p>
          <w:p w:rsidR="00171379" w:rsidRPr="00E44CA2" w:rsidRDefault="00171379" w:rsidP="00920EF4">
            <w:pPr>
              <w:widowControl w:val="0"/>
              <w:numPr>
                <w:ilvl w:val="0"/>
                <w:numId w:val="5"/>
              </w:numPr>
              <w:tabs>
                <w:tab w:val="clear" w:pos="720"/>
                <w:tab w:val="num" w:pos="644"/>
              </w:tabs>
              <w:suppressAutoHyphens/>
              <w:ind w:left="644"/>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Capacità di riconoscere i principali aspetti comunicativi, culturali e relazionali dell'espressività corporea.</w:t>
            </w:r>
          </w:p>
          <w:p w:rsidR="00171379" w:rsidRPr="00E44CA2" w:rsidRDefault="00171379" w:rsidP="00920EF4">
            <w:pPr>
              <w:widowControl w:val="0"/>
              <w:numPr>
                <w:ilvl w:val="0"/>
                <w:numId w:val="5"/>
              </w:numPr>
              <w:tabs>
                <w:tab w:val="clear" w:pos="720"/>
                <w:tab w:val="num" w:pos="644"/>
              </w:tabs>
              <w:suppressAutoHyphens/>
              <w:ind w:left="644"/>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Capacità di fruire delle tecnologie della comunicazione e dell'informazione.</w:t>
            </w:r>
          </w:p>
          <w:p w:rsidR="00171379" w:rsidRPr="00E44CA2" w:rsidRDefault="00171379" w:rsidP="00920EF4">
            <w:pPr>
              <w:widowControl w:val="0"/>
              <w:numPr>
                <w:ilvl w:val="0"/>
                <w:numId w:val="5"/>
              </w:numPr>
              <w:tabs>
                <w:tab w:val="clear" w:pos="720"/>
                <w:tab w:val="num" w:pos="644"/>
              </w:tabs>
              <w:suppressAutoHyphens/>
              <w:ind w:left="644"/>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 xml:space="preserve">Saper </w:t>
            </w:r>
            <w:proofErr w:type="gramStart"/>
            <w:r w:rsidRPr="00E44CA2">
              <w:rPr>
                <w:rFonts w:ascii="Times New Roman" w:eastAsia="AR PL KaitiM GB" w:hAnsi="Times New Roman" w:cs="Times New Roman"/>
                <w:kern w:val="1"/>
                <w:sz w:val="24"/>
                <w:szCs w:val="24"/>
                <w:lang w:eastAsia="zh-CN" w:bidi="hi-IN"/>
              </w:rPr>
              <w:t>redigere ,utilizzando</w:t>
            </w:r>
            <w:proofErr w:type="gramEnd"/>
            <w:r w:rsidRPr="00E44CA2">
              <w:rPr>
                <w:rFonts w:ascii="Times New Roman" w:eastAsia="AR PL KaitiM GB" w:hAnsi="Times New Roman" w:cs="Times New Roman"/>
                <w:kern w:val="1"/>
                <w:sz w:val="24"/>
                <w:szCs w:val="24"/>
                <w:lang w:eastAsia="zh-CN" w:bidi="hi-IN"/>
              </w:rPr>
              <w:t xml:space="preserve"> anche appunti, un commento, una relazione, un saggio breve, un analisi del testo, un tema, un articolo di giornale.</w:t>
            </w:r>
          </w:p>
          <w:p w:rsidR="008735F2" w:rsidRPr="00E44CA2" w:rsidRDefault="008735F2" w:rsidP="00CE2191">
            <w:pPr>
              <w:rPr>
                <w:rFonts w:ascii="Times New Roman" w:eastAsia="AR PL KaitiM GB" w:hAnsi="Times New Roman" w:cs="Times New Roman"/>
                <w:kern w:val="2"/>
                <w:sz w:val="24"/>
                <w:szCs w:val="24"/>
                <w:lang w:eastAsia="zh-CN" w:bidi="hi-IN"/>
              </w:rPr>
            </w:pPr>
          </w:p>
          <w:p w:rsidR="00E763BB" w:rsidRPr="00E44CA2" w:rsidRDefault="00C752A9" w:rsidP="00CE2191">
            <w:pPr>
              <w:rPr>
                <w:rFonts w:ascii="Times New Roman" w:hAnsi="Times New Roman" w:cs="Times New Roman"/>
                <w:b/>
                <w:sz w:val="24"/>
                <w:szCs w:val="24"/>
              </w:rPr>
            </w:pPr>
            <w:r w:rsidRPr="00E44CA2">
              <w:rPr>
                <w:rFonts w:ascii="Times New Roman" w:hAnsi="Times New Roman" w:cs="Times New Roman"/>
                <w:b/>
                <w:sz w:val="24"/>
                <w:szCs w:val="24"/>
              </w:rPr>
              <w:t>Lingua straniera</w:t>
            </w:r>
          </w:p>
          <w:p w:rsidR="00E763BB" w:rsidRPr="00E44CA2" w:rsidRDefault="00C752A9" w:rsidP="00920EF4">
            <w:pPr>
              <w:pStyle w:val="Paragrafoelenco"/>
              <w:widowControl w:val="0"/>
              <w:numPr>
                <w:ilvl w:val="0"/>
                <w:numId w:val="6"/>
              </w:numPr>
              <w:suppressAutoHyphens/>
              <w:rPr>
                <w:rFonts w:ascii="Times New Roman" w:eastAsia="AR PL KaitiM GB" w:hAnsi="Times New Roman" w:cs="Times New Roman"/>
                <w:kern w:val="1"/>
                <w:sz w:val="24"/>
                <w:szCs w:val="24"/>
                <w:lang w:eastAsia="zh-CN" w:bidi="hi-IN"/>
              </w:rPr>
            </w:pPr>
            <w:r w:rsidRPr="00E44CA2">
              <w:rPr>
                <w:rFonts w:ascii="Times New Roman" w:hAnsi="Times New Roman" w:cs="Times New Roman"/>
                <w:b/>
                <w:sz w:val="24"/>
                <w:szCs w:val="24"/>
              </w:rPr>
              <w:t xml:space="preserve"> </w:t>
            </w:r>
            <w:r w:rsidR="00E763BB" w:rsidRPr="00E44CA2">
              <w:rPr>
                <w:rFonts w:ascii="Times New Roman" w:eastAsia="AR PL KaitiM GB" w:hAnsi="Times New Roman" w:cs="Times New Roman"/>
                <w:kern w:val="1"/>
                <w:sz w:val="24"/>
                <w:szCs w:val="24"/>
                <w:lang w:eastAsia="zh-CN" w:bidi="hi-IN"/>
              </w:rPr>
              <w:t>Padronanza di una lingua straniera nella comprensione e produzione scritta e orale anche ai fini della mobilità di studio e di lavoro.</w:t>
            </w:r>
          </w:p>
          <w:p w:rsidR="00E763BB" w:rsidRPr="00E44CA2" w:rsidRDefault="00E763BB" w:rsidP="00920EF4">
            <w:pPr>
              <w:widowControl w:val="0"/>
              <w:numPr>
                <w:ilvl w:val="0"/>
                <w:numId w:val="6"/>
              </w:numPr>
              <w:suppressAutoHyphens/>
              <w:contextualSpacing/>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 xml:space="preserve">utilizzare la </w:t>
            </w:r>
            <w:proofErr w:type="gramStart"/>
            <w:r w:rsidRPr="00E44CA2">
              <w:rPr>
                <w:rFonts w:ascii="Times New Roman" w:eastAsia="AR PL KaitiM GB" w:hAnsi="Times New Roman" w:cs="Times New Roman"/>
                <w:kern w:val="1"/>
                <w:sz w:val="24"/>
                <w:szCs w:val="24"/>
                <w:lang w:eastAsia="zh-CN" w:bidi="hi-IN"/>
              </w:rPr>
              <w:t>lingua  straniera</w:t>
            </w:r>
            <w:proofErr w:type="gramEnd"/>
            <w:r w:rsidRPr="00E44CA2">
              <w:rPr>
                <w:rFonts w:ascii="Times New Roman" w:eastAsia="AR PL KaitiM GB" w:hAnsi="Times New Roman" w:cs="Times New Roman"/>
                <w:kern w:val="1"/>
                <w:sz w:val="24"/>
                <w:szCs w:val="24"/>
                <w:lang w:eastAsia="zh-CN" w:bidi="hi-IN"/>
              </w:rPr>
              <w:t xml:space="preserve"> per i principali scopi comunicativi ed operativi in modo da comprendere gli elementi principali di un discorso orale e scritto</w:t>
            </w:r>
          </w:p>
          <w:p w:rsidR="00C752A9" w:rsidRPr="00E44CA2" w:rsidRDefault="00E763BB" w:rsidP="00920EF4">
            <w:pPr>
              <w:widowControl w:val="0"/>
              <w:numPr>
                <w:ilvl w:val="0"/>
                <w:numId w:val="6"/>
              </w:numPr>
              <w:suppressAutoHyphens/>
              <w:contextualSpacing/>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partecipare a conversazioni su argomenti personali e di attualità</w:t>
            </w:r>
          </w:p>
          <w:p w:rsidR="00E763BB" w:rsidRPr="00E44CA2" w:rsidRDefault="00E763BB" w:rsidP="00C752A9">
            <w:pPr>
              <w:rPr>
                <w:rFonts w:ascii="Times New Roman" w:hAnsi="Times New Roman" w:cs="Times New Roman"/>
                <w:b/>
                <w:sz w:val="24"/>
                <w:szCs w:val="24"/>
              </w:rPr>
            </w:pPr>
          </w:p>
          <w:p w:rsidR="00C752A9" w:rsidRPr="00E44CA2" w:rsidRDefault="00C752A9" w:rsidP="00C752A9">
            <w:pPr>
              <w:rPr>
                <w:rFonts w:ascii="Times New Roman" w:hAnsi="Times New Roman" w:cs="Times New Roman"/>
                <w:b/>
                <w:sz w:val="24"/>
                <w:szCs w:val="24"/>
              </w:rPr>
            </w:pPr>
            <w:r w:rsidRPr="00E44CA2">
              <w:rPr>
                <w:rFonts w:ascii="Times New Roman" w:hAnsi="Times New Roman" w:cs="Times New Roman"/>
                <w:b/>
                <w:sz w:val="24"/>
                <w:szCs w:val="24"/>
              </w:rPr>
              <w:t>Scienze motorie</w:t>
            </w:r>
          </w:p>
          <w:p w:rsidR="00EB04C3" w:rsidRPr="00E44CA2" w:rsidRDefault="00EB04C3" w:rsidP="00920EF4">
            <w:pPr>
              <w:pStyle w:val="Paragrafoelenco"/>
              <w:numPr>
                <w:ilvl w:val="0"/>
                <w:numId w:val="7"/>
              </w:numPr>
              <w:rPr>
                <w:rFonts w:ascii="Times New Roman" w:hAnsi="Times New Roman" w:cs="Times New Roman"/>
                <w:sz w:val="24"/>
                <w:szCs w:val="24"/>
              </w:rPr>
            </w:pPr>
            <w:r w:rsidRPr="00E44CA2">
              <w:rPr>
                <w:rFonts w:ascii="Times New Roman" w:hAnsi="Times New Roman" w:cs="Times New Roman"/>
                <w:sz w:val="24"/>
                <w:szCs w:val="24"/>
              </w:rPr>
              <w:t>Riconoscere i principali aspetti comunicativi, culturali e relazionali dell’espressività corporea ed esercitare in modo efficace la pratica sportiva per il benessere individuale e collettivo.</w:t>
            </w:r>
          </w:p>
          <w:p w:rsidR="00EB04C3" w:rsidRPr="00E44CA2" w:rsidRDefault="00EB04C3" w:rsidP="00920EF4">
            <w:pPr>
              <w:pStyle w:val="Paragrafoelenco"/>
              <w:numPr>
                <w:ilvl w:val="0"/>
                <w:numId w:val="7"/>
              </w:numPr>
              <w:rPr>
                <w:rFonts w:ascii="Times New Roman" w:hAnsi="Times New Roman" w:cs="Times New Roman"/>
                <w:sz w:val="24"/>
                <w:szCs w:val="24"/>
              </w:rPr>
            </w:pPr>
            <w:r w:rsidRPr="00E44CA2">
              <w:rPr>
                <w:rFonts w:ascii="Times New Roman" w:hAnsi="Times New Roman" w:cs="Times New Roman"/>
                <w:sz w:val="24"/>
                <w:szCs w:val="24"/>
              </w:rPr>
              <w:t>Capacità di distinguere e applicare le norme fondamentali sui traumi, infortuni e sulle attività di prevenzione.</w:t>
            </w:r>
          </w:p>
          <w:p w:rsidR="00EB04C3" w:rsidRPr="00E44CA2" w:rsidRDefault="00EB04C3" w:rsidP="00920EF4">
            <w:pPr>
              <w:pStyle w:val="Paragrafoelenco"/>
              <w:numPr>
                <w:ilvl w:val="0"/>
                <w:numId w:val="7"/>
              </w:numPr>
              <w:rPr>
                <w:rFonts w:ascii="Times New Roman" w:hAnsi="Times New Roman" w:cs="Times New Roman"/>
                <w:sz w:val="24"/>
                <w:szCs w:val="24"/>
              </w:rPr>
            </w:pPr>
            <w:r w:rsidRPr="00E44CA2">
              <w:rPr>
                <w:rFonts w:ascii="Times New Roman" w:hAnsi="Times New Roman" w:cs="Times New Roman"/>
                <w:sz w:val="24"/>
                <w:szCs w:val="24"/>
              </w:rPr>
              <w:t xml:space="preserve">Capacità di </w:t>
            </w:r>
            <w:proofErr w:type="gramStart"/>
            <w:r w:rsidRPr="00E44CA2">
              <w:rPr>
                <w:rFonts w:ascii="Times New Roman" w:hAnsi="Times New Roman" w:cs="Times New Roman"/>
                <w:sz w:val="24"/>
                <w:szCs w:val="24"/>
              </w:rPr>
              <w:t>individuare  gli</w:t>
            </w:r>
            <w:proofErr w:type="gramEnd"/>
            <w:r w:rsidRPr="00E44CA2">
              <w:rPr>
                <w:rFonts w:ascii="Times New Roman" w:hAnsi="Times New Roman" w:cs="Times New Roman"/>
                <w:sz w:val="24"/>
                <w:szCs w:val="24"/>
              </w:rPr>
              <w:t xml:space="preserve"> elementi di primo soccorso e di medicina dello sport in casi specifici.</w:t>
            </w:r>
          </w:p>
          <w:p w:rsidR="00C752A9" w:rsidRPr="00E44CA2" w:rsidRDefault="00EB04C3" w:rsidP="00920EF4">
            <w:pPr>
              <w:pStyle w:val="Paragrafoelenco"/>
              <w:numPr>
                <w:ilvl w:val="0"/>
                <w:numId w:val="7"/>
              </w:numPr>
              <w:rPr>
                <w:rFonts w:ascii="Times New Roman" w:hAnsi="Times New Roman" w:cs="Times New Roman"/>
                <w:sz w:val="24"/>
                <w:szCs w:val="24"/>
              </w:rPr>
            </w:pPr>
            <w:r w:rsidRPr="00E44CA2">
              <w:rPr>
                <w:rFonts w:ascii="Times New Roman" w:hAnsi="Times New Roman" w:cs="Times New Roman"/>
                <w:sz w:val="24"/>
                <w:szCs w:val="24"/>
              </w:rPr>
              <w:t>Capacità di applicare i principi scientifici nell’ambito dell’attività motorio-sportiva.</w:t>
            </w:r>
          </w:p>
        </w:tc>
      </w:tr>
      <w:tr w:rsidR="00C752A9" w:rsidRPr="00E44CA2" w:rsidTr="00C752A9">
        <w:tc>
          <w:tcPr>
            <w:tcW w:w="9778" w:type="dxa"/>
          </w:tcPr>
          <w:p w:rsidR="00C752A9" w:rsidRPr="00E44CA2" w:rsidRDefault="00C752A9" w:rsidP="00F173E8">
            <w:pPr>
              <w:rPr>
                <w:rFonts w:ascii="Times New Roman" w:hAnsi="Times New Roman" w:cs="Times New Roman"/>
                <w:b/>
                <w:sz w:val="24"/>
                <w:szCs w:val="24"/>
              </w:rPr>
            </w:pPr>
            <w:r w:rsidRPr="00E44CA2">
              <w:rPr>
                <w:rFonts w:ascii="Times New Roman" w:hAnsi="Times New Roman" w:cs="Times New Roman"/>
                <w:b/>
                <w:sz w:val="24"/>
                <w:szCs w:val="24"/>
              </w:rPr>
              <w:lastRenderedPageBreak/>
              <w:t>Asse matematico</w:t>
            </w:r>
          </w:p>
        </w:tc>
      </w:tr>
      <w:tr w:rsidR="00C752A9" w:rsidRPr="00E44CA2" w:rsidTr="00C752A9">
        <w:tc>
          <w:tcPr>
            <w:tcW w:w="9778" w:type="dxa"/>
          </w:tcPr>
          <w:p w:rsidR="00AB75C5" w:rsidRPr="00E44CA2" w:rsidRDefault="00AB75C5" w:rsidP="00AB75C5">
            <w:pPr>
              <w:rPr>
                <w:rFonts w:ascii="Times New Roman" w:hAnsi="Times New Roman" w:cs="Times New Roman"/>
                <w:b/>
                <w:sz w:val="24"/>
                <w:szCs w:val="24"/>
              </w:rPr>
            </w:pPr>
            <w:r w:rsidRPr="00E44CA2">
              <w:rPr>
                <w:rFonts w:ascii="Times New Roman" w:hAnsi="Times New Roman" w:cs="Times New Roman"/>
                <w:b/>
                <w:sz w:val="24"/>
                <w:szCs w:val="24"/>
              </w:rPr>
              <w:t>Matematica</w:t>
            </w:r>
          </w:p>
          <w:p w:rsidR="00EB04C3" w:rsidRPr="00E44CA2" w:rsidRDefault="00EB04C3" w:rsidP="00920EF4">
            <w:pPr>
              <w:pStyle w:val="Paragrafoelenco"/>
              <w:numPr>
                <w:ilvl w:val="0"/>
                <w:numId w:val="8"/>
              </w:numPr>
              <w:rPr>
                <w:rFonts w:ascii="Times New Roman" w:hAnsi="Times New Roman" w:cs="Times New Roman"/>
                <w:sz w:val="24"/>
                <w:szCs w:val="24"/>
              </w:rPr>
            </w:pPr>
            <w:r w:rsidRPr="00E44CA2">
              <w:rPr>
                <w:rFonts w:ascii="Times New Roman" w:hAnsi="Times New Roman" w:cs="Times New Roman"/>
                <w:sz w:val="24"/>
                <w:szCs w:val="24"/>
              </w:rPr>
              <w:t>Capacità di utilizzare le tecniche e le procedure del calcolo aritmetico ed algebrico,</w:t>
            </w:r>
            <w:r w:rsidR="00110D22" w:rsidRPr="00E44CA2">
              <w:rPr>
                <w:rFonts w:ascii="Times New Roman" w:hAnsi="Times New Roman" w:cs="Times New Roman"/>
                <w:sz w:val="24"/>
                <w:szCs w:val="24"/>
              </w:rPr>
              <w:t xml:space="preserve"> </w:t>
            </w:r>
            <w:r w:rsidRPr="00E44CA2">
              <w:rPr>
                <w:rFonts w:ascii="Times New Roman" w:hAnsi="Times New Roman" w:cs="Times New Roman"/>
                <w:sz w:val="24"/>
                <w:szCs w:val="24"/>
              </w:rPr>
              <w:t xml:space="preserve">rappresentandole anche sotto forma grafica </w:t>
            </w:r>
          </w:p>
          <w:p w:rsidR="00EB04C3" w:rsidRPr="00E44CA2" w:rsidRDefault="00EB04C3" w:rsidP="00920EF4">
            <w:pPr>
              <w:pStyle w:val="Paragrafoelenco"/>
              <w:numPr>
                <w:ilvl w:val="0"/>
                <w:numId w:val="8"/>
              </w:numPr>
              <w:rPr>
                <w:rFonts w:ascii="Times New Roman" w:hAnsi="Times New Roman" w:cs="Times New Roman"/>
                <w:sz w:val="24"/>
                <w:szCs w:val="24"/>
              </w:rPr>
            </w:pPr>
            <w:r w:rsidRPr="00E44CA2">
              <w:rPr>
                <w:rFonts w:ascii="Times New Roman" w:hAnsi="Times New Roman" w:cs="Times New Roman"/>
                <w:sz w:val="24"/>
                <w:szCs w:val="24"/>
              </w:rPr>
              <w:t>Di confrontare e analizzare figure geometriche, di individuare e risolvere problemi, di analizzare i dati e interpretarli, sviluppando deduzioni e ragionamenti.</w:t>
            </w:r>
          </w:p>
          <w:p w:rsidR="00EB04C3" w:rsidRPr="00E44CA2" w:rsidRDefault="00EB04C3" w:rsidP="00920EF4">
            <w:pPr>
              <w:pStyle w:val="Paragrafoelenco"/>
              <w:numPr>
                <w:ilvl w:val="0"/>
                <w:numId w:val="8"/>
              </w:numPr>
              <w:rPr>
                <w:rFonts w:ascii="Times New Roman" w:hAnsi="Times New Roman" w:cs="Times New Roman"/>
                <w:sz w:val="24"/>
                <w:szCs w:val="24"/>
              </w:rPr>
            </w:pPr>
            <w:r w:rsidRPr="00E44CA2">
              <w:rPr>
                <w:rFonts w:ascii="Times New Roman" w:hAnsi="Times New Roman" w:cs="Times New Roman"/>
                <w:sz w:val="24"/>
                <w:szCs w:val="24"/>
              </w:rPr>
              <w:t>Capacità di utilizzare gli strumenti matematici e i linguaggi specifici al fine di individuare le interconnessioni tra i saperi</w:t>
            </w:r>
          </w:p>
          <w:p w:rsidR="00EB04C3" w:rsidRPr="00E44CA2" w:rsidRDefault="00EB04C3" w:rsidP="00920EF4">
            <w:pPr>
              <w:pStyle w:val="Paragrafoelenco"/>
              <w:numPr>
                <w:ilvl w:val="0"/>
                <w:numId w:val="8"/>
              </w:numPr>
              <w:rPr>
                <w:rFonts w:ascii="Times New Roman" w:hAnsi="Times New Roman" w:cs="Times New Roman"/>
                <w:sz w:val="24"/>
                <w:szCs w:val="24"/>
              </w:rPr>
            </w:pPr>
            <w:r w:rsidRPr="00E44CA2">
              <w:rPr>
                <w:rFonts w:ascii="Times New Roman" w:hAnsi="Times New Roman" w:cs="Times New Roman"/>
                <w:sz w:val="24"/>
                <w:szCs w:val="24"/>
              </w:rPr>
              <w:t xml:space="preserve">individuare le strategie appropriate per la soluzione di problemi attraverso le sequenze logiche di comprendere un testo proposto, riconoscendo gli elementi </w:t>
            </w:r>
            <w:proofErr w:type="gramStart"/>
            <w:r w:rsidRPr="00E44CA2">
              <w:rPr>
                <w:rFonts w:ascii="Times New Roman" w:hAnsi="Times New Roman" w:cs="Times New Roman"/>
                <w:sz w:val="24"/>
                <w:szCs w:val="24"/>
              </w:rPr>
              <w:t>principali ,</w:t>
            </w:r>
            <w:proofErr w:type="gramEnd"/>
            <w:r w:rsidRPr="00E44CA2">
              <w:rPr>
                <w:rFonts w:ascii="Times New Roman" w:hAnsi="Times New Roman" w:cs="Times New Roman"/>
                <w:sz w:val="24"/>
                <w:szCs w:val="24"/>
              </w:rPr>
              <w:t xml:space="preserve"> dando a ciascuno un corretto significato; </w:t>
            </w:r>
          </w:p>
          <w:p w:rsidR="00EB04C3" w:rsidRPr="00E44CA2" w:rsidRDefault="00EB04C3" w:rsidP="00920EF4">
            <w:pPr>
              <w:pStyle w:val="Paragrafoelenco"/>
              <w:numPr>
                <w:ilvl w:val="0"/>
                <w:numId w:val="8"/>
              </w:numPr>
              <w:rPr>
                <w:rFonts w:ascii="Times New Roman" w:hAnsi="Times New Roman" w:cs="Times New Roman"/>
                <w:sz w:val="24"/>
                <w:szCs w:val="24"/>
              </w:rPr>
            </w:pPr>
            <w:r w:rsidRPr="00E44CA2">
              <w:rPr>
                <w:rFonts w:ascii="Times New Roman" w:hAnsi="Times New Roman" w:cs="Times New Roman"/>
                <w:sz w:val="24"/>
                <w:szCs w:val="24"/>
              </w:rPr>
              <w:t>ricondurre le informazioni acquisite da un testo alle regole e alle definizioni studiate; valutare quale sia il metodo più  opportuno per risolvere i quesiti proposti; individuare relazioni fra quesiti proposti e argomenti studiati , costruire una procedura risolutiva e rispettarne i passaggi ; analizzare dati e interpretarli sviluppando deduzioni e ragionamenti sugli stessi anche con l’ausilio di rappresentazioni grafiche, usando consapevolmente gli strumenti di calcolo e le potenzialità offerte da applicazioni specifiche di tipo informatico</w:t>
            </w:r>
          </w:p>
          <w:p w:rsidR="007A0D36" w:rsidRPr="00E44CA2" w:rsidRDefault="007A0D36" w:rsidP="00EB04C3">
            <w:pPr>
              <w:pStyle w:val="Paragrafoelenco"/>
              <w:rPr>
                <w:rFonts w:ascii="Times New Roman" w:hAnsi="Times New Roman" w:cs="Times New Roman"/>
                <w:sz w:val="24"/>
                <w:szCs w:val="24"/>
              </w:rPr>
            </w:pPr>
          </w:p>
        </w:tc>
      </w:tr>
      <w:tr w:rsidR="00C752A9" w:rsidRPr="00E44CA2" w:rsidTr="00C752A9">
        <w:trPr>
          <w:trHeight w:val="351"/>
        </w:trPr>
        <w:tc>
          <w:tcPr>
            <w:tcW w:w="9778" w:type="dxa"/>
          </w:tcPr>
          <w:p w:rsidR="00C752A9" w:rsidRPr="00E44CA2" w:rsidRDefault="00C752A9" w:rsidP="00F173E8">
            <w:pPr>
              <w:rPr>
                <w:rFonts w:ascii="Times New Roman" w:hAnsi="Times New Roman" w:cs="Times New Roman"/>
                <w:b/>
                <w:sz w:val="24"/>
                <w:szCs w:val="24"/>
              </w:rPr>
            </w:pPr>
            <w:r w:rsidRPr="00E44CA2">
              <w:rPr>
                <w:rFonts w:ascii="Times New Roman" w:hAnsi="Times New Roman" w:cs="Times New Roman"/>
                <w:b/>
                <w:sz w:val="24"/>
                <w:szCs w:val="24"/>
              </w:rPr>
              <w:t>Asse Storico Sociale</w:t>
            </w:r>
          </w:p>
        </w:tc>
      </w:tr>
      <w:tr w:rsidR="00C752A9" w:rsidRPr="00E44CA2" w:rsidTr="00C752A9">
        <w:trPr>
          <w:trHeight w:val="463"/>
        </w:trPr>
        <w:tc>
          <w:tcPr>
            <w:tcW w:w="9778" w:type="dxa"/>
            <w:tcBorders>
              <w:bottom w:val="single" w:sz="4" w:space="0" w:color="auto"/>
            </w:tcBorders>
          </w:tcPr>
          <w:p w:rsidR="00AB75C5" w:rsidRPr="00E44CA2" w:rsidRDefault="005A5BAE" w:rsidP="00AB75C5">
            <w:pPr>
              <w:widowControl w:val="0"/>
              <w:suppressAutoHyphens/>
              <w:rPr>
                <w:rFonts w:ascii="Times New Roman" w:eastAsia="Times New Roman" w:hAnsi="Times New Roman" w:cs="Times New Roman"/>
                <w:b/>
                <w:kern w:val="1"/>
                <w:sz w:val="24"/>
                <w:szCs w:val="24"/>
                <w:lang w:eastAsia="zh-CN" w:bidi="hi-IN"/>
              </w:rPr>
            </w:pPr>
            <w:r w:rsidRPr="00E44CA2">
              <w:rPr>
                <w:rFonts w:ascii="Times New Roman" w:eastAsia="Times New Roman" w:hAnsi="Times New Roman" w:cs="Times New Roman"/>
                <w:b/>
                <w:kern w:val="1"/>
                <w:sz w:val="24"/>
                <w:szCs w:val="24"/>
                <w:lang w:eastAsia="zh-CN" w:bidi="hi-IN"/>
              </w:rPr>
              <w:t xml:space="preserve">Storia </w:t>
            </w:r>
          </w:p>
          <w:p w:rsidR="00EB04C3" w:rsidRPr="00E44CA2" w:rsidRDefault="00EB04C3" w:rsidP="00920EF4">
            <w:pPr>
              <w:pStyle w:val="Paragrafoelenco"/>
              <w:widowControl w:val="0"/>
              <w:numPr>
                <w:ilvl w:val="0"/>
                <w:numId w:val="15"/>
              </w:numPr>
              <w:suppressAutoHyphens/>
              <w:rPr>
                <w:rFonts w:ascii="Times New Roman" w:eastAsia="Times New Roman" w:hAnsi="Times New Roman" w:cs="Times New Roman"/>
                <w:kern w:val="1"/>
                <w:sz w:val="24"/>
                <w:szCs w:val="24"/>
                <w:lang w:eastAsia="zh-CN" w:bidi="hi-IN"/>
              </w:rPr>
            </w:pPr>
            <w:r w:rsidRPr="00E44CA2">
              <w:rPr>
                <w:rFonts w:ascii="Times New Roman" w:eastAsia="Times New Roman" w:hAnsi="Times New Roman" w:cs="Times New Roman"/>
                <w:kern w:val="1"/>
                <w:sz w:val="24"/>
                <w:szCs w:val="24"/>
                <w:lang w:eastAsia="zh-CN" w:bidi="hi-IN"/>
              </w:rPr>
              <w:t xml:space="preserve">Capacità di percepire gli eventi </w:t>
            </w:r>
            <w:proofErr w:type="gramStart"/>
            <w:r w:rsidRPr="00E44CA2">
              <w:rPr>
                <w:rFonts w:ascii="Times New Roman" w:eastAsia="Times New Roman" w:hAnsi="Times New Roman" w:cs="Times New Roman"/>
                <w:kern w:val="1"/>
                <w:sz w:val="24"/>
                <w:szCs w:val="24"/>
                <w:lang w:eastAsia="zh-CN" w:bidi="hi-IN"/>
              </w:rPr>
              <w:t>storici  a</w:t>
            </w:r>
            <w:proofErr w:type="gramEnd"/>
            <w:r w:rsidRPr="00E44CA2">
              <w:rPr>
                <w:rFonts w:ascii="Times New Roman" w:eastAsia="Times New Roman" w:hAnsi="Times New Roman" w:cs="Times New Roman"/>
                <w:kern w:val="1"/>
                <w:sz w:val="24"/>
                <w:szCs w:val="24"/>
                <w:lang w:eastAsia="zh-CN" w:bidi="hi-IN"/>
              </w:rPr>
              <w:t xml:space="preserve"> livello locale, nazionale, europeo e mondiale sia nelle loro interconnessioni complesse sia in rapporto al presente.</w:t>
            </w:r>
          </w:p>
          <w:p w:rsidR="00EB04C3" w:rsidRPr="00E44CA2" w:rsidRDefault="00EB04C3" w:rsidP="00920EF4">
            <w:pPr>
              <w:pStyle w:val="Paragrafoelenco"/>
              <w:widowControl w:val="0"/>
              <w:numPr>
                <w:ilvl w:val="0"/>
                <w:numId w:val="15"/>
              </w:numPr>
              <w:suppressAutoHyphens/>
              <w:rPr>
                <w:rFonts w:ascii="Times New Roman" w:eastAsia="Times New Roman" w:hAnsi="Times New Roman" w:cs="Times New Roman"/>
                <w:kern w:val="1"/>
                <w:sz w:val="24"/>
                <w:szCs w:val="24"/>
                <w:lang w:eastAsia="zh-CN" w:bidi="hi-IN"/>
              </w:rPr>
            </w:pPr>
            <w:r w:rsidRPr="00E44CA2">
              <w:rPr>
                <w:rFonts w:ascii="Times New Roman" w:eastAsia="Times New Roman" w:hAnsi="Times New Roman" w:cs="Times New Roman"/>
                <w:kern w:val="1"/>
                <w:sz w:val="24"/>
                <w:szCs w:val="24"/>
                <w:lang w:eastAsia="zh-CN" w:bidi="hi-IN"/>
              </w:rPr>
              <w:t>Sviluppo dell'attitudine a problematizzare, a formulare domande e ipotesi interpretative, a collegare con altri ambiti disciplinari.</w:t>
            </w:r>
          </w:p>
          <w:p w:rsidR="00EB04C3" w:rsidRPr="00E44CA2" w:rsidRDefault="00EB04C3" w:rsidP="00920EF4">
            <w:pPr>
              <w:pStyle w:val="Paragrafoelenco"/>
              <w:widowControl w:val="0"/>
              <w:numPr>
                <w:ilvl w:val="0"/>
                <w:numId w:val="15"/>
              </w:numPr>
              <w:suppressAutoHyphens/>
              <w:rPr>
                <w:rFonts w:ascii="Times New Roman" w:eastAsia="Times New Roman" w:hAnsi="Times New Roman" w:cs="Times New Roman"/>
                <w:kern w:val="1"/>
                <w:sz w:val="24"/>
                <w:szCs w:val="24"/>
                <w:lang w:eastAsia="zh-CN" w:bidi="hi-IN"/>
              </w:rPr>
            </w:pPr>
            <w:r w:rsidRPr="00E44CA2">
              <w:rPr>
                <w:rFonts w:ascii="Times New Roman" w:eastAsia="Times New Roman" w:hAnsi="Times New Roman" w:cs="Times New Roman"/>
                <w:kern w:val="1"/>
                <w:sz w:val="24"/>
                <w:szCs w:val="24"/>
                <w:lang w:eastAsia="zh-CN" w:bidi="hi-IN"/>
              </w:rPr>
              <w:t>Correlare la conoscenza storica generale agli sviluppi delle scienze, delle tecnologie e delle tecniche negli specifici ambiti professionali di riferimento.</w:t>
            </w:r>
          </w:p>
          <w:p w:rsidR="00EB04C3" w:rsidRPr="00E44CA2" w:rsidRDefault="00EB04C3" w:rsidP="00920EF4">
            <w:pPr>
              <w:pStyle w:val="Paragrafoelenco"/>
              <w:widowControl w:val="0"/>
              <w:numPr>
                <w:ilvl w:val="0"/>
                <w:numId w:val="15"/>
              </w:numPr>
              <w:suppressAutoHyphens/>
              <w:rPr>
                <w:rFonts w:ascii="Times New Roman" w:eastAsia="Times New Roman" w:hAnsi="Times New Roman" w:cs="Times New Roman"/>
                <w:kern w:val="1"/>
                <w:sz w:val="24"/>
                <w:szCs w:val="24"/>
                <w:lang w:eastAsia="zh-CN" w:bidi="hi-IN"/>
              </w:rPr>
            </w:pPr>
            <w:r w:rsidRPr="00E44CA2">
              <w:rPr>
                <w:rFonts w:ascii="Times New Roman" w:eastAsia="Times New Roman" w:hAnsi="Times New Roman" w:cs="Times New Roman"/>
                <w:kern w:val="1"/>
                <w:sz w:val="24"/>
                <w:szCs w:val="24"/>
                <w:lang w:eastAsia="zh-CN" w:bidi="hi-IN"/>
              </w:rPr>
              <w:t xml:space="preserve">Collocare i più rilevanti eventi storici affrontati secondo le coordinate spazio-tempo </w:t>
            </w:r>
          </w:p>
          <w:p w:rsidR="00EB04C3" w:rsidRPr="00E44CA2" w:rsidRDefault="00EB04C3" w:rsidP="00AB75C5">
            <w:pPr>
              <w:widowControl w:val="0"/>
              <w:suppressAutoHyphens/>
              <w:rPr>
                <w:rFonts w:ascii="Times New Roman" w:eastAsia="Times New Roman" w:hAnsi="Times New Roman" w:cs="Times New Roman"/>
                <w:b/>
                <w:kern w:val="1"/>
                <w:sz w:val="24"/>
                <w:szCs w:val="24"/>
                <w:lang w:eastAsia="zh-CN" w:bidi="hi-IN"/>
              </w:rPr>
            </w:pPr>
          </w:p>
          <w:p w:rsidR="00AB75C5" w:rsidRPr="00E44CA2" w:rsidRDefault="00AB75C5" w:rsidP="00AB75C5">
            <w:pPr>
              <w:rPr>
                <w:rFonts w:ascii="Times New Roman" w:hAnsi="Times New Roman" w:cs="Times New Roman"/>
                <w:b/>
                <w:sz w:val="24"/>
                <w:szCs w:val="24"/>
              </w:rPr>
            </w:pPr>
            <w:r w:rsidRPr="00E44CA2">
              <w:rPr>
                <w:rFonts w:ascii="Times New Roman" w:hAnsi="Times New Roman" w:cs="Times New Roman"/>
                <w:b/>
                <w:sz w:val="24"/>
                <w:szCs w:val="24"/>
              </w:rPr>
              <w:t>Religione</w:t>
            </w:r>
            <w:r w:rsidR="005A5BAE" w:rsidRPr="00E44CA2">
              <w:rPr>
                <w:rFonts w:ascii="Times New Roman" w:hAnsi="Times New Roman" w:cs="Times New Roman"/>
                <w:b/>
                <w:sz w:val="24"/>
                <w:szCs w:val="24"/>
              </w:rPr>
              <w:t xml:space="preserve"> Cattolica e attività alternative</w:t>
            </w:r>
          </w:p>
          <w:p w:rsidR="00AB75C5" w:rsidRPr="00E44CA2" w:rsidRDefault="00AB75C5" w:rsidP="00920EF4">
            <w:pPr>
              <w:pStyle w:val="Paragrafoelenco"/>
              <w:numPr>
                <w:ilvl w:val="0"/>
                <w:numId w:val="9"/>
              </w:numPr>
              <w:rPr>
                <w:rFonts w:ascii="Times New Roman" w:hAnsi="Times New Roman" w:cs="Times New Roman"/>
                <w:sz w:val="24"/>
                <w:szCs w:val="24"/>
              </w:rPr>
            </w:pPr>
            <w:r w:rsidRPr="00E44CA2">
              <w:rPr>
                <w:rFonts w:ascii="Times New Roman" w:hAnsi="Times New Roman" w:cs="Times New Roman"/>
                <w:sz w:val="24"/>
                <w:szCs w:val="24"/>
              </w:rPr>
              <w:t>Individuare il punto di vista dell’altro in contesti formali e informali.</w:t>
            </w:r>
          </w:p>
          <w:p w:rsidR="00AB75C5" w:rsidRPr="00E44CA2" w:rsidRDefault="00AB75C5" w:rsidP="00920EF4">
            <w:pPr>
              <w:pStyle w:val="Paragrafoelenco"/>
              <w:numPr>
                <w:ilvl w:val="0"/>
                <w:numId w:val="9"/>
              </w:numPr>
              <w:rPr>
                <w:rFonts w:ascii="Times New Roman" w:hAnsi="Times New Roman" w:cs="Times New Roman"/>
                <w:sz w:val="24"/>
                <w:szCs w:val="24"/>
              </w:rPr>
            </w:pPr>
            <w:r w:rsidRPr="00E44CA2">
              <w:rPr>
                <w:rFonts w:ascii="Times New Roman" w:hAnsi="Times New Roman" w:cs="Times New Roman"/>
                <w:sz w:val="24"/>
                <w:szCs w:val="24"/>
              </w:rPr>
              <w:t>Affrontare molteplici situazioni comunicative scambiando informazioni e idee per esprimere anche il proprio punto di vista.</w:t>
            </w:r>
          </w:p>
          <w:p w:rsidR="00DD19AC" w:rsidRPr="00E44CA2" w:rsidRDefault="00DD19AC" w:rsidP="00DD19AC">
            <w:pPr>
              <w:rPr>
                <w:rFonts w:ascii="Times New Roman" w:hAnsi="Times New Roman" w:cs="Times New Roman"/>
                <w:b/>
                <w:sz w:val="24"/>
                <w:szCs w:val="24"/>
              </w:rPr>
            </w:pPr>
            <w:r w:rsidRPr="00E44CA2">
              <w:rPr>
                <w:rFonts w:ascii="Times New Roman" w:hAnsi="Times New Roman" w:cs="Times New Roman"/>
                <w:b/>
                <w:sz w:val="24"/>
                <w:szCs w:val="24"/>
              </w:rPr>
              <w:lastRenderedPageBreak/>
              <w:t>Geografia</w:t>
            </w:r>
          </w:p>
          <w:p w:rsidR="00DD19AC" w:rsidRPr="00E44CA2" w:rsidRDefault="00DD19AC" w:rsidP="00DD19AC">
            <w:pPr>
              <w:rPr>
                <w:rFonts w:ascii="Times New Roman" w:hAnsi="Times New Roman" w:cs="Times New Roman"/>
                <w:sz w:val="24"/>
                <w:szCs w:val="24"/>
              </w:rPr>
            </w:pPr>
            <w:r w:rsidRPr="00E44CA2">
              <w:rPr>
                <w:rFonts w:ascii="Times New Roman" w:hAnsi="Times New Roman" w:cs="Times New Roman"/>
                <w:sz w:val="24"/>
                <w:szCs w:val="24"/>
              </w:rPr>
              <w:t>riconoscere e interpretare:</w:t>
            </w:r>
          </w:p>
          <w:p w:rsidR="00DD19AC" w:rsidRPr="00E44CA2" w:rsidRDefault="00DD19AC" w:rsidP="00920EF4">
            <w:pPr>
              <w:pStyle w:val="Paragrafoelenco"/>
              <w:numPr>
                <w:ilvl w:val="0"/>
                <w:numId w:val="16"/>
              </w:numPr>
              <w:rPr>
                <w:rFonts w:ascii="Times New Roman" w:hAnsi="Times New Roman" w:cs="Times New Roman"/>
                <w:sz w:val="24"/>
                <w:szCs w:val="24"/>
              </w:rPr>
            </w:pPr>
            <w:r w:rsidRPr="00E44CA2">
              <w:rPr>
                <w:rFonts w:ascii="Times New Roman" w:hAnsi="Times New Roman" w:cs="Times New Roman"/>
                <w:sz w:val="24"/>
                <w:szCs w:val="24"/>
              </w:rPr>
              <w:t xml:space="preserve">le tendenze dei mercati locali, nazionali e globali anche per coglierne le ripercussioni nel contesto turistico </w:t>
            </w:r>
          </w:p>
          <w:p w:rsidR="00DD19AC" w:rsidRPr="00E44CA2" w:rsidRDefault="00DD19AC" w:rsidP="00920EF4">
            <w:pPr>
              <w:pStyle w:val="Paragrafoelenco"/>
              <w:numPr>
                <w:ilvl w:val="0"/>
                <w:numId w:val="16"/>
              </w:numPr>
              <w:rPr>
                <w:rFonts w:ascii="Times New Roman" w:hAnsi="Times New Roman" w:cs="Times New Roman"/>
                <w:sz w:val="24"/>
                <w:szCs w:val="24"/>
              </w:rPr>
            </w:pPr>
            <w:r w:rsidRPr="00E44CA2">
              <w:rPr>
                <w:rFonts w:ascii="Times New Roman" w:hAnsi="Times New Roman" w:cs="Times New Roman"/>
                <w:sz w:val="24"/>
                <w:szCs w:val="24"/>
              </w:rPr>
              <w:t xml:space="preserve">i macrofenomeni socio-economici globali in termini generali e specifici dell’impresa turistica </w:t>
            </w:r>
          </w:p>
          <w:p w:rsidR="00DD19AC" w:rsidRPr="00E44CA2" w:rsidRDefault="00DD19AC" w:rsidP="00920EF4">
            <w:pPr>
              <w:pStyle w:val="Paragrafoelenco"/>
              <w:numPr>
                <w:ilvl w:val="0"/>
                <w:numId w:val="16"/>
              </w:numPr>
              <w:rPr>
                <w:rFonts w:ascii="Times New Roman" w:hAnsi="Times New Roman" w:cs="Times New Roman"/>
                <w:sz w:val="24"/>
                <w:szCs w:val="24"/>
              </w:rPr>
            </w:pPr>
            <w:r w:rsidRPr="00E44CA2">
              <w:rPr>
                <w:rFonts w:ascii="Times New Roman" w:hAnsi="Times New Roman" w:cs="Times New Roman"/>
                <w:sz w:val="24"/>
                <w:szCs w:val="24"/>
              </w:rPr>
              <w:t xml:space="preserve">i cambiamenti dei sistemi economici nella dimensione diacronica attraverso il confronto fra epoche e nella dimensione sincronica attraverso il confronto tra aree geografiche e culturali diverse </w:t>
            </w:r>
          </w:p>
          <w:p w:rsidR="00DD19AC" w:rsidRPr="00E44CA2" w:rsidRDefault="00DD19AC" w:rsidP="00920EF4">
            <w:pPr>
              <w:pStyle w:val="Paragrafoelenco"/>
              <w:numPr>
                <w:ilvl w:val="0"/>
                <w:numId w:val="16"/>
              </w:numPr>
              <w:rPr>
                <w:rFonts w:ascii="Times New Roman" w:hAnsi="Times New Roman" w:cs="Times New Roman"/>
                <w:sz w:val="24"/>
                <w:szCs w:val="24"/>
              </w:rPr>
            </w:pPr>
            <w:r w:rsidRPr="00E44CA2">
              <w:rPr>
                <w:rFonts w:ascii="Times New Roman" w:hAnsi="Times New Roman" w:cs="Times New Roman"/>
                <w:sz w:val="24"/>
                <w:szCs w:val="24"/>
              </w:rPr>
              <w:t xml:space="preserve">analizzare l’immagine del territorio sia per riconoscere la specificità del suo patrimonio culturale sia per individuare strategie di sviluppo del turismo integrato e sostenibile </w:t>
            </w:r>
          </w:p>
          <w:p w:rsidR="00DD19AC" w:rsidRPr="00E44CA2" w:rsidRDefault="00DD19AC" w:rsidP="00920EF4">
            <w:pPr>
              <w:pStyle w:val="Paragrafoelenco"/>
              <w:numPr>
                <w:ilvl w:val="0"/>
                <w:numId w:val="16"/>
              </w:numPr>
              <w:rPr>
                <w:rFonts w:ascii="Times New Roman" w:hAnsi="Times New Roman" w:cs="Times New Roman"/>
                <w:sz w:val="24"/>
                <w:szCs w:val="24"/>
              </w:rPr>
            </w:pPr>
            <w:r w:rsidRPr="00E44CA2">
              <w:rPr>
                <w:rFonts w:ascii="Times New Roman" w:hAnsi="Times New Roman" w:cs="Times New Roman"/>
                <w:sz w:val="24"/>
                <w:szCs w:val="24"/>
              </w:rPr>
              <w:t>progettare, documentare e presentare servizi o prodotti turistici</w:t>
            </w:r>
          </w:p>
          <w:p w:rsidR="00DD19AC" w:rsidRPr="00E44CA2" w:rsidRDefault="00DD19AC" w:rsidP="00DD19AC">
            <w:pPr>
              <w:rPr>
                <w:rFonts w:ascii="Times New Roman" w:hAnsi="Times New Roman" w:cs="Times New Roman"/>
                <w:b/>
                <w:sz w:val="24"/>
                <w:szCs w:val="24"/>
              </w:rPr>
            </w:pPr>
            <w:r w:rsidRPr="00E44CA2">
              <w:rPr>
                <w:rFonts w:ascii="Times New Roman" w:hAnsi="Times New Roman" w:cs="Times New Roman"/>
                <w:b/>
                <w:sz w:val="24"/>
                <w:szCs w:val="24"/>
              </w:rPr>
              <w:t xml:space="preserve">Diritto e legislazione turistica </w:t>
            </w:r>
          </w:p>
          <w:p w:rsidR="00DD19AC" w:rsidRPr="00E44CA2" w:rsidRDefault="00DD19AC" w:rsidP="00920EF4">
            <w:pPr>
              <w:pStyle w:val="Paragrafoelenco"/>
              <w:numPr>
                <w:ilvl w:val="0"/>
                <w:numId w:val="17"/>
              </w:numPr>
              <w:rPr>
                <w:rFonts w:ascii="Times New Roman" w:hAnsi="Times New Roman" w:cs="Times New Roman"/>
                <w:sz w:val="24"/>
                <w:szCs w:val="24"/>
              </w:rPr>
            </w:pPr>
            <w:r w:rsidRPr="00E44CA2">
              <w:rPr>
                <w:rFonts w:ascii="Times New Roman" w:hAnsi="Times New Roman" w:cs="Times New Roman"/>
                <w:sz w:val="24"/>
                <w:szCs w:val="24"/>
              </w:rPr>
              <w:t xml:space="preserve">Individuare i soggetti pubblici o privati che operano nel settore turistico. </w:t>
            </w:r>
          </w:p>
          <w:p w:rsidR="00DD19AC" w:rsidRPr="00E44CA2" w:rsidRDefault="00DD19AC" w:rsidP="00920EF4">
            <w:pPr>
              <w:pStyle w:val="Paragrafoelenco"/>
              <w:numPr>
                <w:ilvl w:val="0"/>
                <w:numId w:val="17"/>
              </w:numPr>
              <w:rPr>
                <w:rFonts w:ascii="Times New Roman" w:hAnsi="Times New Roman" w:cs="Times New Roman"/>
                <w:sz w:val="24"/>
                <w:szCs w:val="24"/>
              </w:rPr>
            </w:pPr>
            <w:r w:rsidRPr="00E44CA2">
              <w:rPr>
                <w:rFonts w:ascii="Times New Roman" w:hAnsi="Times New Roman" w:cs="Times New Roman"/>
                <w:sz w:val="24"/>
                <w:szCs w:val="24"/>
              </w:rPr>
              <w:t>Individuare le interrelazioni tra i soggetti giuridici nel promuovere lo sviluppo economico sociale e territoriale.</w:t>
            </w:r>
          </w:p>
          <w:p w:rsidR="00DD19AC" w:rsidRPr="00E44CA2" w:rsidRDefault="00DD19AC" w:rsidP="00920EF4">
            <w:pPr>
              <w:pStyle w:val="Paragrafoelenco"/>
              <w:numPr>
                <w:ilvl w:val="0"/>
                <w:numId w:val="17"/>
              </w:numPr>
              <w:rPr>
                <w:rFonts w:ascii="Times New Roman" w:hAnsi="Times New Roman" w:cs="Times New Roman"/>
                <w:sz w:val="24"/>
                <w:szCs w:val="24"/>
              </w:rPr>
            </w:pPr>
            <w:r w:rsidRPr="00E44CA2">
              <w:rPr>
                <w:rFonts w:ascii="Times New Roman" w:hAnsi="Times New Roman" w:cs="Times New Roman"/>
                <w:sz w:val="24"/>
                <w:szCs w:val="24"/>
              </w:rPr>
              <w:t xml:space="preserve">Ricercare le opportunità di finanziamento e investimento fornite dagli Enti locali, nazionali ed internazionali. </w:t>
            </w:r>
          </w:p>
          <w:p w:rsidR="00DD19AC" w:rsidRPr="00E44CA2" w:rsidRDefault="00DD19AC" w:rsidP="00920EF4">
            <w:pPr>
              <w:pStyle w:val="Paragrafoelenco"/>
              <w:numPr>
                <w:ilvl w:val="0"/>
                <w:numId w:val="17"/>
              </w:numPr>
              <w:rPr>
                <w:rFonts w:ascii="Times New Roman" w:hAnsi="Times New Roman" w:cs="Times New Roman"/>
                <w:sz w:val="24"/>
                <w:szCs w:val="24"/>
              </w:rPr>
            </w:pPr>
            <w:r w:rsidRPr="00E44CA2">
              <w:rPr>
                <w:rFonts w:ascii="Times New Roman" w:hAnsi="Times New Roman" w:cs="Times New Roman"/>
                <w:sz w:val="24"/>
                <w:szCs w:val="24"/>
              </w:rPr>
              <w:t xml:space="preserve">Applicare la normativa relativa alla promozione e valorizzazione del sistema turistico integrato. </w:t>
            </w:r>
          </w:p>
          <w:p w:rsidR="00DD19AC" w:rsidRPr="00E44CA2" w:rsidRDefault="00DD19AC" w:rsidP="00920EF4">
            <w:pPr>
              <w:pStyle w:val="Paragrafoelenco"/>
              <w:numPr>
                <w:ilvl w:val="0"/>
                <w:numId w:val="17"/>
              </w:numPr>
              <w:rPr>
                <w:rFonts w:ascii="Times New Roman" w:hAnsi="Times New Roman" w:cs="Times New Roman"/>
                <w:sz w:val="24"/>
                <w:szCs w:val="24"/>
              </w:rPr>
            </w:pPr>
            <w:r w:rsidRPr="00E44CA2">
              <w:rPr>
                <w:rFonts w:ascii="Times New Roman" w:hAnsi="Times New Roman" w:cs="Times New Roman"/>
                <w:sz w:val="24"/>
                <w:szCs w:val="24"/>
              </w:rPr>
              <w:t xml:space="preserve">Applicare la normativa relativa ai beni culturali ed ambientali. Applicare la normativa relativa al commercio elettronico. </w:t>
            </w:r>
          </w:p>
          <w:p w:rsidR="00DD19AC" w:rsidRPr="00E44CA2" w:rsidRDefault="00DD19AC" w:rsidP="00920EF4">
            <w:pPr>
              <w:pStyle w:val="Paragrafoelenco"/>
              <w:numPr>
                <w:ilvl w:val="0"/>
                <w:numId w:val="17"/>
              </w:numPr>
              <w:rPr>
                <w:rFonts w:ascii="Times New Roman" w:hAnsi="Times New Roman" w:cs="Times New Roman"/>
                <w:sz w:val="24"/>
                <w:szCs w:val="24"/>
              </w:rPr>
            </w:pPr>
            <w:r w:rsidRPr="00E44CA2">
              <w:rPr>
                <w:rFonts w:ascii="Times New Roman" w:hAnsi="Times New Roman" w:cs="Times New Roman"/>
                <w:sz w:val="24"/>
                <w:szCs w:val="24"/>
              </w:rPr>
              <w:t>Applicare la normativa nazionale, comunitaria e internazionale per la tutela del consumatore</w:t>
            </w:r>
          </w:p>
          <w:p w:rsidR="00DD19AC" w:rsidRPr="00E44CA2" w:rsidRDefault="00DD19AC" w:rsidP="00DD19AC">
            <w:pPr>
              <w:widowControl w:val="0"/>
              <w:suppressAutoHyphens/>
              <w:contextualSpacing/>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b/>
                <w:kern w:val="1"/>
                <w:sz w:val="24"/>
                <w:szCs w:val="24"/>
                <w:lang w:eastAsia="zh-CN" w:bidi="hi-IN"/>
              </w:rPr>
              <w:t>Discipline turistiche e aziendali</w:t>
            </w:r>
          </w:p>
          <w:p w:rsidR="00DD19AC" w:rsidRPr="00E44CA2" w:rsidRDefault="00DD19AC" w:rsidP="00920EF4">
            <w:pPr>
              <w:pStyle w:val="Paragrafoelenco"/>
              <w:widowControl w:val="0"/>
              <w:numPr>
                <w:ilvl w:val="0"/>
                <w:numId w:val="18"/>
              </w:numPr>
              <w:suppressAutoHyphens/>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 xml:space="preserve">Individuare le procedure che caratterizzano la gestione delle aziende turistiche, rappresentarne i processi e i flussi informativi. </w:t>
            </w:r>
          </w:p>
          <w:p w:rsidR="00DD19AC" w:rsidRPr="00E44CA2" w:rsidRDefault="00DD19AC" w:rsidP="00920EF4">
            <w:pPr>
              <w:pStyle w:val="Paragrafoelenco"/>
              <w:widowControl w:val="0"/>
              <w:numPr>
                <w:ilvl w:val="0"/>
                <w:numId w:val="18"/>
              </w:numPr>
              <w:suppressAutoHyphens/>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Riconoscere gli elementi materiali e i servizi che compongono il prodotto turistico</w:t>
            </w:r>
          </w:p>
          <w:p w:rsidR="00DD19AC" w:rsidRPr="00E44CA2" w:rsidRDefault="00DD19AC" w:rsidP="00920EF4">
            <w:pPr>
              <w:pStyle w:val="Paragrafoelenco"/>
              <w:widowControl w:val="0"/>
              <w:numPr>
                <w:ilvl w:val="0"/>
                <w:numId w:val="18"/>
              </w:numPr>
              <w:suppressAutoHyphens/>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eastAsia="zh-CN" w:bidi="hi-IN"/>
              </w:rPr>
              <w:t>Individuare la documentazione e le procedure per la progettazione e realizzazione di un viaggio.</w:t>
            </w:r>
          </w:p>
          <w:p w:rsidR="00DD19AC" w:rsidRPr="00E44CA2" w:rsidRDefault="00DD19AC" w:rsidP="00920EF4">
            <w:pPr>
              <w:pStyle w:val="Paragrafoelenco"/>
              <w:widowControl w:val="0"/>
              <w:numPr>
                <w:ilvl w:val="0"/>
                <w:numId w:val="18"/>
              </w:numPr>
              <w:suppressAutoHyphens/>
              <w:rPr>
                <w:rFonts w:ascii="Times New Roman" w:eastAsia="ArialNarrow" w:hAnsi="Times New Roman" w:cs="Times New Roman"/>
                <w:kern w:val="1"/>
                <w:sz w:val="24"/>
                <w:szCs w:val="24"/>
                <w:lang w:eastAsia="zh-CN" w:bidi="hi-IN"/>
              </w:rPr>
            </w:pPr>
            <w:r w:rsidRPr="00E44CA2">
              <w:rPr>
                <w:rFonts w:ascii="Times New Roman" w:eastAsia="ArialNarrow" w:hAnsi="Times New Roman" w:cs="Times New Roman"/>
                <w:kern w:val="1"/>
                <w:sz w:val="24"/>
                <w:szCs w:val="24"/>
                <w:lang w:eastAsia="zh-CN" w:bidi="hi-IN"/>
              </w:rPr>
              <w:t>Inquadrare l’attività di marketing nel ciclo di vita dell’azienda e realizzare applicazioni con riferimento a specifici contesti e diverse politiche di mercato</w:t>
            </w:r>
          </w:p>
          <w:p w:rsidR="00DD19AC" w:rsidRPr="00E44CA2" w:rsidRDefault="00DD19AC" w:rsidP="00920EF4">
            <w:pPr>
              <w:pStyle w:val="Paragrafoelenco"/>
              <w:widowControl w:val="0"/>
              <w:numPr>
                <w:ilvl w:val="0"/>
                <w:numId w:val="18"/>
              </w:numPr>
              <w:suppressAutoHyphens/>
              <w:rPr>
                <w:rFonts w:ascii="Times New Roman" w:eastAsia="AR PL KaitiM GB" w:hAnsi="Times New Roman" w:cs="Times New Roman"/>
                <w:kern w:val="1"/>
                <w:sz w:val="24"/>
                <w:szCs w:val="24"/>
                <w:lang w:eastAsia="zh-CN" w:bidi="hi-IN"/>
              </w:rPr>
            </w:pPr>
            <w:r w:rsidRPr="00E44CA2">
              <w:rPr>
                <w:rFonts w:ascii="Times New Roman" w:eastAsia="AR PL KaitiM GB" w:hAnsi="Times New Roman" w:cs="Times New Roman"/>
                <w:kern w:val="1"/>
                <w:sz w:val="24"/>
                <w:szCs w:val="24"/>
                <w:lang w:bidi="hi-IN"/>
              </w:rPr>
              <w:t>Riconoscere le caratteristiche del sistema socio economico per orientarsi nel tessuto produttivo del proprio territorio.</w:t>
            </w:r>
          </w:p>
          <w:p w:rsidR="00DD19AC" w:rsidRPr="00E44CA2" w:rsidRDefault="00DD19AC" w:rsidP="00920EF4">
            <w:pPr>
              <w:pStyle w:val="Paragrafoelenco"/>
              <w:widowControl w:val="0"/>
              <w:numPr>
                <w:ilvl w:val="0"/>
                <w:numId w:val="18"/>
              </w:numPr>
              <w:suppressAutoHyphens/>
              <w:rPr>
                <w:rFonts w:ascii="Times New Roman" w:eastAsia="AR PL KaitiM GB" w:hAnsi="Times New Roman" w:cs="Times New Roman"/>
                <w:kern w:val="1"/>
                <w:sz w:val="24"/>
                <w:szCs w:val="24"/>
                <w:lang w:eastAsia="zh-CN" w:bidi="hi-IN"/>
              </w:rPr>
            </w:pPr>
            <w:r w:rsidRPr="00E44CA2">
              <w:rPr>
                <w:rFonts w:ascii="Times New Roman" w:eastAsia="ArialNarrow" w:hAnsi="Times New Roman" w:cs="Times New Roman"/>
                <w:kern w:val="1"/>
                <w:sz w:val="24"/>
                <w:szCs w:val="24"/>
                <w:lang w:eastAsia="zh-CN" w:bidi="hi-IN"/>
              </w:rPr>
              <w:t>Utilizzare lessico e fraseologia di settore anche in lingua straniera</w:t>
            </w:r>
            <w:r w:rsidRPr="00E44CA2">
              <w:rPr>
                <w:rFonts w:ascii="Times New Roman" w:eastAsia="AR PL KaitiM GB" w:hAnsi="Times New Roman" w:cs="Times New Roman"/>
                <w:kern w:val="1"/>
                <w:sz w:val="24"/>
                <w:szCs w:val="24"/>
                <w:lang w:bidi="hi-IN"/>
              </w:rPr>
              <w:t>.</w:t>
            </w:r>
          </w:p>
          <w:p w:rsidR="00DD19AC" w:rsidRPr="00E44CA2" w:rsidRDefault="00DD19AC" w:rsidP="00DD19AC">
            <w:pPr>
              <w:ind w:left="720"/>
              <w:contextualSpacing/>
              <w:rPr>
                <w:rFonts w:ascii="Times New Roman" w:eastAsia="AR PL KaitiM GB" w:hAnsi="Times New Roman" w:cs="Times New Roman"/>
                <w:kern w:val="1"/>
                <w:sz w:val="24"/>
                <w:szCs w:val="24"/>
                <w:lang w:eastAsia="zh-CN" w:bidi="hi-IN"/>
              </w:rPr>
            </w:pPr>
          </w:p>
          <w:p w:rsidR="00DD19AC" w:rsidRPr="00E44CA2" w:rsidRDefault="00DD19AC" w:rsidP="00DD19AC">
            <w:pPr>
              <w:rPr>
                <w:rFonts w:ascii="Times New Roman" w:hAnsi="Times New Roman" w:cs="Times New Roman"/>
                <w:sz w:val="24"/>
                <w:szCs w:val="24"/>
              </w:rPr>
            </w:pPr>
          </w:p>
          <w:p w:rsidR="00C752A9" w:rsidRPr="00E44CA2" w:rsidRDefault="00C752A9" w:rsidP="00F173E8">
            <w:pPr>
              <w:rPr>
                <w:rFonts w:ascii="Times New Roman" w:hAnsi="Times New Roman" w:cs="Times New Roman"/>
                <w:sz w:val="24"/>
                <w:szCs w:val="24"/>
              </w:rPr>
            </w:pPr>
          </w:p>
        </w:tc>
      </w:tr>
    </w:tbl>
    <w:p w:rsidR="0041637D" w:rsidRPr="00E44CA2" w:rsidRDefault="0041637D"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4545"/>
        <w:gridCol w:w="5233"/>
      </w:tblGrid>
      <w:tr w:rsidR="0041637D" w:rsidRPr="00E44CA2" w:rsidTr="0041637D">
        <w:tc>
          <w:tcPr>
            <w:tcW w:w="9778" w:type="dxa"/>
            <w:gridSpan w:val="2"/>
          </w:tcPr>
          <w:p w:rsidR="0041637D" w:rsidRPr="00E44CA2" w:rsidRDefault="0041637D" w:rsidP="0041637D">
            <w:pPr>
              <w:jc w:val="center"/>
              <w:rPr>
                <w:rFonts w:ascii="Times New Roman" w:hAnsi="Times New Roman" w:cs="Times New Roman"/>
                <w:b/>
                <w:sz w:val="24"/>
                <w:szCs w:val="24"/>
              </w:rPr>
            </w:pPr>
            <w:r w:rsidRPr="00E44CA2">
              <w:rPr>
                <w:rFonts w:ascii="Times New Roman" w:hAnsi="Times New Roman" w:cs="Times New Roman"/>
                <w:b/>
                <w:sz w:val="24"/>
                <w:szCs w:val="24"/>
              </w:rPr>
              <w:t>Competenze chiave trasversali</w:t>
            </w:r>
          </w:p>
        </w:tc>
      </w:tr>
      <w:tr w:rsidR="0041637D" w:rsidRPr="00E44CA2" w:rsidTr="0041637D">
        <w:tblPrEx>
          <w:tblCellMar>
            <w:left w:w="70" w:type="dxa"/>
            <w:right w:w="70" w:type="dxa"/>
          </w:tblCellMar>
          <w:tblLook w:val="0000" w:firstRow="0" w:lastRow="0" w:firstColumn="0" w:lastColumn="0" w:noHBand="0" w:noVBand="0"/>
        </w:tblPrEx>
        <w:trPr>
          <w:trHeight w:val="225"/>
        </w:trPr>
        <w:tc>
          <w:tcPr>
            <w:tcW w:w="4545" w:type="dxa"/>
          </w:tcPr>
          <w:p w:rsidR="0041637D" w:rsidRPr="00E44CA2" w:rsidRDefault="0041637D" w:rsidP="0041637D">
            <w:pPr>
              <w:rPr>
                <w:rFonts w:ascii="Times New Roman" w:hAnsi="Times New Roman" w:cs="Times New Roman"/>
                <w:sz w:val="24"/>
                <w:szCs w:val="24"/>
              </w:rPr>
            </w:pPr>
            <w:r w:rsidRPr="00E44CA2">
              <w:rPr>
                <w:rFonts w:ascii="Times New Roman" w:hAnsi="Times New Roman" w:cs="Times New Roman"/>
                <w:sz w:val="24"/>
                <w:szCs w:val="24"/>
              </w:rPr>
              <w:t>Competenze chiave</w:t>
            </w:r>
          </w:p>
        </w:tc>
        <w:tc>
          <w:tcPr>
            <w:tcW w:w="5233" w:type="dxa"/>
          </w:tcPr>
          <w:p w:rsidR="0041637D" w:rsidRPr="00E44CA2" w:rsidRDefault="0041637D" w:rsidP="0041637D">
            <w:pPr>
              <w:rPr>
                <w:rFonts w:ascii="Times New Roman" w:hAnsi="Times New Roman" w:cs="Times New Roman"/>
                <w:sz w:val="24"/>
                <w:szCs w:val="24"/>
              </w:rPr>
            </w:pPr>
            <w:r w:rsidRPr="00E44CA2">
              <w:rPr>
                <w:rFonts w:ascii="Times New Roman" w:hAnsi="Times New Roman" w:cs="Times New Roman"/>
                <w:sz w:val="24"/>
                <w:szCs w:val="24"/>
              </w:rPr>
              <w:t>Capacità da conseguire alla fine del secondo biennio</w:t>
            </w:r>
          </w:p>
        </w:tc>
      </w:tr>
      <w:tr w:rsidR="0041637D" w:rsidRPr="00E44CA2" w:rsidTr="0041637D">
        <w:tblPrEx>
          <w:tblCellMar>
            <w:left w:w="70" w:type="dxa"/>
            <w:right w:w="70" w:type="dxa"/>
          </w:tblCellMar>
          <w:tblLook w:val="0000" w:firstRow="0" w:lastRow="0" w:firstColumn="0" w:lastColumn="0" w:noHBand="0" w:noVBand="0"/>
        </w:tblPrEx>
        <w:trPr>
          <w:trHeight w:val="313"/>
        </w:trPr>
        <w:tc>
          <w:tcPr>
            <w:tcW w:w="4545" w:type="dxa"/>
          </w:tcPr>
          <w:p w:rsidR="0041637D" w:rsidRPr="00E44CA2" w:rsidRDefault="0041637D" w:rsidP="00920EF4">
            <w:pPr>
              <w:pStyle w:val="Paragrafoelenco"/>
              <w:widowControl w:val="0"/>
              <w:numPr>
                <w:ilvl w:val="0"/>
                <w:numId w:val="10"/>
              </w:numPr>
              <w:suppressAutoHyphens/>
              <w:jc w:val="both"/>
              <w:rPr>
                <w:rFonts w:ascii="Times New Roman" w:eastAsia="Times New Roman" w:hAnsi="Times New Roman" w:cs="Times New Roman"/>
                <w:kern w:val="1"/>
                <w:sz w:val="24"/>
                <w:szCs w:val="24"/>
                <w:lang w:eastAsia="zh-CN" w:bidi="hi-IN"/>
              </w:rPr>
            </w:pPr>
            <w:r w:rsidRPr="00E44CA2">
              <w:rPr>
                <w:rFonts w:ascii="Times New Roman" w:eastAsia="Times New Roman" w:hAnsi="Times New Roman" w:cs="Times New Roman"/>
                <w:kern w:val="1"/>
                <w:sz w:val="24"/>
                <w:szCs w:val="24"/>
                <w:lang w:eastAsia="zh-CN" w:bidi="hi-IN"/>
              </w:rPr>
              <w:t>Imparare ad imparare</w:t>
            </w:r>
          </w:p>
          <w:p w:rsidR="0041637D" w:rsidRPr="00E44CA2" w:rsidRDefault="0041637D" w:rsidP="00920EF4">
            <w:pPr>
              <w:pStyle w:val="Paragrafoelenco"/>
              <w:numPr>
                <w:ilvl w:val="0"/>
                <w:numId w:val="10"/>
              </w:numPr>
              <w:rPr>
                <w:rFonts w:ascii="Times New Roman" w:hAnsi="Times New Roman" w:cs="Times New Roman"/>
                <w:sz w:val="24"/>
                <w:szCs w:val="24"/>
              </w:rPr>
            </w:pPr>
            <w:r w:rsidRPr="00E44CA2">
              <w:rPr>
                <w:rFonts w:ascii="Times New Roman" w:eastAsia="AR PL KaitiM GB" w:hAnsi="Times New Roman" w:cs="Times New Roman"/>
                <w:kern w:val="1"/>
                <w:sz w:val="24"/>
                <w:szCs w:val="24"/>
                <w:lang w:eastAsia="zh-CN" w:bidi="hi-IN"/>
              </w:rPr>
              <w:t>Progettare</w:t>
            </w:r>
          </w:p>
        </w:tc>
        <w:tc>
          <w:tcPr>
            <w:tcW w:w="5233" w:type="dxa"/>
          </w:tcPr>
          <w:p w:rsidR="0041637D" w:rsidRPr="00E44CA2" w:rsidRDefault="0041637D" w:rsidP="0041637D">
            <w:pPr>
              <w:rPr>
                <w:rFonts w:ascii="Times New Roman" w:hAnsi="Times New Roman" w:cs="Times New Roman"/>
                <w:sz w:val="24"/>
                <w:szCs w:val="24"/>
              </w:rPr>
            </w:pPr>
            <w:r w:rsidRPr="00E44CA2">
              <w:rPr>
                <w:rFonts w:ascii="Times New Roman" w:hAnsi="Times New Roman" w:cs="Times New Roman"/>
                <w:sz w:val="24"/>
                <w:szCs w:val="24"/>
              </w:rPr>
              <w:t>Essere capace di:</w:t>
            </w:r>
          </w:p>
          <w:p w:rsidR="0041637D" w:rsidRPr="00E44CA2" w:rsidRDefault="0041637D" w:rsidP="00920EF4">
            <w:pPr>
              <w:pStyle w:val="Paragrafoelenco"/>
              <w:numPr>
                <w:ilvl w:val="0"/>
                <w:numId w:val="11"/>
              </w:numPr>
              <w:rPr>
                <w:rFonts w:ascii="Times New Roman" w:hAnsi="Times New Roman" w:cs="Times New Roman"/>
                <w:sz w:val="24"/>
                <w:szCs w:val="24"/>
              </w:rPr>
            </w:pPr>
            <w:r w:rsidRPr="00E44CA2">
              <w:rPr>
                <w:rFonts w:ascii="Times New Roman" w:hAnsi="Times New Roman" w:cs="Times New Roman"/>
                <w:sz w:val="24"/>
                <w:szCs w:val="24"/>
              </w:rPr>
              <w:t>Partecipare attivamente alle attività portando    contributi personali, esito di ricerche e approfondimento.</w:t>
            </w:r>
          </w:p>
          <w:p w:rsidR="0041637D" w:rsidRPr="00E44CA2" w:rsidRDefault="0041637D" w:rsidP="00920EF4">
            <w:pPr>
              <w:pStyle w:val="Paragrafoelenco"/>
              <w:numPr>
                <w:ilvl w:val="0"/>
                <w:numId w:val="11"/>
              </w:numPr>
              <w:rPr>
                <w:rFonts w:ascii="Times New Roman" w:hAnsi="Times New Roman" w:cs="Times New Roman"/>
                <w:sz w:val="24"/>
                <w:szCs w:val="24"/>
              </w:rPr>
            </w:pPr>
            <w:r w:rsidRPr="00E44CA2">
              <w:rPr>
                <w:rFonts w:ascii="Times New Roman" w:hAnsi="Times New Roman" w:cs="Times New Roman"/>
                <w:sz w:val="24"/>
                <w:szCs w:val="24"/>
              </w:rPr>
              <w:t>Organizzare il proprio apprendimento in ordine ai tempi, fonti, risorse e tecnologie.</w:t>
            </w:r>
          </w:p>
          <w:p w:rsidR="0041637D" w:rsidRPr="00E44CA2" w:rsidRDefault="0041637D" w:rsidP="00920EF4">
            <w:pPr>
              <w:pStyle w:val="Paragrafoelenco"/>
              <w:numPr>
                <w:ilvl w:val="0"/>
                <w:numId w:val="11"/>
              </w:numPr>
              <w:rPr>
                <w:rFonts w:ascii="Times New Roman" w:hAnsi="Times New Roman" w:cs="Times New Roman"/>
                <w:sz w:val="24"/>
                <w:szCs w:val="24"/>
              </w:rPr>
            </w:pPr>
            <w:r w:rsidRPr="00E44CA2">
              <w:rPr>
                <w:rFonts w:ascii="Times New Roman" w:hAnsi="Times New Roman" w:cs="Times New Roman"/>
                <w:sz w:val="24"/>
                <w:szCs w:val="24"/>
              </w:rPr>
              <w:t xml:space="preserve">Elaborare progetti individuando obiettivi, ipotesi, diverse fasi di attività e verificando i </w:t>
            </w:r>
            <w:r w:rsidRPr="00E44CA2">
              <w:rPr>
                <w:rFonts w:ascii="Times New Roman" w:hAnsi="Times New Roman" w:cs="Times New Roman"/>
                <w:sz w:val="24"/>
                <w:szCs w:val="24"/>
              </w:rPr>
              <w:lastRenderedPageBreak/>
              <w:t>risultati raggiunti.</w:t>
            </w:r>
          </w:p>
        </w:tc>
      </w:tr>
      <w:tr w:rsidR="0041637D" w:rsidRPr="00E44CA2" w:rsidTr="0041637D">
        <w:tblPrEx>
          <w:tblCellMar>
            <w:left w:w="70" w:type="dxa"/>
            <w:right w:w="70" w:type="dxa"/>
          </w:tblCellMar>
          <w:tblLook w:val="0000" w:firstRow="0" w:lastRow="0" w:firstColumn="0" w:lastColumn="0" w:noHBand="0" w:noVBand="0"/>
        </w:tblPrEx>
        <w:trPr>
          <w:trHeight w:val="162"/>
        </w:trPr>
        <w:tc>
          <w:tcPr>
            <w:tcW w:w="4545" w:type="dxa"/>
          </w:tcPr>
          <w:p w:rsidR="0041637D" w:rsidRPr="00E44CA2" w:rsidRDefault="0041637D" w:rsidP="00920EF4">
            <w:pPr>
              <w:pStyle w:val="Paragrafoelenco"/>
              <w:numPr>
                <w:ilvl w:val="0"/>
                <w:numId w:val="11"/>
              </w:numPr>
              <w:rPr>
                <w:rFonts w:ascii="Times New Roman" w:hAnsi="Times New Roman" w:cs="Times New Roman"/>
                <w:sz w:val="24"/>
                <w:szCs w:val="24"/>
              </w:rPr>
            </w:pPr>
            <w:r w:rsidRPr="00E44CA2">
              <w:rPr>
                <w:rFonts w:ascii="Times New Roman" w:hAnsi="Times New Roman" w:cs="Times New Roman"/>
                <w:sz w:val="24"/>
                <w:szCs w:val="24"/>
              </w:rPr>
              <w:lastRenderedPageBreak/>
              <w:t>Comunicare</w:t>
            </w:r>
          </w:p>
          <w:p w:rsidR="0041637D" w:rsidRPr="00E44CA2" w:rsidRDefault="0041637D" w:rsidP="00920EF4">
            <w:pPr>
              <w:pStyle w:val="Paragrafoelenco"/>
              <w:numPr>
                <w:ilvl w:val="0"/>
                <w:numId w:val="11"/>
              </w:numPr>
              <w:rPr>
                <w:rFonts w:ascii="Times New Roman" w:hAnsi="Times New Roman" w:cs="Times New Roman"/>
                <w:sz w:val="24"/>
                <w:szCs w:val="24"/>
              </w:rPr>
            </w:pPr>
            <w:r w:rsidRPr="00E44CA2">
              <w:rPr>
                <w:rFonts w:ascii="Times New Roman" w:hAnsi="Times New Roman" w:cs="Times New Roman"/>
                <w:sz w:val="24"/>
                <w:szCs w:val="24"/>
              </w:rPr>
              <w:t>Collaborare/partecipare</w:t>
            </w:r>
          </w:p>
          <w:p w:rsidR="0041637D" w:rsidRPr="00E44CA2" w:rsidRDefault="0041637D" w:rsidP="00920EF4">
            <w:pPr>
              <w:pStyle w:val="Paragrafoelenco"/>
              <w:numPr>
                <w:ilvl w:val="0"/>
                <w:numId w:val="11"/>
              </w:numPr>
              <w:rPr>
                <w:rFonts w:ascii="Times New Roman" w:hAnsi="Times New Roman" w:cs="Times New Roman"/>
                <w:sz w:val="24"/>
                <w:szCs w:val="24"/>
              </w:rPr>
            </w:pPr>
            <w:r w:rsidRPr="00E44CA2">
              <w:rPr>
                <w:rFonts w:ascii="Times New Roman" w:hAnsi="Times New Roman" w:cs="Times New Roman"/>
                <w:sz w:val="24"/>
                <w:szCs w:val="24"/>
              </w:rPr>
              <w:t>Agire in modo autonomo e responsabile</w:t>
            </w:r>
          </w:p>
        </w:tc>
        <w:tc>
          <w:tcPr>
            <w:tcW w:w="5233" w:type="dxa"/>
          </w:tcPr>
          <w:p w:rsidR="0041637D" w:rsidRPr="00E44CA2" w:rsidRDefault="0041637D" w:rsidP="0041637D">
            <w:pPr>
              <w:rPr>
                <w:rFonts w:ascii="Times New Roman" w:hAnsi="Times New Roman" w:cs="Times New Roman"/>
                <w:sz w:val="24"/>
                <w:szCs w:val="24"/>
              </w:rPr>
            </w:pPr>
            <w:r w:rsidRPr="00E44CA2">
              <w:rPr>
                <w:rFonts w:ascii="Times New Roman" w:hAnsi="Times New Roman" w:cs="Times New Roman"/>
                <w:sz w:val="24"/>
                <w:szCs w:val="24"/>
              </w:rPr>
              <w:t xml:space="preserve">Essere capace </w:t>
            </w:r>
            <w:proofErr w:type="gramStart"/>
            <w:r w:rsidRPr="00E44CA2">
              <w:rPr>
                <w:rFonts w:ascii="Times New Roman" w:hAnsi="Times New Roman" w:cs="Times New Roman"/>
                <w:sz w:val="24"/>
                <w:szCs w:val="24"/>
              </w:rPr>
              <w:t>di :</w:t>
            </w:r>
            <w:proofErr w:type="gramEnd"/>
          </w:p>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comprendere messaggi verbali orali e scritti in situazioni interattive di diverso genere ed intervenire con pertinenza e coerenza;</w:t>
            </w:r>
          </w:p>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produrre messaggi verbali di diversa tipologia e complessità su argomenti e contesti diversi;</w:t>
            </w:r>
          </w:p>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partecipare attivamente a lavori di gruppo, collaborando per la realizzazione di progetti e lavori;</w:t>
            </w:r>
          </w:p>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comprendere e adottare tutte le misure e le norme di sicurezza adeguate alle attività che si compiono;</w:t>
            </w:r>
          </w:p>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motivare le proprie opinioni e le sue scelte e gestire situazioni d’incomprensione e conflittualità;</w:t>
            </w:r>
          </w:p>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comprendere e condividere il sistema di principi e di valori di una società democratica.</w:t>
            </w:r>
          </w:p>
        </w:tc>
      </w:tr>
      <w:tr w:rsidR="0041637D" w:rsidRPr="00E44CA2" w:rsidTr="0041637D">
        <w:tblPrEx>
          <w:tblCellMar>
            <w:left w:w="70" w:type="dxa"/>
            <w:right w:w="70" w:type="dxa"/>
          </w:tblCellMar>
          <w:tblLook w:val="0000" w:firstRow="0" w:lastRow="0" w:firstColumn="0" w:lastColumn="0" w:noHBand="0" w:noVBand="0"/>
        </w:tblPrEx>
        <w:trPr>
          <w:trHeight w:val="100"/>
        </w:trPr>
        <w:tc>
          <w:tcPr>
            <w:tcW w:w="4545" w:type="dxa"/>
          </w:tcPr>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Risolvere problemi</w:t>
            </w:r>
          </w:p>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Individuare collegamenti e relazioni</w:t>
            </w:r>
          </w:p>
          <w:p w:rsidR="0041637D" w:rsidRPr="00E44CA2" w:rsidRDefault="0041637D" w:rsidP="00920EF4">
            <w:pPr>
              <w:pStyle w:val="Paragrafoelenco"/>
              <w:numPr>
                <w:ilvl w:val="0"/>
                <w:numId w:val="12"/>
              </w:numPr>
              <w:rPr>
                <w:rFonts w:ascii="Times New Roman" w:hAnsi="Times New Roman" w:cs="Times New Roman"/>
                <w:sz w:val="24"/>
                <w:szCs w:val="24"/>
              </w:rPr>
            </w:pPr>
            <w:r w:rsidRPr="00E44CA2">
              <w:rPr>
                <w:rFonts w:ascii="Times New Roman" w:hAnsi="Times New Roman" w:cs="Times New Roman"/>
                <w:sz w:val="24"/>
                <w:szCs w:val="24"/>
              </w:rPr>
              <w:t>Acquisire/interpretare l’informazione ricevuta</w:t>
            </w:r>
          </w:p>
        </w:tc>
        <w:tc>
          <w:tcPr>
            <w:tcW w:w="5233" w:type="dxa"/>
          </w:tcPr>
          <w:p w:rsidR="0041637D" w:rsidRPr="00E44CA2" w:rsidRDefault="0041637D" w:rsidP="0041637D">
            <w:pPr>
              <w:rPr>
                <w:rFonts w:ascii="Times New Roman" w:hAnsi="Times New Roman" w:cs="Times New Roman"/>
                <w:sz w:val="24"/>
                <w:szCs w:val="24"/>
              </w:rPr>
            </w:pPr>
            <w:r w:rsidRPr="00E44CA2">
              <w:rPr>
                <w:rFonts w:ascii="Times New Roman" w:hAnsi="Times New Roman" w:cs="Times New Roman"/>
                <w:sz w:val="24"/>
                <w:szCs w:val="24"/>
              </w:rPr>
              <w:t xml:space="preserve">Essere capace </w:t>
            </w:r>
            <w:proofErr w:type="gramStart"/>
            <w:r w:rsidRPr="00E44CA2">
              <w:rPr>
                <w:rFonts w:ascii="Times New Roman" w:hAnsi="Times New Roman" w:cs="Times New Roman"/>
                <w:sz w:val="24"/>
                <w:szCs w:val="24"/>
              </w:rPr>
              <w:t>di :</w:t>
            </w:r>
            <w:proofErr w:type="gramEnd"/>
          </w:p>
          <w:p w:rsidR="0041637D" w:rsidRPr="00E44CA2" w:rsidRDefault="0041637D" w:rsidP="00920EF4">
            <w:pPr>
              <w:pStyle w:val="Paragrafoelenco"/>
              <w:numPr>
                <w:ilvl w:val="0"/>
                <w:numId w:val="13"/>
              </w:numPr>
              <w:rPr>
                <w:rFonts w:ascii="Times New Roman" w:hAnsi="Times New Roman" w:cs="Times New Roman"/>
                <w:sz w:val="24"/>
                <w:szCs w:val="24"/>
              </w:rPr>
            </w:pPr>
            <w:r w:rsidRPr="00E44CA2">
              <w:rPr>
                <w:rFonts w:ascii="Times New Roman" w:hAnsi="Times New Roman" w:cs="Times New Roman"/>
                <w:sz w:val="24"/>
                <w:szCs w:val="24"/>
              </w:rPr>
              <w:t>ricorrere a quanto appreso in contesti pluridisciplinari per affrontare situazioni nuove;</w:t>
            </w:r>
          </w:p>
          <w:p w:rsidR="0041637D" w:rsidRPr="00E44CA2" w:rsidRDefault="0041637D" w:rsidP="00920EF4">
            <w:pPr>
              <w:pStyle w:val="Paragrafoelenco"/>
              <w:numPr>
                <w:ilvl w:val="0"/>
                <w:numId w:val="13"/>
              </w:numPr>
              <w:rPr>
                <w:rFonts w:ascii="Times New Roman" w:hAnsi="Times New Roman" w:cs="Times New Roman"/>
                <w:sz w:val="24"/>
                <w:szCs w:val="24"/>
              </w:rPr>
            </w:pPr>
            <w:r w:rsidRPr="00E44CA2">
              <w:rPr>
                <w:rFonts w:ascii="Times New Roman" w:hAnsi="Times New Roman" w:cs="Times New Roman"/>
                <w:sz w:val="24"/>
                <w:szCs w:val="24"/>
              </w:rPr>
              <w:t>affrontare le situazioni problematiche che incontra ricercando e valutando le diverse ipotesi risolutive;</w:t>
            </w:r>
          </w:p>
        </w:tc>
      </w:tr>
    </w:tbl>
    <w:p w:rsidR="009F519E" w:rsidRDefault="009F519E" w:rsidP="00F173E8">
      <w:pPr>
        <w:rPr>
          <w:rFonts w:ascii="Times New Roman" w:hAnsi="Times New Roman" w:cs="Times New Roman"/>
          <w:sz w:val="24"/>
          <w:szCs w:val="24"/>
        </w:rPr>
      </w:pPr>
    </w:p>
    <w:tbl>
      <w:tblPr>
        <w:tblW w:w="9497"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29"/>
        <w:gridCol w:w="4868"/>
      </w:tblGrid>
      <w:tr w:rsidR="00B742B4" w:rsidRPr="00A00959" w:rsidTr="008613F9">
        <w:trPr>
          <w:trHeight w:val="1119"/>
        </w:trPr>
        <w:tc>
          <w:tcPr>
            <w:tcW w:w="9497" w:type="dxa"/>
            <w:gridSpan w:val="2"/>
            <w:tcBorders>
              <w:top w:val="single" w:sz="6" w:space="0" w:color="000000"/>
              <w:left w:val="single" w:sz="6" w:space="0" w:color="000000"/>
              <w:bottom w:val="single" w:sz="6" w:space="0" w:color="000000"/>
              <w:right w:val="single" w:sz="6" w:space="0" w:color="000000"/>
            </w:tcBorders>
            <w:vAlign w:val="center"/>
          </w:tcPr>
          <w:p w:rsidR="00B742B4" w:rsidRPr="00A00959" w:rsidRDefault="00B742B4" w:rsidP="004877AE">
            <w:pPr>
              <w:pBdr>
                <w:top w:val="nil"/>
                <w:left w:val="nil"/>
                <w:bottom w:val="nil"/>
                <w:right w:val="nil"/>
                <w:between w:val="nil"/>
              </w:pBdr>
              <w:spacing w:after="0"/>
              <w:ind w:left="72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smallCaps/>
                <w:color w:val="000000"/>
                <w:sz w:val="24"/>
                <w:szCs w:val="24"/>
                <w:lang w:eastAsia="it-IT"/>
              </w:rPr>
              <w:t>VALUTAZIONE</w:t>
            </w:r>
          </w:p>
          <w:p w:rsidR="00B742B4" w:rsidRPr="00A00959" w:rsidRDefault="00B742B4"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La valutazione sarà effettuata in ingresso, in itinere e a fine anno scolastico, per classi parallele, avrà anche valenza di autovalutazione d’Istituto (</w:t>
            </w:r>
            <w:proofErr w:type="spellStart"/>
            <w:r w:rsidRPr="00A00959">
              <w:rPr>
                <w:rFonts w:ascii="Times New Roman" w:eastAsia="Times New Roman" w:hAnsi="Times New Roman" w:cs="Times New Roman"/>
                <w:color w:val="000000"/>
                <w:sz w:val="24"/>
                <w:szCs w:val="24"/>
                <w:lang w:eastAsia="it-IT"/>
              </w:rPr>
              <w:t>Ved</w:t>
            </w:r>
            <w:proofErr w:type="spellEnd"/>
            <w:r w:rsidRPr="00A00959">
              <w:rPr>
                <w:rFonts w:ascii="Times New Roman" w:eastAsia="Times New Roman" w:hAnsi="Times New Roman" w:cs="Times New Roman"/>
                <w:color w:val="000000"/>
                <w:sz w:val="24"/>
                <w:szCs w:val="24"/>
                <w:lang w:eastAsia="it-IT"/>
              </w:rPr>
              <w:t>. verbale riunioni per materie del …………………</w:t>
            </w:r>
            <w:proofErr w:type="gramStart"/>
            <w:r w:rsidRPr="00A00959">
              <w:rPr>
                <w:rFonts w:ascii="Times New Roman" w:eastAsia="Times New Roman" w:hAnsi="Times New Roman" w:cs="Times New Roman"/>
                <w:color w:val="000000"/>
                <w:sz w:val="24"/>
                <w:szCs w:val="24"/>
                <w:lang w:eastAsia="it-IT"/>
              </w:rPr>
              <w:t>…….</w:t>
            </w:r>
            <w:proofErr w:type="gramEnd"/>
            <w:r w:rsidRPr="00A00959">
              <w:rPr>
                <w:rFonts w:ascii="Times New Roman" w:eastAsia="Times New Roman" w:hAnsi="Times New Roman" w:cs="Times New Roman"/>
                <w:color w:val="000000"/>
                <w:sz w:val="24"/>
                <w:szCs w:val="24"/>
                <w:lang w:eastAsia="it-IT"/>
              </w:rPr>
              <w:t>.).</w:t>
            </w:r>
          </w:p>
          <w:p w:rsidR="00B742B4" w:rsidRPr="00A00959" w:rsidRDefault="00B742B4"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A conclusione di ogni segmento significativo di apprendimento o di attività di recupero, integrazione e approfondimento previste durante la pausa didattica alla fine del </w:t>
            </w:r>
            <w:r w:rsidR="00825353">
              <w:rPr>
                <w:rFonts w:ascii="Times New Roman" w:eastAsia="Times New Roman" w:hAnsi="Times New Roman" w:cs="Times New Roman"/>
                <w:color w:val="000000"/>
                <w:sz w:val="24"/>
                <w:szCs w:val="24"/>
                <w:lang w:eastAsia="it-IT"/>
              </w:rPr>
              <w:t>quadrimestre</w:t>
            </w:r>
            <w:r w:rsidRPr="00A00959">
              <w:rPr>
                <w:rFonts w:ascii="Times New Roman" w:eastAsia="Times New Roman" w:hAnsi="Times New Roman" w:cs="Times New Roman"/>
                <w:color w:val="000000"/>
                <w:sz w:val="24"/>
                <w:szCs w:val="24"/>
                <w:lang w:eastAsia="it-IT"/>
              </w:rPr>
              <w:t>.</w:t>
            </w:r>
          </w:p>
          <w:p w:rsidR="00B742B4" w:rsidRPr="00A00959" w:rsidRDefault="00B742B4"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Nella valutazione si terrà conto non solo del livello di conoscenze e competenze raggiunto, ma anche:</w:t>
            </w:r>
          </w:p>
          <w:p w:rsidR="00B742B4" w:rsidRPr="00A00959" w:rsidRDefault="00B742B4"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livello di partenza e dei miglioramenti mostrati nel corso delle lezioni;</w:t>
            </w:r>
          </w:p>
          <w:p w:rsidR="00B742B4" w:rsidRPr="00A00959" w:rsidRDefault="00B742B4"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grado di attenzione, partecipazione e impegno mostrati durante le attività;</w:t>
            </w:r>
          </w:p>
          <w:p w:rsidR="00B742B4" w:rsidRPr="00A00959" w:rsidRDefault="00B742B4"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metodo di studio elaborato.</w:t>
            </w:r>
          </w:p>
          <w:p w:rsidR="00B742B4" w:rsidRPr="00A00959" w:rsidRDefault="00B742B4"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Ai fini della valutazione di primo quadrimestre e finale si specifica che:</w:t>
            </w:r>
          </w:p>
          <w:p w:rsidR="00B742B4" w:rsidRPr="00A00959" w:rsidRDefault="00B742B4" w:rsidP="00B742B4">
            <w:pPr>
              <w:widowControl w:val="0"/>
              <w:numPr>
                <w:ilvl w:val="0"/>
                <w:numId w:val="21"/>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per gli allievi diversamente abili che seguono la programmazione curriculare</w:t>
            </w:r>
            <w:r w:rsidRPr="00A00959">
              <w:rPr>
                <w:rFonts w:ascii="Times New Roman" w:eastAsia="Times New Roman" w:hAnsi="Times New Roman" w:cs="Times New Roman"/>
                <w:color w:val="000000"/>
                <w:sz w:val="24"/>
                <w:szCs w:val="24"/>
                <w:lang w:eastAsia="it-IT"/>
              </w:rPr>
              <w:t xml:space="preserve"> saranno applicati gli stessi criteri stabiliti per il resto della classe;</w:t>
            </w:r>
          </w:p>
          <w:p w:rsidR="00B742B4" w:rsidRPr="00A00959" w:rsidRDefault="00B742B4" w:rsidP="00B742B4">
            <w:pPr>
              <w:widowControl w:val="0"/>
              <w:numPr>
                <w:ilvl w:val="0"/>
                <w:numId w:val="21"/>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 xml:space="preserve">per gli allievi diversamente abili che seguono una programmazione differenziata </w:t>
            </w:r>
            <w:r w:rsidRPr="00A00959">
              <w:rPr>
                <w:rFonts w:ascii="Times New Roman" w:eastAsia="Times New Roman" w:hAnsi="Times New Roman" w:cs="Times New Roman"/>
                <w:color w:val="000000"/>
                <w:sz w:val="24"/>
                <w:szCs w:val="24"/>
                <w:lang w:eastAsia="it-IT"/>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B742B4" w:rsidRPr="00A00959" w:rsidRDefault="00B742B4"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p>
          <w:p w:rsidR="00B742B4" w:rsidRPr="00A00959" w:rsidRDefault="00B742B4"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p>
          <w:p w:rsidR="00B742B4" w:rsidRPr="00A00959" w:rsidRDefault="00B742B4"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Per gli alunni diversamente abili si fa riferimento al PEI, per gli alunni con bisogni educativi speciali, per i quali sarà predisposto il PDP, saranno previsti strumenti compensativi e misure dispensative. </w:t>
            </w:r>
          </w:p>
          <w:p w:rsidR="00B742B4" w:rsidRPr="00A00959" w:rsidRDefault="00B742B4"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t-IT"/>
              </w:rPr>
            </w:pPr>
          </w:p>
        </w:tc>
      </w:tr>
      <w:tr w:rsidR="00B742B4" w:rsidRPr="00A00959" w:rsidTr="004877AE">
        <w:trPr>
          <w:trHeight w:val="152"/>
        </w:trPr>
        <w:tc>
          <w:tcPr>
            <w:tcW w:w="46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B742B4" w:rsidRPr="00A00959" w:rsidRDefault="00B742B4"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lastRenderedPageBreak/>
              <w:t>CRITERI</w:t>
            </w:r>
          </w:p>
        </w:tc>
        <w:tc>
          <w:tcPr>
            <w:tcW w:w="4868" w:type="dxa"/>
            <w:tcBorders>
              <w:top w:val="single" w:sz="6" w:space="0" w:color="000000"/>
              <w:left w:val="single" w:sz="6" w:space="0" w:color="000000"/>
              <w:bottom w:val="single" w:sz="6" w:space="0" w:color="000000"/>
              <w:right w:val="single" w:sz="6" w:space="0" w:color="000000"/>
            </w:tcBorders>
            <w:shd w:val="clear" w:color="auto" w:fill="auto"/>
          </w:tcPr>
          <w:p w:rsidR="00B742B4" w:rsidRPr="00A00959" w:rsidRDefault="00B742B4"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MODALITÀ DI TRASMISSIONE DELLE VALUTAZIONI ALLE FAMIGLIE</w:t>
            </w:r>
          </w:p>
        </w:tc>
      </w:tr>
      <w:tr w:rsidR="00B742B4" w:rsidRPr="00A00959" w:rsidTr="004877AE">
        <w:trPr>
          <w:trHeight w:val="152"/>
        </w:trPr>
        <w:tc>
          <w:tcPr>
            <w:tcW w:w="4629" w:type="dxa"/>
            <w:tcBorders>
              <w:top w:val="single" w:sz="6" w:space="0" w:color="000000"/>
              <w:left w:val="single" w:sz="6" w:space="0" w:color="000000"/>
              <w:bottom w:val="single" w:sz="6" w:space="0" w:color="000000"/>
              <w:right w:val="single" w:sz="6" w:space="0" w:color="000000"/>
            </w:tcBorders>
          </w:tcPr>
          <w:p w:rsidR="00B742B4" w:rsidRPr="00A00959" w:rsidRDefault="00B742B4" w:rsidP="00B742B4">
            <w:pPr>
              <w:numPr>
                <w:ilvl w:val="0"/>
                <w:numId w:val="20"/>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Livello di partenza</w:t>
            </w:r>
          </w:p>
          <w:p w:rsidR="00B742B4" w:rsidRPr="00A00959" w:rsidRDefault="00B742B4" w:rsidP="00B742B4">
            <w:pPr>
              <w:numPr>
                <w:ilvl w:val="0"/>
                <w:numId w:val="20"/>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Evoluzione del processo di apprendimento</w:t>
            </w:r>
          </w:p>
          <w:p w:rsidR="00B742B4" w:rsidRPr="00A00959" w:rsidRDefault="00B742B4" w:rsidP="00B742B4">
            <w:pPr>
              <w:numPr>
                <w:ilvl w:val="0"/>
                <w:numId w:val="20"/>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Metodo di lavoro</w:t>
            </w:r>
          </w:p>
          <w:p w:rsidR="00B742B4" w:rsidRPr="00A00959" w:rsidRDefault="00B742B4" w:rsidP="00B742B4">
            <w:pPr>
              <w:numPr>
                <w:ilvl w:val="0"/>
                <w:numId w:val="20"/>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Impegno</w:t>
            </w:r>
          </w:p>
          <w:p w:rsidR="00B742B4" w:rsidRPr="00A00959" w:rsidRDefault="00B742B4" w:rsidP="00B742B4">
            <w:pPr>
              <w:numPr>
                <w:ilvl w:val="0"/>
                <w:numId w:val="20"/>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Partecipazione</w:t>
            </w:r>
          </w:p>
          <w:p w:rsidR="00B742B4" w:rsidRPr="00A00959" w:rsidRDefault="00B742B4" w:rsidP="00B742B4">
            <w:pPr>
              <w:numPr>
                <w:ilvl w:val="0"/>
                <w:numId w:val="20"/>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Rielaborazione personale</w:t>
            </w:r>
          </w:p>
          <w:p w:rsidR="00B742B4" w:rsidRPr="00A00959" w:rsidRDefault="00B742B4" w:rsidP="00B742B4">
            <w:pPr>
              <w:numPr>
                <w:ilvl w:val="0"/>
                <w:numId w:val="20"/>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w:t>
            </w:r>
          </w:p>
          <w:p w:rsidR="00B742B4" w:rsidRPr="00A00959" w:rsidRDefault="00B742B4" w:rsidP="004877AE">
            <w:pPr>
              <w:pBdr>
                <w:top w:val="nil"/>
                <w:left w:val="nil"/>
                <w:bottom w:val="nil"/>
                <w:right w:val="nil"/>
                <w:between w:val="nil"/>
              </w:pBdr>
              <w:tabs>
                <w:tab w:val="left" w:pos="720"/>
                <w:tab w:val="center" w:pos="4819"/>
                <w:tab w:val="right" w:pos="9638"/>
              </w:tabs>
              <w:spacing w:after="0" w:line="240" w:lineRule="auto"/>
              <w:ind w:left="360"/>
              <w:rPr>
                <w:rFonts w:ascii="Times New Roman" w:eastAsia="Times New Roman" w:hAnsi="Times New Roman" w:cs="Times New Roman"/>
                <w:color w:val="000000"/>
                <w:sz w:val="24"/>
                <w:szCs w:val="24"/>
                <w:lang w:eastAsia="it-IT"/>
              </w:rPr>
            </w:pPr>
          </w:p>
        </w:tc>
        <w:tc>
          <w:tcPr>
            <w:tcW w:w="4868" w:type="dxa"/>
            <w:tcBorders>
              <w:top w:val="single" w:sz="6" w:space="0" w:color="000000"/>
              <w:left w:val="single" w:sz="6" w:space="0" w:color="000000"/>
              <w:bottom w:val="single" w:sz="6" w:space="0" w:color="000000"/>
              <w:right w:val="single" w:sz="6" w:space="0" w:color="000000"/>
            </w:tcBorders>
          </w:tcPr>
          <w:p w:rsidR="00B742B4" w:rsidRPr="00A00959" w:rsidRDefault="00B742B4" w:rsidP="00B742B4">
            <w:pPr>
              <w:numPr>
                <w:ilvl w:val="0"/>
                <w:numId w:val="19"/>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Colloqui individuali</w:t>
            </w:r>
          </w:p>
          <w:p w:rsidR="00B742B4" w:rsidRPr="00A00959" w:rsidRDefault="00B742B4" w:rsidP="00B742B4">
            <w:pPr>
              <w:numPr>
                <w:ilvl w:val="0"/>
                <w:numId w:val="19"/>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Comunicazioni tramite e-mail</w:t>
            </w:r>
          </w:p>
          <w:p w:rsidR="00B742B4" w:rsidRPr="00A00959" w:rsidRDefault="00B742B4" w:rsidP="00B742B4">
            <w:pPr>
              <w:numPr>
                <w:ilvl w:val="0"/>
                <w:numId w:val="19"/>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Invio risultati con firme</w:t>
            </w:r>
          </w:p>
          <w:p w:rsidR="00B742B4" w:rsidRPr="00A00959" w:rsidRDefault="00B742B4" w:rsidP="00B742B4">
            <w:pPr>
              <w:numPr>
                <w:ilvl w:val="0"/>
                <w:numId w:val="19"/>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Comunicazione </w:t>
            </w:r>
            <w:r w:rsidR="00825353">
              <w:rPr>
                <w:rFonts w:ascii="Times New Roman" w:eastAsia="Times New Roman" w:hAnsi="Times New Roman" w:cs="Times New Roman"/>
                <w:color w:val="000000"/>
                <w:sz w:val="24"/>
                <w:szCs w:val="24"/>
                <w:lang w:eastAsia="it-IT"/>
              </w:rPr>
              <w:t>quadrimestrale</w:t>
            </w:r>
            <w:r w:rsidRPr="00A00959">
              <w:rPr>
                <w:rFonts w:ascii="Times New Roman" w:eastAsia="Times New Roman" w:hAnsi="Times New Roman" w:cs="Times New Roman"/>
                <w:color w:val="000000"/>
                <w:sz w:val="24"/>
                <w:szCs w:val="24"/>
                <w:lang w:eastAsia="it-IT"/>
              </w:rPr>
              <w:t xml:space="preserve"> dei risultati</w:t>
            </w:r>
          </w:p>
          <w:p w:rsidR="00B742B4" w:rsidRPr="00A00959" w:rsidRDefault="00B742B4" w:rsidP="00B742B4">
            <w:pPr>
              <w:numPr>
                <w:ilvl w:val="0"/>
                <w:numId w:val="19"/>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__________________________</w:t>
            </w:r>
          </w:p>
        </w:tc>
      </w:tr>
    </w:tbl>
    <w:p w:rsidR="00B742B4" w:rsidRDefault="00B742B4" w:rsidP="00B742B4"/>
    <w:tbl>
      <w:tblPr>
        <w:tblStyle w:val="Grigliatabella1"/>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B742B4" w:rsidRPr="00A00959" w:rsidTr="004877AE">
        <w:trPr>
          <w:trHeight w:val="260"/>
        </w:trPr>
        <w:tc>
          <w:tcPr>
            <w:tcW w:w="9639" w:type="dxa"/>
            <w:shd w:val="clear" w:color="auto" w:fill="auto"/>
          </w:tcPr>
          <w:p w:rsidR="00B742B4" w:rsidRPr="00A00959" w:rsidRDefault="00B742B4" w:rsidP="004877AE">
            <w:pPr>
              <w:ind w:left="0" w:hanging="2"/>
              <w:rPr>
                <w:rFonts w:ascii="Times New Roman" w:eastAsia="Times New Roman" w:hAnsi="Times New Roman" w:cs="Times New Roman"/>
                <w:b/>
                <w:color w:val="000000"/>
                <w:sz w:val="24"/>
                <w:szCs w:val="24"/>
              </w:rPr>
            </w:pPr>
            <w:r w:rsidRPr="00A00959">
              <w:rPr>
                <w:rFonts w:ascii="Times New Roman" w:eastAsia="Times New Roman" w:hAnsi="Times New Roman" w:cs="Times New Roman"/>
                <w:b/>
                <w:color w:val="000000"/>
                <w:sz w:val="24"/>
                <w:szCs w:val="24"/>
              </w:rPr>
              <w:t xml:space="preserve">COMPITO DI REALTÀ </w:t>
            </w:r>
          </w:p>
        </w:tc>
      </w:tr>
      <w:tr w:rsidR="00B742B4" w:rsidRPr="00A00959" w:rsidTr="004877AE">
        <w:trPr>
          <w:trHeight w:val="4550"/>
        </w:trPr>
        <w:tc>
          <w:tcPr>
            <w:tcW w:w="9639" w:type="dxa"/>
          </w:tcPr>
          <w:p w:rsidR="00B742B4" w:rsidRPr="00A00959" w:rsidRDefault="00B742B4"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 xml:space="preserve">Compito di realtà: un compito per ogni </w:t>
            </w:r>
            <w:r w:rsidR="00825353">
              <w:rPr>
                <w:rFonts w:ascii="Times New Roman" w:eastAsia="Times New Roman" w:hAnsi="Times New Roman" w:cs="Times New Roman"/>
                <w:color w:val="000000"/>
                <w:sz w:val="24"/>
                <w:szCs w:val="24"/>
              </w:rPr>
              <w:t>quadrimestre</w:t>
            </w:r>
            <w:r w:rsidRPr="00A00959">
              <w:rPr>
                <w:rFonts w:ascii="Times New Roman" w:eastAsia="Times New Roman" w:hAnsi="Times New Roman" w:cs="Times New Roman"/>
                <w:color w:val="000000"/>
                <w:sz w:val="24"/>
                <w:szCs w:val="24"/>
              </w:rPr>
              <w:t xml:space="preserve">, per le classi terze e quarte, solo nel </w:t>
            </w:r>
            <w:r w:rsidR="00825353">
              <w:rPr>
                <w:rFonts w:ascii="Times New Roman" w:eastAsia="Times New Roman" w:hAnsi="Times New Roman" w:cs="Times New Roman"/>
                <w:color w:val="000000"/>
                <w:sz w:val="24"/>
                <w:szCs w:val="24"/>
              </w:rPr>
              <w:t xml:space="preserve">primo quadrimestre </w:t>
            </w:r>
            <w:r w:rsidRPr="00A00959">
              <w:rPr>
                <w:rFonts w:ascii="Times New Roman" w:eastAsia="Times New Roman" w:hAnsi="Times New Roman" w:cs="Times New Roman"/>
                <w:color w:val="000000"/>
                <w:sz w:val="24"/>
                <w:szCs w:val="24"/>
              </w:rPr>
              <w:t>per le classi quinte; che può essere svolto per discipline o interdisciplinare (le classi quinte dovranno realizzare il compito in forma interdisciplinare).</w:t>
            </w:r>
          </w:p>
          <w:p w:rsidR="00B742B4" w:rsidRPr="00A00959" w:rsidRDefault="00B742B4"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 xml:space="preserve">Il compito di realtà potrà essere scelto dallo studente come “Capolavoro” come da direttive ministeriali. (D.M. 328/2022). Le linee guida per l’Orientamento l'E-portfolio stabiliscono la funzione principale di “valorizzare le competenze acquisite, di avere a disposizione le più importanti prove di un’altra trasformazione di sé, delle relazioni con la cultura, il sociale, gli altri e il mondo esterno, a partire dal mondo del lavoro e del terzo settore”. Lo studente è chiamato in prima persona alla sua definizione anche tramite l’individuazione a sua scelta di almeno un prodotto riconosciuto criticamente dallo studente in ciascun anno scolastico e formativo come il proprio “capolavoro”. </w:t>
            </w:r>
          </w:p>
          <w:p w:rsidR="00B742B4" w:rsidRPr="00A00959" w:rsidRDefault="00B742B4"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Può essere un prodotto realizzato in ambito scolastico o extrascolastico realizzato attraverso attività, anche cooperative e collaborative, culturali, artistiche, in campo letterario, nel campo delle lingue straniere e nel campo della comunicazione, musicale e coreutiche, in campo matematico, scientifico, tecnico, tecnologico, motorio/sportive, di cittadinanza attiva e di volontariato, professionali o altro.</w:t>
            </w:r>
          </w:p>
          <w:p w:rsidR="00B742B4" w:rsidRPr="00A00959" w:rsidRDefault="00B742B4"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rsidR="00B742B4" w:rsidRPr="00A00959" w:rsidRDefault="00B742B4" w:rsidP="004877AE">
            <w:pPr>
              <w:ind w:left="0" w:hanging="2"/>
              <w:rPr>
                <w:rFonts w:ascii="Times New Roman" w:eastAsia="Times New Roman" w:hAnsi="Times New Roman" w:cs="Times New Roman"/>
                <w:color w:val="000000"/>
                <w:sz w:val="24"/>
                <w:szCs w:val="24"/>
              </w:rPr>
            </w:pPr>
          </w:p>
        </w:tc>
      </w:tr>
    </w:tbl>
    <w:p w:rsidR="00B742B4" w:rsidRPr="00E44CA2" w:rsidRDefault="00B742B4" w:rsidP="00F173E8">
      <w:pPr>
        <w:rPr>
          <w:rFonts w:ascii="Times New Roman" w:hAnsi="Times New Roman" w:cs="Times New Roman"/>
          <w:sz w:val="24"/>
          <w:szCs w:val="24"/>
        </w:rPr>
      </w:pPr>
    </w:p>
    <w:tbl>
      <w:tblPr>
        <w:tblStyle w:val="Grigliatabella"/>
        <w:tblW w:w="0" w:type="auto"/>
        <w:tblInd w:w="250" w:type="dxa"/>
        <w:tblLook w:val="04A0" w:firstRow="1" w:lastRow="0" w:firstColumn="1" w:lastColumn="0" w:noHBand="0" w:noVBand="1"/>
      </w:tblPr>
      <w:tblGrid>
        <w:gridCol w:w="3043"/>
        <w:gridCol w:w="3306"/>
        <w:gridCol w:w="3179"/>
      </w:tblGrid>
      <w:tr w:rsidR="00BE5F00" w:rsidRPr="00E44CA2" w:rsidTr="00A53CD6">
        <w:tc>
          <w:tcPr>
            <w:tcW w:w="9528" w:type="dxa"/>
            <w:gridSpan w:val="3"/>
          </w:tcPr>
          <w:p w:rsidR="00BE5F00" w:rsidRPr="00E44CA2" w:rsidRDefault="00BE5F00" w:rsidP="00BE5F00">
            <w:pPr>
              <w:rPr>
                <w:rFonts w:ascii="Times New Roman" w:hAnsi="Times New Roman" w:cs="Times New Roman"/>
                <w:sz w:val="24"/>
                <w:szCs w:val="24"/>
              </w:rPr>
            </w:pPr>
            <w:r w:rsidRPr="00E44CA2">
              <w:rPr>
                <w:rFonts w:ascii="Times New Roman" w:hAnsi="Times New Roman" w:cs="Times New Roman"/>
                <w:b/>
                <w:bCs/>
                <w:sz w:val="24"/>
                <w:szCs w:val="24"/>
              </w:rPr>
              <w:t>METODOLOGIE, MEZZI, SPAZI, STRUMENTI, TIPOLOGIA DI VERIFICHE</w:t>
            </w:r>
          </w:p>
        </w:tc>
      </w:tr>
      <w:tr w:rsidR="00BE5F00" w:rsidRPr="00E44CA2" w:rsidTr="00A53CD6">
        <w:tblPrEx>
          <w:tblCellMar>
            <w:left w:w="70" w:type="dxa"/>
            <w:right w:w="70" w:type="dxa"/>
          </w:tblCellMar>
          <w:tblLook w:val="0000" w:firstRow="0" w:lastRow="0" w:firstColumn="0" w:lastColumn="0" w:noHBand="0" w:noVBand="0"/>
        </w:tblPrEx>
        <w:trPr>
          <w:trHeight w:val="626"/>
        </w:trPr>
        <w:tc>
          <w:tcPr>
            <w:tcW w:w="3043" w:type="dxa"/>
          </w:tcPr>
          <w:p w:rsidR="00BE5F00" w:rsidRPr="00E44CA2" w:rsidRDefault="00BE5F00" w:rsidP="00BE5F00">
            <w:pPr>
              <w:rPr>
                <w:rFonts w:ascii="Times New Roman" w:hAnsi="Times New Roman" w:cs="Times New Roman"/>
                <w:sz w:val="24"/>
                <w:szCs w:val="24"/>
              </w:rPr>
            </w:pPr>
            <w:r w:rsidRPr="00E44CA2">
              <w:rPr>
                <w:rFonts w:ascii="Times New Roman" w:hAnsi="Times New Roman" w:cs="Times New Roman"/>
                <w:b/>
                <w:bCs/>
                <w:sz w:val="24"/>
                <w:szCs w:val="24"/>
              </w:rPr>
              <w:t>Metodologie</w:t>
            </w:r>
          </w:p>
        </w:tc>
        <w:tc>
          <w:tcPr>
            <w:tcW w:w="3306" w:type="dxa"/>
          </w:tcPr>
          <w:p w:rsidR="00BE5F00" w:rsidRPr="00E44CA2" w:rsidRDefault="00BE5F00" w:rsidP="00BE5F00">
            <w:pPr>
              <w:rPr>
                <w:rFonts w:ascii="Times New Roman" w:hAnsi="Times New Roman" w:cs="Times New Roman"/>
                <w:sz w:val="24"/>
                <w:szCs w:val="24"/>
              </w:rPr>
            </w:pPr>
            <w:r w:rsidRPr="00E44CA2">
              <w:rPr>
                <w:rFonts w:ascii="Times New Roman" w:hAnsi="Times New Roman" w:cs="Times New Roman"/>
                <w:b/>
                <w:bCs/>
                <w:sz w:val="24"/>
                <w:szCs w:val="24"/>
              </w:rPr>
              <w:t>Mezzi, spazi, strumenti</w:t>
            </w:r>
          </w:p>
        </w:tc>
        <w:tc>
          <w:tcPr>
            <w:tcW w:w="3179" w:type="dxa"/>
          </w:tcPr>
          <w:p w:rsidR="00BE5F00" w:rsidRPr="00E44CA2" w:rsidRDefault="00BE5F00" w:rsidP="00BE5F00">
            <w:pPr>
              <w:rPr>
                <w:rFonts w:ascii="Times New Roman" w:hAnsi="Times New Roman" w:cs="Times New Roman"/>
                <w:sz w:val="24"/>
                <w:szCs w:val="24"/>
              </w:rPr>
            </w:pPr>
            <w:r w:rsidRPr="00E44CA2">
              <w:rPr>
                <w:rFonts w:ascii="Times New Roman" w:hAnsi="Times New Roman" w:cs="Times New Roman"/>
                <w:b/>
                <w:bCs/>
                <w:sz w:val="24"/>
                <w:szCs w:val="24"/>
              </w:rPr>
              <w:t>Tipologia di verifiche</w:t>
            </w:r>
          </w:p>
        </w:tc>
      </w:tr>
      <w:tr w:rsidR="00BE5F00" w:rsidRPr="00E44CA2" w:rsidTr="00A53CD6">
        <w:tblPrEx>
          <w:tblCellMar>
            <w:left w:w="70" w:type="dxa"/>
            <w:right w:w="70" w:type="dxa"/>
          </w:tblCellMar>
          <w:tblLook w:val="0000" w:firstRow="0" w:lastRow="0" w:firstColumn="0" w:lastColumn="0" w:noHBand="0" w:noVBand="0"/>
        </w:tblPrEx>
        <w:trPr>
          <w:trHeight w:val="1427"/>
        </w:trPr>
        <w:tc>
          <w:tcPr>
            <w:tcW w:w="3043" w:type="dxa"/>
          </w:tcPr>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Lezione frontale;</w:t>
            </w:r>
          </w:p>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Lezione dialogata;</w:t>
            </w:r>
          </w:p>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Brain storming;</w:t>
            </w:r>
          </w:p>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E44CA2">
              <w:rPr>
                <w:rFonts w:ascii="Times New Roman" w:eastAsia="AR PL KaitiM GB" w:hAnsi="Times New Roman" w:cs="Times New Roman"/>
                <w:color w:val="000000"/>
                <w:kern w:val="1"/>
                <w:sz w:val="24"/>
                <w:szCs w:val="24"/>
                <w:lang w:eastAsia="zh-CN" w:bidi="hi-IN"/>
              </w:rPr>
              <w:t>Problem</w:t>
            </w:r>
            <w:proofErr w:type="spellEnd"/>
            <w:r w:rsidR="00110D22" w:rsidRPr="00E44CA2">
              <w:rPr>
                <w:rFonts w:ascii="Times New Roman" w:eastAsia="AR PL KaitiM GB" w:hAnsi="Times New Roman" w:cs="Times New Roman"/>
                <w:color w:val="000000"/>
                <w:kern w:val="1"/>
                <w:sz w:val="24"/>
                <w:szCs w:val="24"/>
                <w:lang w:eastAsia="zh-CN" w:bidi="hi-IN"/>
              </w:rPr>
              <w:t xml:space="preserve"> </w:t>
            </w:r>
            <w:r w:rsidRPr="00E44CA2">
              <w:rPr>
                <w:rFonts w:ascii="Times New Roman" w:eastAsia="AR PL KaitiM GB" w:hAnsi="Times New Roman" w:cs="Times New Roman"/>
                <w:color w:val="000000"/>
                <w:kern w:val="1"/>
                <w:sz w:val="24"/>
                <w:szCs w:val="24"/>
                <w:lang w:eastAsia="zh-CN" w:bidi="hi-IN"/>
              </w:rPr>
              <w:t>solving;</w:t>
            </w:r>
          </w:p>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Scoperta guidata;</w:t>
            </w:r>
          </w:p>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Analisi dei casi;</w:t>
            </w:r>
          </w:p>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Lavori di gruppo;</w:t>
            </w:r>
          </w:p>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Lezione multimediale;</w:t>
            </w:r>
          </w:p>
          <w:p w:rsidR="0031435A" w:rsidRPr="00E44CA2" w:rsidRDefault="0031435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E44CA2">
              <w:rPr>
                <w:rFonts w:ascii="Times New Roman" w:eastAsia="AR PL KaitiM GB" w:hAnsi="Times New Roman" w:cs="Times New Roman"/>
                <w:color w:val="000000"/>
                <w:kern w:val="1"/>
                <w:sz w:val="24"/>
                <w:szCs w:val="24"/>
                <w:lang w:eastAsia="zh-CN" w:bidi="hi-IN"/>
              </w:rPr>
              <w:t>Debate</w:t>
            </w:r>
            <w:proofErr w:type="spellEnd"/>
          </w:p>
          <w:p w:rsidR="0031435A" w:rsidRPr="00E44CA2" w:rsidRDefault="0031435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lastRenderedPageBreak/>
              <w:t>Peer tutoring</w:t>
            </w:r>
          </w:p>
          <w:p w:rsidR="0031435A" w:rsidRPr="00E44CA2" w:rsidRDefault="0031435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Lavoro di gruppo per fasce di livello</w:t>
            </w:r>
          </w:p>
          <w:p w:rsidR="00AA205E" w:rsidRPr="00E44CA2" w:rsidRDefault="00AA205E"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E44CA2">
              <w:rPr>
                <w:rFonts w:ascii="Times New Roman" w:eastAsia="AR PL KaitiM GB" w:hAnsi="Times New Roman" w:cs="Times New Roman"/>
                <w:color w:val="000000"/>
                <w:kern w:val="1"/>
                <w:sz w:val="24"/>
                <w:szCs w:val="24"/>
                <w:lang w:eastAsia="zh-CN" w:bidi="hi-IN"/>
              </w:rPr>
              <w:t>K</w:t>
            </w:r>
            <w:r w:rsidR="0031435A" w:rsidRPr="00E44CA2">
              <w:rPr>
                <w:rFonts w:ascii="Times New Roman" w:eastAsia="AR PL KaitiM GB" w:hAnsi="Times New Roman" w:cs="Times New Roman"/>
                <w:color w:val="000000"/>
                <w:kern w:val="1"/>
                <w:sz w:val="24"/>
                <w:szCs w:val="24"/>
                <w:lang w:eastAsia="zh-CN" w:bidi="hi-IN"/>
              </w:rPr>
              <w:t>a</w:t>
            </w:r>
            <w:r w:rsidRPr="00E44CA2">
              <w:rPr>
                <w:rFonts w:ascii="Times New Roman" w:eastAsia="AR PL KaitiM GB" w:hAnsi="Times New Roman" w:cs="Times New Roman"/>
                <w:color w:val="000000"/>
                <w:kern w:val="1"/>
                <w:sz w:val="24"/>
                <w:szCs w:val="24"/>
                <w:lang w:eastAsia="zh-CN" w:bidi="hi-IN"/>
              </w:rPr>
              <w:t>h</w:t>
            </w:r>
            <w:r w:rsidR="0031435A" w:rsidRPr="00E44CA2">
              <w:rPr>
                <w:rFonts w:ascii="Times New Roman" w:eastAsia="AR PL KaitiM GB" w:hAnsi="Times New Roman" w:cs="Times New Roman"/>
                <w:color w:val="000000"/>
                <w:kern w:val="1"/>
                <w:sz w:val="24"/>
                <w:szCs w:val="24"/>
                <w:lang w:eastAsia="zh-CN" w:bidi="hi-IN"/>
              </w:rPr>
              <w:t>oot</w:t>
            </w:r>
            <w:proofErr w:type="spellEnd"/>
            <w:r w:rsidRPr="00E44CA2">
              <w:rPr>
                <w:rFonts w:ascii="Times New Roman" w:eastAsia="AR PL KaitiM GB" w:hAnsi="Times New Roman" w:cs="Times New Roman"/>
                <w:color w:val="000000"/>
                <w:kern w:val="1"/>
                <w:sz w:val="24"/>
                <w:szCs w:val="24"/>
                <w:lang w:eastAsia="zh-CN" w:bidi="hi-IN"/>
              </w:rPr>
              <w:t xml:space="preserve"> </w:t>
            </w:r>
          </w:p>
          <w:p w:rsidR="001C02C6" w:rsidRPr="00E44CA2" w:rsidRDefault="001C02C6"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E44CA2">
              <w:rPr>
                <w:rFonts w:ascii="Times New Roman" w:eastAsia="AR PL KaitiM GB" w:hAnsi="Times New Roman" w:cs="Times New Roman"/>
                <w:color w:val="000000"/>
                <w:kern w:val="1"/>
                <w:sz w:val="24"/>
                <w:szCs w:val="24"/>
                <w:lang w:eastAsia="zh-CN" w:bidi="hi-IN"/>
              </w:rPr>
              <w:t>Role</w:t>
            </w:r>
            <w:proofErr w:type="spellEnd"/>
            <w:r w:rsidRPr="00E44CA2">
              <w:rPr>
                <w:rFonts w:ascii="Times New Roman" w:eastAsia="AR PL KaitiM GB" w:hAnsi="Times New Roman" w:cs="Times New Roman"/>
                <w:color w:val="000000"/>
                <w:kern w:val="1"/>
                <w:sz w:val="24"/>
                <w:szCs w:val="24"/>
                <w:lang w:eastAsia="zh-CN" w:bidi="hi-IN"/>
              </w:rPr>
              <w:t xml:space="preserve"> playing</w:t>
            </w:r>
          </w:p>
          <w:p w:rsidR="001C02C6" w:rsidRPr="00E44CA2" w:rsidRDefault="001C02C6"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Gamification</w:t>
            </w:r>
          </w:p>
          <w:p w:rsidR="0031435A" w:rsidRPr="00E44CA2" w:rsidRDefault="0031435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Cooperative learning</w:t>
            </w:r>
          </w:p>
          <w:p w:rsidR="002F49BA" w:rsidRPr="00E44CA2" w:rsidRDefault="002F49BA" w:rsidP="00920EF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 xml:space="preserve">Altro (specificare) </w:t>
            </w:r>
          </w:p>
          <w:p w:rsidR="00BE5F00" w:rsidRPr="00E44CA2" w:rsidRDefault="002F49BA" w:rsidP="002F49BA">
            <w:pPr>
              <w:rPr>
                <w:rFonts w:ascii="Times New Roman" w:hAnsi="Times New Roman" w:cs="Times New Roman"/>
                <w:sz w:val="24"/>
                <w:szCs w:val="24"/>
              </w:rPr>
            </w:pPr>
            <w:r w:rsidRPr="00E44CA2">
              <w:rPr>
                <w:rFonts w:ascii="Times New Roman" w:eastAsia="AR PL KaitiM GB" w:hAnsi="Times New Roman" w:cs="Times New Roman"/>
                <w:color w:val="000000"/>
                <w:kern w:val="1"/>
                <w:sz w:val="24"/>
                <w:szCs w:val="24"/>
                <w:lang w:eastAsia="zh-CN" w:bidi="hi-IN"/>
              </w:rPr>
              <w:t>............................................</w:t>
            </w:r>
          </w:p>
        </w:tc>
        <w:tc>
          <w:tcPr>
            <w:tcW w:w="3306" w:type="dxa"/>
          </w:tcPr>
          <w:p w:rsidR="002F49BA" w:rsidRPr="00E44CA2" w:rsidRDefault="002F49BA"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lastRenderedPageBreak/>
              <w:t>Libri di testo;</w:t>
            </w:r>
          </w:p>
          <w:p w:rsidR="002F49BA" w:rsidRPr="00E44CA2" w:rsidRDefault="002F49BA"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Palestra;</w:t>
            </w:r>
          </w:p>
          <w:p w:rsidR="00AA205E" w:rsidRPr="00E44CA2" w:rsidRDefault="00AA205E"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Aula multimediale;</w:t>
            </w:r>
          </w:p>
          <w:p w:rsidR="002F49BA" w:rsidRPr="00E44CA2" w:rsidRDefault="0031435A"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Lavagna digitale</w:t>
            </w:r>
            <w:r w:rsidR="002F49BA" w:rsidRPr="00E44CA2">
              <w:rPr>
                <w:rFonts w:ascii="Times New Roman" w:eastAsia="AR PL KaitiM GB" w:hAnsi="Times New Roman" w:cs="Times New Roman"/>
                <w:color w:val="000000"/>
                <w:kern w:val="1"/>
                <w:sz w:val="24"/>
                <w:szCs w:val="24"/>
                <w:lang w:eastAsia="zh-CN" w:bidi="hi-IN"/>
              </w:rPr>
              <w:t>;</w:t>
            </w:r>
          </w:p>
          <w:p w:rsidR="002F49BA" w:rsidRPr="00E44CA2" w:rsidRDefault="00AA205E"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proofErr w:type="gramStart"/>
            <w:r w:rsidRPr="00E44CA2">
              <w:rPr>
                <w:rFonts w:ascii="Times New Roman" w:eastAsia="AR PL KaitiM GB" w:hAnsi="Times New Roman" w:cs="Times New Roman"/>
                <w:color w:val="000000"/>
                <w:kern w:val="1"/>
                <w:sz w:val="24"/>
                <w:szCs w:val="24"/>
                <w:lang w:eastAsia="zh-CN" w:bidi="hi-IN"/>
              </w:rPr>
              <w:t xml:space="preserve">Riviste </w:t>
            </w:r>
            <w:r w:rsidR="002F49BA" w:rsidRPr="00E44CA2">
              <w:rPr>
                <w:rFonts w:ascii="Times New Roman" w:eastAsia="AR PL KaitiM GB" w:hAnsi="Times New Roman" w:cs="Times New Roman"/>
                <w:color w:val="000000"/>
                <w:kern w:val="1"/>
                <w:sz w:val="24"/>
                <w:szCs w:val="24"/>
                <w:lang w:eastAsia="zh-CN" w:bidi="hi-IN"/>
              </w:rPr>
              <w:t>;</w:t>
            </w:r>
            <w:proofErr w:type="gramEnd"/>
          </w:p>
          <w:p w:rsidR="002F49BA" w:rsidRPr="00E44CA2" w:rsidRDefault="002F49BA"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Dizionari;</w:t>
            </w:r>
          </w:p>
          <w:p w:rsidR="002F49BA" w:rsidRPr="00E44CA2" w:rsidRDefault="00AA205E"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Strumenti di l</w:t>
            </w:r>
            <w:r w:rsidR="002F49BA" w:rsidRPr="00E44CA2">
              <w:rPr>
                <w:rFonts w:ascii="Times New Roman" w:eastAsia="AR PL KaitiM GB" w:hAnsi="Times New Roman" w:cs="Times New Roman"/>
                <w:color w:val="000000"/>
                <w:kern w:val="1"/>
                <w:sz w:val="24"/>
                <w:szCs w:val="24"/>
                <w:lang w:eastAsia="zh-CN" w:bidi="hi-IN"/>
              </w:rPr>
              <w:t>aboratorio;</w:t>
            </w:r>
          </w:p>
          <w:p w:rsidR="002F49BA" w:rsidRPr="00E44CA2" w:rsidRDefault="002F49BA"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Sussidi multimediali;</w:t>
            </w:r>
          </w:p>
          <w:p w:rsidR="002F49BA" w:rsidRPr="00E44CA2" w:rsidRDefault="002F49BA" w:rsidP="00920EF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 xml:space="preserve">Altro (specificare) </w:t>
            </w:r>
          </w:p>
          <w:p w:rsidR="00BE5F00" w:rsidRPr="00E44CA2" w:rsidRDefault="002F49BA" w:rsidP="002F49BA">
            <w:pPr>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lastRenderedPageBreak/>
              <w:t>..........................</w:t>
            </w:r>
          </w:p>
          <w:p w:rsidR="00AA205E" w:rsidRPr="00E44CA2" w:rsidRDefault="00AA205E" w:rsidP="00AA205E">
            <w:pPr>
              <w:suppressAutoHyphens/>
              <w:ind w:left="393" w:hanging="284"/>
              <w:rPr>
                <w:rFonts w:ascii="Times New Roman" w:eastAsia="Calibri" w:hAnsi="Times New Roman" w:cs="Times New Roman"/>
                <w:sz w:val="24"/>
                <w:szCs w:val="24"/>
                <w:lang w:eastAsia="it-IT"/>
              </w:rPr>
            </w:pPr>
            <w:r w:rsidRPr="00E44CA2">
              <w:rPr>
                <w:rFonts w:ascii="Times New Roman" w:eastAsia="Calibri" w:hAnsi="Times New Roman" w:cs="Times New Roman"/>
                <w:sz w:val="24"/>
                <w:szCs w:val="24"/>
                <w:lang w:eastAsia="it-IT"/>
              </w:rPr>
              <w:t xml:space="preserve">    </w:t>
            </w:r>
          </w:p>
          <w:p w:rsidR="00AA205E" w:rsidRPr="00E44CA2" w:rsidRDefault="00AA205E" w:rsidP="00AA205E">
            <w:pPr>
              <w:rPr>
                <w:rFonts w:ascii="Times New Roman" w:hAnsi="Times New Roman" w:cs="Times New Roman"/>
                <w:sz w:val="24"/>
                <w:szCs w:val="24"/>
              </w:rPr>
            </w:pPr>
          </w:p>
        </w:tc>
        <w:tc>
          <w:tcPr>
            <w:tcW w:w="3179" w:type="dxa"/>
          </w:tcPr>
          <w:p w:rsidR="002F49BA" w:rsidRPr="00E44CA2" w:rsidRDefault="002F49BA" w:rsidP="00920EF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lastRenderedPageBreak/>
              <w:t>Prove non strutturate (interrogazioni, sondaggi a dialogo frequenti, colloqui, componimenti);</w:t>
            </w:r>
          </w:p>
          <w:p w:rsidR="002F49BA" w:rsidRPr="00E44CA2" w:rsidRDefault="002F49BA" w:rsidP="00920EF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Prove strutturate (scelte multiple, completamenti, corrispondenze);</w:t>
            </w:r>
          </w:p>
          <w:p w:rsidR="00AA205E" w:rsidRPr="00E44CA2" w:rsidRDefault="002F49BA" w:rsidP="00920EF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 xml:space="preserve">Prove </w:t>
            </w:r>
            <w:proofErr w:type="spellStart"/>
            <w:r w:rsidRPr="00E44CA2">
              <w:rPr>
                <w:rFonts w:ascii="Times New Roman" w:eastAsia="AR PL KaitiM GB" w:hAnsi="Times New Roman" w:cs="Times New Roman"/>
                <w:color w:val="000000"/>
                <w:kern w:val="1"/>
                <w:sz w:val="24"/>
                <w:szCs w:val="24"/>
                <w:lang w:eastAsia="zh-CN" w:bidi="hi-IN"/>
              </w:rPr>
              <w:t>semistrutturate</w:t>
            </w:r>
            <w:proofErr w:type="spellEnd"/>
            <w:r w:rsidRPr="00E44CA2">
              <w:rPr>
                <w:rFonts w:ascii="Times New Roman" w:eastAsia="AR PL KaitiM GB" w:hAnsi="Times New Roman" w:cs="Times New Roman"/>
                <w:color w:val="000000"/>
                <w:kern w:val="1"/>
                <w:sz w:val="24"/>
                <w:szCs w:val="24"/>
                <w:lang w:eastAsia="zh-CN" w:bidi="hi-IN"/>
              </w:rPr>
              <w:t xml:space="preserve"> (vero/falso, perché’, </w:t>
            </w:r>
            <w:r w:rsidRPr="00E44CA2">
              <w:rPr>
                <w:rFonts w:ascii="Times New Roman" w:eastAsia="AR PL KaitiM GB" w:hAnsi="Times New Roman" w:cs="Times New Roman"/>
                <w:color w:val="000000"/>
                <w:kern w:val="1"/>
                <w:sz w:val="24"/>
                <w:szCs w:val="24"/>
                <w:lang w:eastAsia="zh-CN" w:bidi="hi-IN"/>
              </w:rPr>
              <w:lastRenderedPageBreak/>
              <w:t>relazioni/sintesi vincolate, ricerca errori);</w:t>
            </w:r>
          </w:p>
          <w:p w:rsidR="00AA205E" w:rsidRPr="00E44CA2" w:rsidRDefault="00AA205E" w:rsidP="00920EF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Altro (specificare)</w:t>
            </w:r>
          </w:p>
          <w:p w:rsidR="00BE5F00" w:rsidRPr="00E44CA2" w:rsidRDefault="00EC4F04" w:rsidP="00AA205E">
            <w:pPr>
              <w:widowControl w:val="0"/>
              <w:suppressAutoHyphens/>
              <w:ind w:left="360"/>
              <w:rPr>
                <w:rFonts w:ascii="Times New Roman" w:eastAsia="AR PL KaitiM GB" w:hAnsi="Times New Roman" w:cs="Times New Roman"/>
                <w:color w:val="000000"/>
                <w:kern w:val="1"/>
                <w:sz w:val="24"/>
                <w:szCs w:val="24"/>
                <w:lang w:eastAsia="zh-CN" w:bidi="hi-IN"/>
              </w:rPr>
            </w:pPr>
            <w:r w:rsidRPr="00E44CA2">
              <w:rPr>
                <w:rFonts w:ascii="Times New Roman" w:eastAsia="AR PL KaitiM GB" w:hAnsi="Times New Roman" w:cs="Times New Roman"/>
                <w:color w:val="000000"/>
                <w:kern w:val="1"/>
                <w:sz w:val="24"/>
                <w:szCs w:val="24"/>
                <w:lang w:eastAsia="zh-CN" w:bidi="hi-IN"/>
              </w:rPr>
              <w:t>………………………….</w:t>
            </w:r>
            <w:r w:rsidR="00AA205E" w:rsidRPr="00E44CA2">
              <w:rPr>
                <w:rFonts w:ascii="Times New Roman" w:eastAsia="AR PL KaitiM GB" w:hAnsi="Times New Roman" w:cs="Times New Roman"/>
                <w:color w:val="000000"/>
                <w:kern w:val="1"/>
                <w:sz w:val="24"/>
                <w:szCs w:val="24"/>
                <w:lang w:eastAsia="zh-CN" w:bidi="hi-IN"/>
              </w:rPr>
              <w:t xml:space="preserve"> </w:t>
            </w:r>
            <w:r w:rsidR="002F49BA" w:rsidRPr="00E44CA2">
              <w:rPr>
                <w:rFonts w:ascii="Times New Roman" w:eastAsia="AR PL KaitiM GB" w:hAnsi="Times New Roman" w:cs="Times New Roman"/>
                <w:color w:val="000000"/>
                <w:kern w:val="1"/>
                <w:sz w:val="24"/>
                <w:szCs w:val="24"/>
                <w:lang w:eastAsia="zh-CN" w:bidi="hi-IN"/>
              </w:rPr>
              <w:t xml:space="preserve">   </w:t>
            </w:r>
            <w:r w:rsidR="00AA205E" w:rsidRPr="00E44CA2">
              <w:rPr>
                <w:rFonts w:ascii="Times New Roman" w:eastAsia="AR PL KaitiM GB" w:hAnsi="Times New Roman" w:cs="Times New Roman"/>
                <w:color w:val="000000"/>
                <w:kern w:val="1"/>
                <w:sz w:val="24"/>
                <w:szCs w:val="24"/>
                <w:lang w:eastAsia="zh-CN" w:bidi="hi-IN"/>
              </w:rPr>
              <w:t xml:space="preserve">                     </w:t>
            </w:r>
          </w:p>
        </w:tc>
      </w:tr>
    </w:tbl>
    <w:p w:rsidR="002F49BA" w:rsidRPr="00E44CA2" w:rsidRDefault="002F49BA" w:rsidP="00F173E8">
      <w:pPr>
        <w:rPr>
          <w:rFonts w:ascii="Times New Roman" w:hAnsi="Times New Roman" w:cs="Times New Roman"/>
          <w:sz w:val="24"/>
          <w:szCs w:val="24"/>
        </w:rPr>
      </w:pPr>
    </w:p>
    <w:tbl>
      <w:tblPr>
        <w:tblStyle w:val="Grigliatabella"/>
        <w:tblW w:w="0" w:type="auto"/>
        <w:tblInd w:w="250" w:type="dxa"/>
        <w:tblLook w:val="04A0" w:firstRow="1" w:lastRow="0" w:firstColumn="1" w:lastColumn="0" w:noHBand="0" w:noVBand="1"/>
      </w:tblPr>
      <w:tblGrid>
        <w:gridCol w:w="2968"/>
        <w:gridCol w:w="3418"/>
        <w:gridCol w:w="3142"/>
      </w:tblGrid>
      <w:tr w:rsidR="002F49BA" w:rsidRPr="00E44CA2" w:rsidTr="00A53CD6">
        <w:tc>
          <w:tcPr>
            <w:tcW w:w="9528" w:type="dxa"/>
            <w:gridSpan w:val="3"/>
          </w:tcPr>
          <w:p w:rsidR="002F49BA" w:rsidRPr="00E44CA2" w:rsidRDefault="002F49BA" w:rsidP="002F49BA">
            <w:pPr>
              <w:jc w:val="center"/>
              <w:rPr>
                <w:rFonts w:ascii="Times New Roman" w:hAnsi="Times New Roman" w:cs="Times New Roman"/>
                <w:sz w:val="24"/>
                <w:szCs w:val="24"/>
              </w:rPr>
            </w:pPr>
            <w:r w:rsidRPr="00E44CA2">
              <w:rPr>
                <w:rFonts w:ascii="Times New Roman" w:eastAsia="Times New Roman" w:hAnsi="Times New Roman" w:cs="Times New Roman"/>
                <w:b/>
                <w:sz w:val="24"/>
                <w:szCs w:val="24"/>
              </w:rPr>
              <w:t>DEFINIZIONE DEL NUMERO MASSIMO DI PROVE SOMMATIVE</w:t>
            </w:r>
          </w:p>
        </w:tc>
      </w:tr>
      <w:tr w:rsidR="002F49BA" w:rsidRPr="00E44CA2" w:rsidTr="00A53CD6">
        <w:tblPrEx>
          <w:tblCellMar>
            <w:left w:w="70" w:type="dxa"/>
            <w:right w:w="70" w:type="dxa"/>
          </w:tblCellMar>
          <w:tblLook w:val="0000" w:firstRow="0" w:lastRow="0" w:firstColumn="0" w:lastColumn="0" w:noHBand="0" w:noVBand="0"/>
        </w:tblPrEx>
        <w:trPr>
          <w:trHeight w:val="413"/>
        </w:trPr>
        <w:tc>
          <w:tcPr>
            <w:tcW w:w="2968" w:type="dxa"/>
          </w:tcPr>
          <w:p w:rsidR="002F49BA" w:rsidRPr="00E44CA2" w:rsidRDefault="002F49BA" w:rsidP="002F49BA">
            <w:pPr>
              <w:rPr>
                <w:rFonts w:ascii="Times New Roman" w:hAnsi="Times New Roman" w:cs="Times New Roman"/>
                <w:sz w:val="24"/>
                <w:szCs w:val="24"/>
              </w:rPr>
            </w:pPr>
          </w:p>
        </w:tc>
        <w:tc>
          <w:tcPr>
            <w:tcW w:w="3418" w:type="dxa"/>
          </w:tcPr>
          <w:p w:rsidR="002F49BA" w:rsidRPr="00E44CA2" w:rsidRDefault="00F4239A" w:rsidP="002F49BA">
            <w:pPr>
              <w:rPr>
                <w:rFonts w:ascii="Times New Roman" w:hAnsi="Times New Roman" w:cs="Times New Roman"/>
                <w:b/>
                <w:sz w:val="24"/>
                <w:szCs w:val="24"/>
              </w:rPr>
            </w:pPr>
            <w:r w:rsidRPr="00E44CA2">
              <w:rPr>
                <w:rFonts w:ascii="Times New Roman" w:hAnsi="Times New Roman" w:cs="Times New Roman"/>
                <w:b/>
                <w:sz w:val="24"/>
                <w:szCs w:val="24"/>
              </w:rPr>
              <w:t>scritte</w:t>
            </w:r>
          </w:p>
        </w:tc>
        <w:tc>
          <w:tcPr>
            <w:tcW w:w="3142" w:type="dxa"/>
          </w:tcPr>
          <w:p w:rsidR="002F49BA" w:rsidRPr="00E44CA2" w:rsidRDefault="00F4239A" w:rsidP="002F49BA">
            <w:pPr>
              <w:rPr>
                <w:rFonts w:ascii="Times New Roman" w:hAnsi="Times New Roman" w:cs="Times New Roman"/>
                <w:b/>
                <w:sz w:val="24"/>
                <w:szCs w:val="24"/>
              </w:rPr>
            </w:pPr>
            <w:r w:rsidRPr="00E44CA2">
              <w:rPr>
                <w:rFonts w:ascii="Times New Roman" w:hAnsi="Times New Roman" w:cs="Times New Roman"/>
                <w:b/>
                <w:sz w:val="24"/>
                <w:szCs w:val="24"/>
              </w:rPr>
              <w:t>orali</w:t>
            </w:r>
          </w:p>
        </w:tc>
      </w:tr>
      <w:tr w:rsidR="00F4239A" w:rsidRPr="00E44CA2" w:rsidTr="00A53CD6">
        <w:tblPrEx>
          <w:tblCellMar>
            <w:left w:w="70" w:type="dxa"/>
            <w:right w:w="70" w:type="dxa"/>
          </w:tblCellMar>
          <w:tblLook w:val="0000" w:firstRow="0" w:lastRow="0" w:firstColumn="0" w:lastColumn="0" w:noHBand="0" w:noVBand="0"/>
        </w:tblPrEx>
        <w:trPr>
          <w:trHeight w:val="500"/>
        </w:trPr>
        <w:tc>
          <w:tcPr>
            <w:tcW w:w="2968" w:type="dxa"/>
          </w:tcPr>
          <w:p w:rsidR="00F4239A" w:rsidRPr="00825353" w:rsidRDefault="00825353" w:rsidP="002F49BA">
            <w:pPr>
              <w:rPr>
                <w:rFonts w:ascii="Times New Roman" w:hAnsi="Times New Roman" w:cs="Times New Roman"/>
                <w:bCs/>
                <w:sz w:val="24"/>
                <w:szCs w:val="24"/>
              </w:rPr>
            </w:pPr>
            <w:r w:rsidRPr="00825353">
              <w:rPr>
                <w:rFonts w:ascii="Times New Roman" w:hAnsi="Times New Roman" w:cs="Times New Roman"/>
                <w:bCs/>
                <w:sz w:val="24"/>
                <w:szCs w:val="24"/>
              </w:rPr>
              <w:t>QUADRIMESTRE</w:t>
            </w:r>
          </w:p>
        </w:tc>
        <w:tc>
          <w:tcPr>
            <w:tcW w:w="3418" w:type="dxa"/>
          </w:tcPr>
          <w:p w:rsidR="00F4239A" w:rsidRPr="00E44CA2" w:rsidRDefault="00F4239A" w:rsidP="002F49BA">
            <w:pPr>
              <w:rPr>
                <w:rFonts w:ascii="Times New Roman" w:hAnsi="Times New Roman" w:cs="Times New Roman"/>
                <w:sz w:val="24"/>
                <w:szCs w:val="24"/>
              </w:rPr>
            </w:pPr>
            <w:r w:rsidRPr="00E44CA2">
              <w:rPr>
                <w:rFonts w:ascii="Times New Roman" w:hAnsi="Times New Roman" w:cs="Times New Roman"/>
                <w:sz w:val="24"/>
                <w:szCs w:val="24"/>
              </w:rPr>
              <w:t xml:space="preserve">2 </w:t>
            </w:r>
          </w:p>
        </w:tc>
        <w:tc>
          <w:tcPr>
            <w:tcW w:w="3142" w:type="dxa"/>
          </w:tcPr>
          <w:p w:rsidR="00F4239A" w:rsidRPr="00E44CA2" w:rsidRDefault="00F4239A" w:rsidP="002F49BA">
            <w:pPr>
              <w:rPr>
                <w:rFonts w:ascii="Times New Roman" w:hAnsi="Times New Roman" w:cs="Times New Roman"/>
                <w:sz w:val="24"/>
                <w:szCs w:val="24"/>
              </w:rPr>
            </w:pPr>
            <w:r w:rsidRPr="00E44CA2">
              <w:rPr>
                <w:rFonts w:ascii="Times New Roman" w:hAnsi="Times New Roman" w:cs="Times New Roman"/>
                <w:sz w:val="24"/>
                <w:szCs w:val="24"/>
              </w:rPr>
              <w:t>2</w:t>
            </w:r>
          </w:p>
        </w:tc>
      </w:tr>
      <w:tr w:rsidR="00F4239A" w:rsidRPr="00E44CA2" w:rsidTr="00A53CD6">
        <w:tblPrEx>
          <w:tblCellMar>
            <w:left w:w="70" w:type="dxa"/>
            <w:right w:w="70" w:type="dxa"/>
          </w:tblCellMar>
          <w:tblLook w:val="0000" w:firstRow="0" w:lastRow="0" w:firstColumn="0" w:lastColumn="0" w:noHBand="0" w:noVBand="0"/>
        </w:tblPrEx>
        <w:trPr>
          <w:trHeight w:val="401"/>
        </w:trPr>
        <w:tc>
          <w:tcPr>
            <w:tcW w:w="2968" w:type="dxa"/>
          </w:tcPr>
          <w:p w:rsidR="00F4239A" w:rsidRPr="00825353" w:rsidRDefault="00825353" w:rsidP="002F49BA">
            <w:pPr>
              <w:rPr>
                <w:rFonts w:ascii="Times New Roman" w:hAnsi="Times New Roman" w:cs="Times New Roman"/>
                <w:bCs/>
                <w:sz w:val="24"/>
                <w:szCs w:val="24"/>
              </w:rPr>
            </w:pPr>
            <w:r w:rsidRPr="00825353">
              <w:rPr>
                <w:rFonts w:ascii="Times New Roman" w:hAnsi="Times New Roman" w:cs="Times New Roman"/>
                <w:bCs/>
                <w:sz w:val="24"/>
                <w:szCs w:val="24"/>
              </w:rPr>
              <w:t>QUADRIMESTRE</w:t>
            </w:r>
          </w:p>
        </w:tc>
        <w:tc>
          <w:tcPr>
            <w:tcW w:w="3418" w:type="dxa"/>
          </w:tcPr>
          <w:p w:rsidR="00F4239A" w:rsidRPr="00E44CA2" w:rsidRDefault="00825353" w:rsidP="002F49BA">
            <w:pPr>
              <w:rPr>
                <w:rFonts w:ascii="Times New Roman" w:hAnsi="Times New Roman" w:cs="Times New Roman"/>
                <w:sz w:val="24"/>
                <w:szCs w:val="24"/>
              </w:rPr>
            </w:pPr>
            <w:r>
              <w:rPr>
                <w:rFonts w:ascii="Times New Roman" w:hAnsi="Times New Roman" w:cs="Times New Roman"/>
                <w:sz w:val="24"/>
                <w:szCs w:val="24"/>
              </w:rPr>
              <w:t>2</w:t>
            </w:r>
          </w:p>
        </w:tc>
        <w:tc>
          <w:tcPr>
            <w:tcW w:w="3142" w:type="dxa"/>
          </w:tcPr>
          <w:p w:rsidR="00F4239A" w:rsidRPr="00E44CA2" w:rsidRDefault="00825353" w:rsidP="002F49BA">
            <w:pPr>
              <w:rPr>
                <w:rFonts w:ascii="Times New Roman" w:hAnsi="Times New Roman" w:cs="Times New Roman"/>
                <w:sz w:val="24"/>
                <w:szCs w:val="24"/>
              </w:rPr>
            </w:pPr>
            <w:r>
              <w:rPr>
                <w:rFonts w:ascii="Times New Roman" w:hAnsi="Times New Roman" w:cs="Times New Roman"/>
                <w:sz w:val="24"/>
                <w:szCs w:val="24"/>
              </w:rPr>
              <w:t>2</w:t>
            </w:r>
          </w:p>
        </w:tc>
      </w:tr>
    </w:tbl>
    <w:p w:rsidR="00F4239A" w:rsidRPr="00E44CA2" w:rsidRDefault="00F4239A" w:rsidP="00F173E8">
      <w:pPr>
        <w:rPr>
          <w:rFonts w:ascii="Times New Roman" w:hAnsi="Times New Roman" w:cs="Times New Roman"/>
          <w:sz w:val="24"/>
          <w:szCs w:val="24"/>
        </w:rPr>
      </w:pPr>
    </w:p>
    <w:tbl>
      <w:tblPr>
        <w:tblStyle w:val="Grigliatabella"/>
        <w:tblW w:w="0" w:type="auto"/>
        <w:tblInd w:w="250" w:type="dxa"/>
        <w:tblLook w:val="04A0" w:firstRow="1" w:lastRow="0" w:firstColumn="1" w:lastColumn="0" w:noHBand="0" w:noVBand="1"/>
      </w:tblPr>
      <w:tblGrid>
        <w:gridCol w:w="9528"/>
      </w:tblGrid>
      <w:tr w:rsidR="00F4239A" w:rsidRPr="00E44CA2" w:rsidTr="00A53CD6">
        <w:tc>
          <w:tcPr>
            <w:tcW w:w="9528" w:type="dxa"/>
          </w:tcPr>
          <w:p w:rsidR="00F4239A" w:rsidRPr="00E44CA2" w:rsidRDefault="00F4239A" w:rsidP="00F4239A">
            <w:pPr>
              <w:jc w:val="center"/>
              <w:rPr>
                <w:rFonts w:ascii="Times New Roman" w:hAnsi="Times New Roman" w:cs="Times New Roman"/>
                <w:b/>
                <w:sz w:val="24"/>
                <w:szCs w:val="24"/>
              </w:rPr>
            </w:pPr>
            <w:r w:rsidRPr="00E44CA2">
              <w:rPr>
                <w:rFonts w:ascii="Times New Roman" w:hAnsi="Times New Roman" w:cs="Times New Roman"/>
                <w:b/>
                <w:sz w:val="24"/>
                <w:szCs w:val="24"/>
              </w:rPr>
              <w:t>PERCORSI INTERDISCIPLINARI</w:t>
            </w:r>
          </w:p>
        </w:tc>
      </w:tr>
      <w:tr w:rsidR="00F4239A" w:rsidRPr="00E44CA2" w:rsidTr="00A53CD6">
        <w:tc>
          <w:tcPr>
            <w:tcW w:w="9528" w:type="dxa"/>
          </w:tcPr>
          <w:p w:rsidR="00F4239A" w:rsidRPr="00E44CA2" w:rsidRDefault="00825353" w:rsidP="00F173E8">
            <w:pPr>
              <w:rPr>
                <w:rFonts w:ascii="Times New Roman" w:hAnsi="Times New Roman" w:cs="Times New Roman"/>
                <w:sz w:val="24"/>
                <w:szCs w:val="24"/>
              </w:rPr>
            </w:pPr>
            <w:r>
              <w:rPr>
                <w:rFonts w:ascii="Times New Roman" w:hAnsi="Times New Roman" w:cs="Times New Roman"/>
                <w:sz w:val="24"/>
                <w:szCs w:val="24"/>
              </w:rPr>
              <w:t>FSL</w:t>
            </w:r>
            <w:r w:rsidR="00F4239A" w:rsidRPr="00E44CA2">
              <w:rPr>
                <w:rFonts w:ascii="Times New Roman" w:eastAsia="AR PL KaitiM GB" w:hAnsi="Times New Roman" w:cs="Times New Roman"/>
                <w:b/>
                <w:bCs/>
                <w:kern w:val="1"/>
                <w:sz w:val="24"/>
                <w:szCs w:val="24"/>
                <w:lang w:eastAsia="zh-CN" w:bidi="hi-IN"/>
              </w:rPr>
              <w:t>*</w:t>
            </w:r>
          </w:p>
          <w:p w:rsidR="00F4239A" w:rsidRPr="00E44CA2" w:rsidRDefault="00F4239A" w:rsidP="00F173E8">
            <w:pPr>
              <w:rPr>
                <w:rFonts w:ascii="Times New Roman" w:hAnsi="Times New Roman" w:cs="Times New Roman"/>
                <w:sz w:val="24"/>
                <w:szCs w:val="24"/>
              </w:rPr>
            </w:pPr>
            <w:r w:rsidRPr="00E44CA2">
              <w:rPr>
                <w:rFonts w:ascii="Times New Roman" w:hAnsi="Times New Roman" w:cs="Times New Roman"/>
                <w:sz w:val="24"/>
                <w:szCs w:val="24"/>
              </w:rPr>
              <w:t>ALTRO</w:t>
            </w:r>
          </w:p>
        </w:tc>
      </w:tr>
    </w:tbl>
    <w:p w:rsidR="00F4239A" w:rsidRPr="00E44CA2" w:rsidRDefault="00F4239A" w:rsidP="00F4239A">
      <w:pPr>
        <w:widowControl w:val="0"/>
        <w:suppressAutoHyphens/>
        <w:spacing w:after="0" w:line="240" w:lineRule="auto"/>
        <w:rPr>
          <w:rFonts w:ascii="Times New Roman" w:eastAsia="AR PL KaitiM GB" w:hAnsi="Times New Roman" w:cs="Times New Roman"/>
          <w:bCs/>
          <w:kern w:val="1"/>
          <w:sz w:val="24"/>
          <w:szCs w:val="24"/>
          <w:lang w:eastAsia="zh-CN" w:bidi="hi-IN"/>
        </w:rPr>
      </w:pPr>
      <w:r w:rsidRPr="00E44CA2">
        <w:rPr>
          <w:rFonts w:ascii="Times New Roman" w:eastAsia="AR PL KaitiM GB" w:hAnsi="Times New Roman" w:cs="Times New Roman"/>
          <w:bCs/>
          <w:kern w:val="1"/>
          <w:sz w:val="24"/>
          <w:szCs w:val="24"/>
          <w:lang w:eastAsia="zh-CN" w:bidi="hi-IN"/>
        </w:rPr>
        <w:t xml:space="preserve">*Da dettagliare in uno schema che verrà predisposto successivamente collegando le attività ad un percorso triennale di alternanza </w:t>
      </w:r>
    </w:p>
    <w:p w:rsidR="00F4239A" w:rsidRPr="00E44CA2" w:rsidRDefault="00F4239A" w:rsidP="00F4239A">
      <w:pPr>
        <w:widowControl w:val="0"/>
        <w:suppressAutoHyphens/>
        <w:spacing w:after="0" w:line="240" w:lineRule="auto"/>
        <w:rPr>
          <w:rFonts w:ascii="Times New Roman" w:eastAsia="AR PL KaitiM GB" w:hAnsi="Times New Roman" w:cs="Times New Roman"/>
          <w:b/>
          <w:bCs/>
          <w:kern w:val="1"/>
          <w:sz w:val="24"/>
          <w:szCs w:val="24"/>
          <w:lang w:eastAsia="zh-CN" w:bidi="hi-IN"/>
        </w:rPr>
      </w:pPr>
    </w:p>
    <w:tbl>
      <w:tblPr>
        <w:tblStyle w:val="Grigliatabella"/>
        <w:tblW w:w="0" w:type="auto"/>
        <w:tblInd w:w="250" w:type="dxa"/>
        <w:tblLook w:val="04A0" w:firstRow="1" w:lastRow="0" w:firstColumn="1" w:lastColumn="0" w:noHBand="0" w:noVBand="1"/>
      </w:tblPr>
      <w:tblGrid>
        <w:gridCol w:w="9528"/>
      </w:tblGrid>
      <w:tr w:rsidR="00F4239A" w:rsidRPr="00E44CA2" w:rsidTr="00A53CD6">
        <w:tc>
          <w:tcPr>
            <w:tcW w:w="9528" w:type="dxa"/>
          </w:tcPr>
          <w:p w:rsidR="00F4239A" w:rsidRPr="00E44CA2" w:rsidRDefault="00F4239A" w:rsidP="00F4239A">
            <w:pPr>
              <w:jc w:val="center"/>
              <w:rPr>
                <w:rFonts w:ascii="Times New Roman" w:hAnsi="Times New Roman" w:cs="Times New Roman"/>
                <w:b/>
                <w:sz w:val="24"/>
                <w:szCs w:val="24"/>
              </w:rPr>
            </w:pPr>
            <w:r w:rsidRPr="00E44CA2">
              <w:rPr>
                <w:rFonts w:ascii="Times New Roman" w:hAnsi="Times New Roman" w:cs="Times New Roman"/>
                <w:b/>
                <w:sz w:val="24"/>
                <w:szCs w:val="24"/>
              </w:rPr>
              <w:t>EDUCAZIONE CIVICA</w:t>
            </w:r>
          </w:p>
        </w:tc>
      </w:tr>
      <w:tr w:rsidR="00F4239A" w:rsidRPr="00E44CA2" w:rsidTr="00A53CD6">
        <w:tc>
          <w:tcPr>
            <w:tcW w:w="9528" w:type="dxa"/>
          </w:tcPr>
          <w:p w:rsidR="00F4239A" w:rsidRPr="00E44CA2" w:rsidRDefault="00F4239A" w:rsidP="00F4239A">
            <w:pPr>
              <w:suppressAutoHyphens/>
              <w:jc w:val="both"/>
              <w:rPr>
                <w:rFonts w:ascii="Times New Roman" w:eastAsia="Calibri" w:hAnsi="Times New Roman" w:cs="Times New Roman"/>
                <w:sz w:val="24"/>
                <w:szCs w:val="24"/>
                <w:lang w:eastAsia="it-IT"/>
              </w:rPr>
            </w:pPr>
            <w:r w:rsidRPr="00E44CA2">
              <w:rPr>
                <w:rFonts w:ascii="Times New Roman" w:eastAsia="Calibri" w:hAnsi="Times New Roman" w:cs="Times New Roman"/>
                <w:sz w:val="24"/>
                <w:szCs w:val="24"/>
                <w:lang w:eastAsia="it-IT"/>
              </w:rPr>
              <w:t>L'insegnamento è trasversale per un totale di 33 ore curriculari in tutte le classi del biennio e del triennio per ciascun anno scolastico. L'insegnamento viene affidato al docente abilitato in Discipline Giuridiche ed Economiche per tutti gli indirizzi. È garantita la trasversalità delle altre discipline per il raggiungimento dei diversi obiettivi/risultati attesi.</w:t>
            </w:r>
          </w:p>
          <w:p w:rsidR="00F4239A" w:rsidRPr="00E44CA2" w:rsidRDefault="00F4239A" w:rsidP="00F4239A">
            <w:pPr>
              <w:rPr>
                <w:rFonts w:ascii="Times New Roman" w:hAnsi="Times New Roman" w:cs="Times New Roman"/>
                <w:sz w:val="24"/>
                <w:szCs w:val="24"/>
              </w:rPr>
            </w:pPr>
            <w:r w:rsidRPr="00E44CA2">
              <w:rPr>
                <w:rFonts w:ascii="Times New Roman" w:eastAsia="Calibri" w:hAnsi="Times New Roman" w:cs="Times New Roman"/>
                <w:sz w:val="24"/>
                <w:szCs w:val="24"/>
                <w:lang w:eastAsia="it-IT"/>
              </w:rPr>
              <w:t xml:space="preserve">Gli obiettivi sono declinati in termini di conoscenze e abilità ad integrazione del profilo educativo, culturale e professionale dello studente, secondo quanto indicato negli allegati A e C </w:t>
            </w:r>
            <w:proofErr w:type="spellStart"/>
            <w:r w:rsidRPr="00E44CA2">
              <w:rPr>
                <w:rFonts w:ascii="Times New Roman" w:eastAsia="Calibri" w:hAnsi="Times New Roman" w:cs="Times New Roman"/>
                <w:sz w:val="24"/>
                <w:szCs w:val="24"/>
                <w:lang w:eastAsia="it-IT"/>
              </w:rPr>
              <w:t>D.lgs</w:t>
            </w:r>
            <w:proofErr w:type="spellEnd"/>
            <w:r w:rsidRPr="00E44CA2">
              <w:rPr>
                <w:rFonts w:ascii="Times New Roman" w:eastAsia="Calibri" w:hAnsi="Times New Roman" w:cs="Times New Roman"/>
                <w:sz w:val="24"/>
                <w:szCs w:val="24"/>
                <w:lang w:eastAsia="it-IT"/>
              </w:rPr>
              <w:t xml:space="preserve"> 226/2005 (dal </w:t>
            </w:r>
            <w:r w:rsidR="00110D22" w:rsidRPr="00E44CA2">
              <w:rPr>
                <w:rFonts w:ascii="Times New Roman" w:eastAsia="Calibri" w:hAnsi="Times New Roman" w:cs="Times New Roman"/>
                <w:sz w:val="24"/>
                <w:szCs w:val="24"/>
                <w:lang w:eastAsia="it-IT"/>
              </w:rPr>
              <w:t xml:space="preserve">PTOF </w:t>
            </w:r>
            <w:r w:rsidRPr="00E44CA2">
              <w:rPr>
                <w:rFonts w:ascii="Times New Roman" w:eastAsia="Calibri" w:hAnsi="Times New Roman" w:cs="Times New Roman"/>
                <w:sz w:val="24"/>
                <w:szCs w:val="24"/>
                <w:lang w:eastAsia="it-IT"/>
              </w:rPr>
              <w:t>2022/2025, pagg. 80/81)</w:t>
            </w:r>
          </w:p>
        </w:tc>
      </w:tr>
    </w:tbl>
    <w:p w:rsidR="006B2E52" w:rsidRPr="00E44CA2" w:rsidRDefault="006B2E52" w:rsidP="00F173E8">
      <w:pPr>
        <w:rPr>
          <w:rFonts w:ascii="Times New Roman" w:hAnsi="Times New Roman" w:cs="Times New Roman"/>
          <w:sz w:val="24"/>
          <w:szCs w:val="24"/>
        </w:rPr>
      </w:pPr>
    </w:p>
    <w:tbl>
      <w:tblPr>
        <w:tblStyle w:val="Grigliatabella"/>
        <w:tblW w:w="0" w:type="auto"/>
        <w:tblInd w:w="250" w:type="dxa"/>
        <w:tblLook w:val="04A0" w:firstRow="1" w:lastRow="0" w:firstColumn="1" w:lastColumn="0" w:noHBand="0" w:noVBand="1"/>
      </w:tblPr>
      <w:tblGrid>
        <w:gridCol w:w="3269"/>
        <w:gridCol w:w="3168"/>
        <w:gridCol w:w="3091"/>
      </w:tblGrid>
      <w:tr w:rsidR="00F4239A" w:rsidRPr="00E44CA2" w:rsidTr="00A53CD6">
        <w:tc>
          <w:tcPr>
            <w:tcW w:w="9528" w:type="dxa"/>
            <w:gridSpan w:val="3"/>
          </w:tcPr>
          <w:p w:rsidR="00F4239A" w:rsidRPr="00E44CA2" w:rsidRDefault="00F4239A" w:rsidP="00F4239A">
            <w:pPr>
              <w:jc w:val="center"/>
              <w:rPr>
                <w:rFonts w:ascii="Times New Roman" w:hAnsi="Times New Roman" w:cs="Times New Roman"/>
                <w:b/>
                <w:bCs/>
                <w:sz w:val="24"/>
                <w:szCs w:val="24"/>
              </w:rPr>
            </w:pPr>
            <w:r w:rsidRPr="00E44CA2">
              <w:rPr>
                <w:rFonts w:ascii="Times New Roman" w:hAnsi="Times New Roman" w:cs="Times New Roman"/>
                <w:b/>
                <w:bCs/>
                <w:sz w:val="24"/>
                <w:szCs w:val="24"/>
              </w:rPr>
              <w:t>ATTIVITÀ INTEGRATIVE E/O AGGIUNTIVE</w:t>
            </w:r>
          </w:p>
          <w:p w:rsidR="00F4239A" w:rsidRPr="00E44CA2" w:rsidRDefault="00F4239A" w:rsidP="00F4239A">
            <w:pPr>
              <w:rPr>
                <w:rFonts w:ascii="Times New Roman" w:hAnsi="Times New Roman" w:cs="Times New Roman"/>
                <w:sz w:val="24"/>
                <w:szCs w:val="24"/>
              </w:rPr>
            </w:pPr>
            <w:r w:rsidRPr="00E44CA2">
              <w:rPr>
                <w:rFonts w:ascii="Times New Roman" w:hAnsi="Times New Roman" w:cs="Times New Roman"/>
                <w:b/>
                <w:bCs/>
                <w:sz w:val="24"/>
                <w:szCs w:val="24"/>
              </w:rPr>
              <w:t xml:space="preserve"> (es. attività teatrali; attività connesse ai progetti; attività di orientamento; attività sportive; visite aziendali; viaggi di </w:t>
            </w:r>
            <w:proofErr w:type="gramStart"/>
            <w:r w:rsidRPr="00E44CA2">
              <w:rPr>
                <w:rFonts w:ascii="Times New Roman" w:hAnsi="Times New Roman" w:cs="Times New Roman"/>
                <w:b/>
                <w:bCs/>
                <w:sz w:val="24"/>
                <w:szCs w:val="24"/>
              </w:rPr>
              <w:t>istruzione....</w:t>
            </w:r>
            <w:proofErr w:type="gramEnd"/>
            <w:r w:rsidRPr="00E44CA2">
              <w:rPr>
                <w:rFonts w:ascii="Times New Roman" w:hAnsi="Times New Roman" w:cs="Times New Roman"/>
                <w:b/>
                <w:bCs/>
                <w:sz w:val="24"/>
                <w:szCs w:val="24"/>
              </w:rPr>
              <w:t>)</w:t>
            </w:r>
          </w:p>
        </w:tc>
      </w:tr>
      <w:tr w:rsidR="00F4239A" w:rsidRPr="00E44CA2" w:rsidTr="00A53CD6">
        <w:tblPrEx>
          <w:tblCellMar>
            <w:left w:w="70" w:type="dxa"/>
            <w:right w:w="70" w:type="dxa"/>
          </w:tblCellMar>
          <w:tblLook w:val="0000" w:firstRow="0" w:lastRow="0" w:firstColumn="0" w:lastColumn="0" w:noHBand="0" w:noVBand="0"/>
        </w:tblPrEx>
        <w:trPr>
          <w:trHeight w:val="313"/>
        </w:trPr>
        <w:tc>
          <w:tcPr>
            <w:tcW w:w="3269" w:type="dxa"/>
          </w:tcPr>
          <w:p w:rsidR="00F4239A" w:rsidRPr="00E44CA2" w:rsidRDefault="00F4239A" w:rsidP="00F4239A">
            <w:pPr>
              <w:rPr>
                <w:rFonts w:ascii="Times New Roman" w:hAnsi="Times New Roman" w:cs="Times New Roman"/>
                <w:sz w:val="24"/>
                <w:szCs w:val="24"/>
              </w:rPr>
            </w:pPr>
          </w:p>
        </w:tc>
        <w:tc>
          <w:tcPr>
            <w:tcW w:w="3168" w:type="dxa"/>
          </w:tcPr>
          <w:p w:rsidR="00F4239A" w:rsidRPr="00E44CA2" w:rsidRDefault="00F4239A" w:rsidP="00F4239A">
            <w:pPr>
              <w:rPr>
                <w:rFonts w:ascii="Times New Roman" w:hAnsi="Times New Roman" w:cs="Times New Roman"/>
                <w:sz w:val="24"/>
                <w:szCs w:val="24"/>
              </w:rPr>
            </w:pPr>
          </w:p>
        </w:tc>
        <w:tc>
          <w:tcPr>
            <w:tcW w:w="3091" w:type="dxa"/>
          </w:tcPr>
          <w:p w:rsidR="00F4239A" w:rsidRPr="00E44CA2" w:rsidRDefault="00F4239A" w:rsidP="00F4239A">
            <w:pPr>
              <w:rPr>
                <w:rFonts w:ascii="Times New Roman" w:hAnsi="Times New Roman" w:cs="Times New Roman"/>
                <w:sz w:val="24"/>
                <w:szCs w:val="24"/>
              </w:rPr>
            </w:pPr>
          </w:p>
        </w:tc>
      </w:tr>
      <w:tr w:rsidR="00F4239A" w:rsidRPr="00E44CA2" w:rsidTr="00A53CD6">
        <w:tblPrEx>
          <w:tblCellMar>
            <w:left w:w="70" w:type="dxa"/>
            <w:right w:w="70" w:type="dxa"/>
          </w:tblCellMar>
          <w:tblLook w:val="0000" w:firstRow="0" w:lastRow="0" w:firstColumn="0" w:lastColumn="0" w:noHBand="0" w:noVBand="0"/>
        </w:tblPrEx>
        <w:trPr>
          <w:trHeight w:val="363"/>
        </w:trPr>
        <w:tc>
          <w:tcPr>
            <w:tcW w:w="3269" w:type="dxa"/>
          </w:tcPr>
          <w:p w:rsidR="00F4239A" w:rsidRPr="00E44CA2" w:rsidRDefault="00F4239A" w:rsidP="00F4239A">
            <w:pPr>
              <w:rPr>
                <w:rFonts w:ascii="Times New Roman" w:hAnsi="Times New Roman" w:cs="Times New Roman"/>
                <w:sz w:val="24"/>
                <w:szCs w:val="24"/>
              </w:rPr>
            </w:pPr>
          </w:p>
        </w:tc>
        <w:tc>
          <w:tcPr>
            <w:tcW w:w="3168" w:type="dxa"/>
          </w:tcPr>
          <w:p w:rsidR="00F4239A" w:rsidRPr="00E44CA2" w:rsidRDefault="00F4239A" w:rsidP="00F4239A">
            <w:pPr>
              <w:rPr>
                <w:rFonts w:ascii="Times New Roman" w:hAnsi="Times New Roman" w:cs="Times New Roman"/>
                <w:sz w:val="24"/>
                <w:szCs w:val="24"/>
              </w:rPr>
            </w:pPr>
          </w:p>
        </w:tc>
        <w:tc>
          <w:tcPr>
            <w:tcW w:w="3091" w:type="dxa"/>
          </w:tcPr>
          <w:p w:rsidR="00F4239A" w:rsidRPr="00E44CA2" w:rsidRDefault="00F4239A" w:rsidP="00F4239A">
            <w:pPr>
              <w:rPr>
                <w:rFonts w:ascii="Times New Roman" w:hAnsi="Times New Roman" w:cs="Times New Roman"/>
                <w:sz w:val="24"/>
                <w:szCs w:val="24"/>
              </w:rPr>
            </w:pPr>
          </w:p>
        </w:tc>
      </w:tr>
      <w:tr w:rsidR="00F4239A" w:rsidRPr="00E44CA2" w:rsidTr="00A53CD6">
        <w:tblPrEx>
          <w:tblCellMar>
            <w:left w:w="70" w:type="dxa"/>
            <w:right w:w="70" w:type="dxa"/>
          </w:tblCellMar>
          <w:tblLook w:val="0000" w:firstRow="0" w:lastRow="0" w:firstColumn="0" w:lastColumn="0" w:noHBand="0" w:noVBand="0"/>
        </w:tblPrEx>
        <w:trPr>
          <w:trHeight w:val="262"/>
        </w:trPr>
        <w:tc>
          <w:tcPr>
            <w:tcW w:w="3269" w:type="dxa"/>
          </w:tcPr>
          <w:p w:rsidR="00F4239A" w:rsidRPr="00E44CA2" w:rsidRDefault="00F4239A" w:rsidP="00F4239A">
            <w:pPr>
              <w:rPr>
                <w:rFonts w:ascii="Times New Roman" w:hAnsi="Times New Roman" w:cs="Times New Roman"/>
                <w:sz w:val="24"/>
                <w:szCs w:val="24"/>
              </w:rPr>
            </w:pPr>
          </w:p>
        </w:tc>
        <w:tc>
          <w:tcPr>
            <w:tcW w:w="3168" w:type="dxa"/>
          </w:tcPr>
          <w:p w:rsidR="00F4239A" w:rsidRPr="00E44CA2" w:rsidRDefault="00F4239A" w:rsidP="00F4239A">
            <w:pPr>
              <w:rPr>
                <w:rFonts w:ascii="Times New Roman" w:hAnsi="Times New Roman" w:cs="Times New Roman"/>
                <w:sz w:val="24"/>
                <w:szCs w:val="24"/>
              </w:rPr>
            </w:pPr>
          </w:p>
        </w:tc>
        <w:tc>
          <w:tcPr>
            <w:tcW w:w="3091" w:type="dxa"/>
          </w:tcPr>
          <w:p w:rsidR="00F4239A" w:rsidRPr="00E44CA2" w:rsidRDefault="00F4239A" w:rsidP="00F4239A">
            <w:pPr>
              <w:rPr>
                <w:rFonts w:ascii="Times New Roman" w:hAnsi="Times New Roman" w:cs="Times New Roman"/>
                <w:sz w:val="24"/>
                <w:szCs w:val="24"/>
              </w:rPr>
            </w:pPr>
          </w:p>
        </w:tc>
      </w:tr>
      <w:tr w:rsidR="00F4239A" w:rsidRPr="00E44CA2" w:rsidTr="00A53CD6">
        <w:tblPrEx>
          <w:tblCellMar>
            <w:left w:w="70" w:type="dxa"/>
            <w:right w:w="70" w:type="dxa"/>
          </w:tblCellMar>
          <w:tblLook w:val="0000" w:firstRow="0" w:lastRow="0" w:firstColumn="0" w:lastColumn="0" w:noHBand="0" w:noVBand="0"/>
        </w:tblPrEx>
        <w:trPr>
          <w:trHeight w:val="288"/>
        </w:trPr>
        <w:tc>
          <w:tcPr>
            <w:tcW w:w="3269" w:type="dxa"/>
          </w:tcPr>
          <w:p w:rsidR="00F4239A" w:rsidRPr="00E44CA2" w:rsidRDefault="00F4239A" w:rsidP="00F4239A">
            <w:pPr>
              <w:rPr>
                <w:rFonts w:ascii="Times New Roman" w:hAnsi="Times New Roman" w:cs="Times New Roman"/>
                <w:sz w:val="24"/>
                <w:szCs w:val="24"/>
              </w:rPr>
            </w:pPr>
          </w:p>
        </w:tc>
        <w:tc>
          <w:tcPr>
            <w:tcW w:w="3168" w:type="dxa"/>
          </w:tcPr>
          <w:p w:rsidR="00F4239A" w:rsidRPr="00E44CA2" w:rsidRDefault="00F4239A" w:rsidP="00F4239A">
            <w:pPr>
              <w:rPr>
                <w:rFonts w:ascii="Times New Roman" w:hAnsi="Times New Roman" w:cs="Times New Roman"/>
                <w:sz w:val="24"/>
                <w:szCs w:val="24"/>
              </w:rPr>
            </w:pPr>
          </w:p>
        </w:tc>
        <w:tc>
          <w:tcPr>
            <w:tcW w:w="3091" w:type="dxa"/>
          </w:tcPr>
          <w:p w:rsidR="00F4239A" w:rsidRPr="00E44CA2" w:rsidRDefault="00F4239A" w:rsidP="00F4239A">
            <w:pPr>
              <w:rPr>
                <w:rFonts w:ascii="Times New Roman" w:hAnsi="Times New Roman" w:cs="Times New Roman"/>
                <w:sz w:val="24"/>
                <w:szCs w:val="24"/>
              </w:rPr>
            </w:pPr>
          </w:p>
        </w:tc>
      </w:tr>
    </w:tbl>
    <w:p w:rsidR="00F4239A" w:rsidRDefault="00F4239A" w:rsidP="00F173E8">
      <w:pPr>
        <w:rPr>
          <w:rFonts w:ascii="Times New Roman" w:hAnsi="Times New Roman" w:cs="Times New Roman"/>
          <w:sz w:val="24"/>
          <w:szCs w:val="24"/>
        </w:rPr>
      </w:pPr>
    </w:p>
    <w:p w:rsidR="000D5E7B" w:rsidRPr="00BD1F2A" w:rsidRDefault="000D5E7B" w:rsidP="000D5E7B">
      <w:pPr>
        <w:autoSpaceDN w:val="0"/>
        <w:textAlignment w:val="baseline"/>
        <w:rPr>
          <w:sz w:val="24"/>
          <w:szCs w:val="24"/>
        </w:rPr>
      </w:pPr>
      <w:r w:rsidRPr="00BD1F2A">
        <w:rPr>
          <w:sz w:val="24"/>
          <w:szCs w:val="24"/>
        </w:rPr>
        <w:t>Data________________</w:t>
      </w:r>
    </w:p>
    <w:p w:rsidR="000D5E7B" w:rsidRDefault="000D5E7B" w:rsidP="000D5E7B">
      <w:pPr>
        <w:autoSpaceDN w:val="0"/>
        <w:jc w:val="right"/>
        <w:textAlignment w:val="baseline"/>
      </w:pPr>
      <w:r w:rsidRPr="00BD1F2A">
        <w:rPr>
          <w:sz w:val="24"/>
          <w:szCs w:val="24"/>
        </w:rPr>
        <w:t xml:space="preserve"> Il COORDINATORE</w:t>
      </w:r>
    </w:p>
    <w:p w:rsidR="000D5E7B" w:rsidRPr="00E44CA2" w:rsidRDefault="000D5E7B" w:rsidP="00F173E8">
      <w:pPr>
        <w:rPr>
          <w:rFonts w:ascii="Times New Roman" w:hAnsi="Times New Roman" w:cs="Times New Roman"/>
          <w:sz w:val="24"/>
          <w:szCs w:val="24"/>
        </w:rPr>
      </w:pPr>
    </w:p>
    <w:sectPr w:rsidR="000D5E7B" w:rsidRPr="00E44CA2">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97D9A" w:rsidRDefault="00B97D9A" w:rsidP="004D0C3A">
      <w:pPr>
        <w:spacing w:after="0" w:line="240" w:lineRule="auto"/>
      </w:pPr>
      <w:r>
        <w:separator/>
      </w:r>
    </w:p>
  </w:endnote>
  <w:endnote w:type="continuationSeparator" w:id="0">
    <w:p w:rsidR="00B97D9A" w:rsidRDefault="00B97D9A" w:rsidP="004D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 PL KaitiM GB">
    <w:altName w:val="MS Gothic"/>
    <w:panose1 w:val="020B0604020202020204"/>
    <w:charset w:val="80"/>
    <w:family w:val="auto"/>
    <w:pitch w:val="variable"/>
  </w:font>
  <w:font w:name="ArialNarrow">
    <w:panose1 w:val="020B060602020203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97D9A" w:rsidRDefault="00B97D9A" w:rsidP="004D0C3A">
      <w:pPr>
        <w:spacing w:after="0" w:line="240" w:lineRule="auto"/>
      </w:pPr>
      <w:r>
        <w:separator/>
      </w:r>
    </w:p>
  </w:footnote>
  <w:footnote w:type="continuationSeparator" w:id="0">
    <w:p w:rsidR="00B97D9A" w:rsidRDefault="00B97D9A" w:rsidP="004D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Symbol" w:hAnsi="Symbol" w:cs="Impact"/>
        <w:color w:val="auto"/>
        <w:sz w:val="18"/>
        <w:szCs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Impact"/>
        <w:color w:val="auto"/>
        <w:sz w:val="18"/>
      </w:rPr>
    </w:lvl>
  </w:abstractNum>
  <w:abstractNum w:abstractNumId="2" w15:restartNumberingAfterBreak="0">
    <w:nsid w:val="0000000A"/>
    <w:multiLevelType w:val="singleLevel"/>
    <w:tmpl w:val="0000000A"/>
    <w:name w:val="WW8Num11"/>
    <w:lvl w:ilvl="0">
      <w:start w:val="1"/>
      <w:numFmt w:val="bullet"/>
      <w:lvlText w:val="□"/>
      <w:lvlJc w:val="left"/>
      <w:pPr>
        <w:tabs>
          <w:tab w:val="num" w:pos="360"/>
        </w:tabs>
        <w:ind w:left="360" w:hanging="360"/>
      </w:pPr>
      <w:rPr>
        <w:rFonts w:ascii="Arial" w:hAnsi="Arial" w:cs="Wingdings"/>
      </w:rPr>
    </w:lvl>
  </w:abstractNum>
  <w:abstractNum w:abstractNumId="3"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Arial" w:hAnsi="Arial" w:cs="Wingdings"/>
      </w:rPr>
    </w:lvl>
  </w:abstractNum>
  <w:abstractNum w:abstractNumId="5"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Arial" w:hAnsi="Arial" w:cs="Wingdings"/>
      </w:rPr>
    </w:lvl>
  </w:abstractNum>
  <w:abstractNum w:abstractNumId="6"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Arial" w:hAnsi="Arial" w:cs="Wingdings"/>
      </w:rPr>
    </w:lvl>
  </w:abstractNum>
  <w:abstractNum w:abstractNumId="7"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99707C7"/>
    <w:multiLevelType w:val="hybridMultilevel"/>
    <w:tmpl w:val="72C430F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9" w15:restartNumberingAfterBreak="0">
    <w:nsid w:val="0DAC273B"/>
    <w:multiLevelType w:val="hybridMultilevel"/>
    <w:tmpl w:val="DFD8F7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ED076BD"/>
    <w:multiLevelType w:val="hybridMultilevel"/>
    <w:tmpl w:val="FCA25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34F708E"/>
    <w:multiLevelType w:val="hybridMultilevel"/>
    <w:tmpl w:val="C194CB28"/>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1B821332"/>
    <w:multiLevelType w:val="multilevel"/>
    <w:tmpl w:val="549A2F6E"/>
    <w:lvl w:ilvl="0">
      <w:start w:val="52064672"/>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0AA51E2"/>
    <w:multiLevelType w:val="multilevel"/>
    <w:tmpl w:val="363C0D1A"/>
    <w:lvl w:ilvl="0">
      <w:start w:val="520654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6C33EC6"/>
    <w:multiLevelType w:val="hybridMultilevel"/>
    <w:tmpl w:val="D6DC6BCA"/>
    <w:lvl w:ilvl="0" w:tplc="04100001">
      <w:start w:val="1"/>
      <w:numFmt w:val="bullet"/>
      <w:lvlText w:val=""/>
      <w:lvlJc w:val="left"/>
      <w:pPr>
        <w:ind w:left="794" w:hanging="360"/>
      </w:pPr>
      <w:rPr>
        <w:rFonts w:ascii="Symbol" w:hAnsi="Symbol" w:hint="default"/>
      </w:rPr>
    </w:lvl>
    <w:lvl w:ilvl="1" w:tplc="04100003" w:tentative="1">
      <w:start w:val="1"/>
      <w:numFmt w:val="bullet"/>
      <w:lvlText w:val="o"/>
      <w:lvlJc w:val="left"/>
      <w:pPr>
        <w:ind w:left="1514" w:hanging="360"/>
      </w:pPr>
      <w:rPr>
        <w:rFonts w:ascii="Courier New" w:hAnsi="Courier New" w:cs="Courier New" w:hint="default"/>
      </w:rPr>
    </w:lvl>
    <w:lvl w:ilvl="2" w:tplc="04100005" w:tentative="1">
      <w:start w:val="1"/>
      <w:numFmt w:val="bullet"/>
      <w:lvlText w:val=""/>
      <w:lvlJc w:val="left"/>
      <w:pPr>
        <w:ind w:left="2234" w:hanging="360"/>
      </w:pPr>
      <w:rPr>
        <w:rFonts w:ascii="Wingdings" w:hAnsi="Wingdings" w:hint="default"/>
      </w:rPr>
    </w:lvl>
    <w:lvl w:ilvl="3" w:tplc="04100001" w:tentative="1">
      <w:start w:val="1"/>
      <w:numFmt w:val="bullet"/>
      <w:lvlText w:val=""/>
      <w:lvlJc w:val="left"/>
      <w:pPr>
        <w:ind w:left="2954" w:hanging="360"/>
      </w:pPr>
      <w:rPr>
        <w:rFonts w:ascii="Symbol" w:hAnsi="Symbol" w:hint="default"/>
      </w:rPr>
    </w:lvl>
    <w:lvl w:ilvl="4" w:tplc="04100003" w:tentative="1">
      <w:start w:val="1"/>
      <w:numFmt w:val="bullet"/>
      <w:lvlText w:val="o"/>
      <w:lvlJc w:val="left"/>
      <w:pPr>
        <w:ind w:left="3674" w:hanging="360"/>
      </w:pPr>
      <w:rPr>
        <w:rFonts w:ascii="Courier New" w:hAnsi="Courier New" w:cs="Courier New" w:hint="default"/>
      </w:rPr>
    </w:lvl>
    <w:lvl w:ilvl="5" w:tplc="04100005" w:tentative="1">
      <w:start w:val="1"/>
      <w:numFmt w:val="bullet"/>
      <w:lvlText w:val=""/>
      <w:lvlJc w:val="left"/>
      <w:pPr>
        <w:ind w:left="4394" w:hanging="360"/>
      </w:pPr>
      <w:rPr>
        <w:rFonts w:ascii="Wingdings" w:hAnsi="Wingdings" w:hint="default"/>
      </w:rPr>
    </w:lvl>
    <w:lvl w:ilvl="6" w:tplc="04100001" w:tentative="1">
      <w:start w:val="1"/>
      <w:numFmt w:val="bullet"/>
      <w:lvlText w:val=""/>
      <w:lvlJc w:val="left"/>
      <w:pPr>
        <w:ind w:left="5114" w:hanging="360"/>
      </w:pPr>
      <w:rPr>
        <w:rFonts w:ascii="Symbol" w:hAnsi="Symbol" w:hint="default"/>
      </w:rPr>
    </w:lvl>
    <w:lvl w:ilvl="7" w:tplc="04100003" w:tentative="1">
      <w:start w:val="1"/>
      <w:numFmt w:val="bullet"/>
      <w:lvlText w:val="o"/>
      <w:lvlJc w:val="left"/>
      <w:pPr>
        <w:ind w:left="5834" w:hanging="360"/>
      </w:pPr>
      <w:rPr>
        <w:rFonts w:ascii="Courier New" w:hAnsi="Courier New" w:cs="Courier New" w:hint="default"/>
      </w:rPr>
    </w:lvl>
    <w:lvl w:ilvl="8" w:tplc="04100005" w:tentative="1">
      <w:start w:val="1"/>
      <w:numFmt w:val="bullet"/>
      <w:lvlText w:val=""/>
      <w:lvlJc w:val="left"/>
      <w:pPr>
        <w:ind w:left="6554" w:hanging="360"/>
      </w:pPr>
      <w:rPr>
        <w:rFonts w:ascii="Wingdings" w:hAnsi="Wingdings" w:hint="default"/>
      </w:rPr>
    </w:lvl>
  </w:abstractNum>
  <w:abstractNum w:abstractNumId="15" w15:restartNumberingAfterBreak="0">
    <w:nsid w:val="35D15C19"/>
    <w:multiLevelType w:val="hybridMultilevel"/>
    <w:tmpl w:val="00F63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D80213"/>
    <w:multiLevelType w:val="hybridMultilevel"/>
    <w:tmpl w:val="F64E9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7C46C24"/>
    <w:multiLevelType w:val="hybridMultilevel"/>
    <w:tmpl w:val="5816C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AA86386"/>
    <w:multiLevelType w:val="hybridMultilevel"/>
    <w:tmpl w:val="F334B9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5653D9"/>
    <w:multiLevelType w:val="multilevel"/>
    <w:tmpl w:val="D2D0FAA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6E7719B9"/>
    <w:multiLevelType w:val="hybridMultilevel"/>
    <w:tmpl w:val="D8A6EB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820665"/>
    <w:multiLevelType w:val="hybridMultilevel"/>
    <w:tmpl w:val="108E84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1AE60D1"/>
    <w:multiLevelType w:val="hybridMultilevel"/>
    <w:tmpl w:val="F0A8FC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86B74DF"/>
    <w:multiLevelType w:val="hybridMultilevel"/>
    <w:tmpl w:val="E5EE9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9767E31"/>
    <w:multiLevelType w:val="hybridMultilevel"/>
    <w:tmpl w:val="38A80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86545252">
    <w:abstractNumId w:val="20"/>
  </w:num>
  <w:num w:numId="2" w16cid:durableId="921138439">
    <w:abstractNumId w:val="4"/>
  </w:num>
  <w:num w:numId="3" w16cid:durableId="1406101773">
    <w:abstractNumId w:val="5"/>
  </w:num>
  <w:num w:numId="4" w16cid:durableId="696853487">
    <w:abstractNumId w:val="6"/>
  </w:num>
  <w:num w:numId="5" w16cid:durableId="160781125">
    <w:abstractNumId w:val="3"/>
  </w:num>
  <w:num w:numId="6" w16cid:durableId="1767846851">
    <w:abstractNumId w:val="14"/>
  </w:num>
  <w:num w:numId="7" w16cid:durableId="2070612600">
    <w:abstractNumId w:val="23"/>
  </w:num>
  <w:num w:numId="8" w16cid:durableId="1379891338">
    <w:abstractNumId w:val="10"/>
  </w:num>
  <w:num w:numId="9" w16cid:durableId="1144540754">
    <w:abstractNumId w:val="9"/>
  </w:num>
  <w:num w:numId="10" w16cid:durableId="1408383177">
    <w:abstractNumId w:val="24"/>
  </w:num>
  <w:num w:numId="11" w16cid:durableId="1510367465">
    <w:abstractNumId w:val="17"/>
  </w:num>
  <w:num w:numId="12" w16cid:durableId="1386371158">
    <w:abstractNumId w:val="16"/>
  </w:num>
  <w:num w:numId="13" w16cid:durableId="2012294933">
    <w:abstractNumId w:val="15"/>
  </w:num>
  <w:num w:numId="14" w16cid:durableId="220599600">
    <w:abstractNumId w:val="21"/>
  </w:num>
  <w:num w:numId="15" w16cid:durableId="688143858">
    <w:abstractNumId w:val="11"/>
  </w:num>
  <w:num w:numId="16" w16cid:durableId="395861311">
    <w:abstractNumId w:val="8"/>
  </w:num>
  <w:num w:numId="17" w16cid:durableId="621575347">
    <w:abstractNumId w:val="18"/>
  </w:num>
  <w:num w:numId="18" w16cid:durableId="880435993">
    <w:abstractNumId w:val="22"/>
  </w:num>
  <w:num w:numId="19" w16cid:durableId="1940529512">
    <w:abstractNumId w:val="12"/>
  </w:num>
  <w:num w:numId="20" w16cid:durableId="605621606">
    <w:abstractNumId w:val="13"/>
  </w:num>
  <w:num w:numId="21" w16cid:durableId="1713530483">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B"/>
    <w:rsid w:val="0004448B"/>
    <w:rsid w:val="00080D68"/>
    <w:rsid w:val="000A050C"/>
    <w:rsid w:val="000A6DDC"/>
    <w:rsid w:val="000D5E7B"/>
    <w:rsid w:val="00110D22"/>
    <w:rsid w:val="00116621"/>
    <w:rsid w:val="00171379"/>
    <w:rsid w:val="001A053A"/>
    <w:rsid w:val="001C02C6"/>
    <w:rsid w:val="001D727D"/>
    <w:rsid w:val="00210AC4"/>
    <w:rsid w:val="00275E53"/>
    <w:rsid w:val="002E54AF"/>
    <w:rsid w:val="002F49BA"/>
    <w:rsid w:val="0031435A"/>
    <w:rsid w:val="003A05E0"/>
    <w:rsid w:val="003F041C"/>
    <w:rsid w:val="0041637D"/>
    <w:rsid w:val="004B6172"/>
    <w:rsid w:val="004D0C3A"/>
    <w:rsid w:val="004E363B"/>
    <w:rsid w:val="00503440"/>
    <w:rsid w:val="00524843"/>
    <w:rsid w:val="005A5BAE"/>
    <w:rsid w:val="006824CF"/>
    <w:rsid w:val="00684BED"/>
    <w:rsid w:val="006B2E52"/>
    <w:rsid w:val="007A0D36"/>
    <w:rsid w:val="00801B08"/>
    <w:rsid w:val="00825353"/>
    <w:rsid w:val="00843422"/>
    <w:rsid w:val="008613F9"/>
    <w:rsid w:val="00862E5D"/>
    <w:rsid w:val="008735F2"/>
    <w:rsid w:val="008A5EA6"/>
    <w:rsid w:val="008A7C76"/>
    <w:rsid w:val="008B6EF4"/>
    <w:rsid w:val="008D34E7"/>
    <w:rsid w:val="00920EF4"/>
    <w:rsid w:val="00926A01"/>
    <w:rsid w:val="009A0FEF"/>
    <w:rsid w:val="009F519E"/>
    <w:rsid w:val="00A33E1F"/>
    <w:rsid w:val="00A53CD6"/>
    <w:rsid w:val="00AA205E"/>
    <w:rsid w:val="00AB75C5"/>
    <w:rsid w:val="00AC41C4"/>
    <w:rsid w:val="00AE7E9C"/>
    <w:rsid w:val="00B139E4"/>
    <w:rsid w:val="00B742B4"/>
    <w:rsid w:val="00B97D9A"/>
    <w:rsid w:val="00BD0947"/>
    <w:rsid w:val="00BE5F00"/>
    <w:rsid w:val="00C13202"/>
    <w:rsid w:val="00C67720"/>
    <w:rsid w:val="00C731A3"/>
    <w:rsid w:val="00C752A9"/>
    <w:rsid w:val="00C858EF"/>
    <w:rsid w:val="00CC19C9"/>
    <w:rsid w:val="00CE2191"/>
    <w:rsid w:val="00D10724"/>
    <w:rsid w:val="00DA48D4"/>
    <w:rsid w:val="00DD19AC"/>
    <w:rsid w:val="00E421A5"/>
    <w:rsid w:val="00E44CA2"/>
    <w:rsid w:val="00E763BB"/>
    <w:rsid w:val="00EA68D7"/>
    <w:rsid w:val="00EB04C3"/>
    <w:rsid w:val="00EC25C2"/>
    <w:rsid w:val="00EC4F04"/>
    <w:rsid w:val="00EF0316"/>
    <w:rsid w:val="00F04482"/>
    <w:rsid w:val="00F173E8"/>
    <w:rsid w:val="00F4239A"/>
    <w:rsid w:val="00FB0154"/>
    <w:rsid w:val="00FD7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0389C4-7106-CC4E-82D8-454CF593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3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63B"/>
    <w:rPr>
      <w:rFonts w:ascii="Tahoma" w:hAnsi="Tahoma" w:cs="Tahoma"/>
      <w:sz w:val="16"/>
      <w:szCs w:val="16"/>
    </w:rPr>
  </w:style>
  <w:style w:type="table" w:styleId="Grigliatabella">
    <w:name w:val="Table Grid"/>
    <w:basedOn w:val="Tabellanormale"/>
    <w:uiPriority w:val="59"/>
    <w:rsid w:val="004E3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84BED"/>
    <w:pPr>
      <w:ind w:left="720"/>
      <w:contextualSpacing/>
    </w:pPr>
  </w:style>
  <w:style w:type="paragraph" w:styleId="NormaleWeb">
    <w:name w:val="Normal (Web)"/>
    <w:basedOn w:val="Normale"/>
    <w:uiPriority w:val="99"/>
    <w:semiHidden/>
    <w:unhideWhenUsed/>
    <w:rsid w:val="005A5BAE"/>
    <w:rPr>
      <w:rFonts w:ascii="Times New Roman" w:hAnsi="Times New Roman" w:cs="Times New Roman"/>
      <w:sz w:val="24"/>
      <w:szCs w:val="24"/>
    </w:rPr>
  </w:style>
  <w:style w:type="table" w:customStyle="1" w:styleId="Grigliatabella1">
    <w:name w:val="Griglia tabella1"/>
    <w:basedOn w:val="Tabellanormale"/>
    <w:next w:val="Grigliatabella"/>
    <w:rsid w:val="00B742B4"/>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48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8</Pages>
  <Words>2495</Words>
  <Characters>14228</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Damiana Trimarchi</cp:lastModifiedBy>
  <cp:revision>34</cp:revision>
  <dcterms:created xsi:type="dcterms:W3CDTF">2023-12-15T17:48:00Z</dcterms:created>
  <dcterms:modified xsi:type="dcterms:W3CDTF">2026-10-19T14:27:00Z</dcterms:modified>
</cp:coreProperties>
</file>