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250B6" w:rsidRDefault="00F5700A">
      <w:pPr>
        <w:pBdr>
          <w:top w:val="nil"/>
          <w:left w:val="nil"/>
          <w:bottom w:val="nil"/>
          <w:right w:val="nil"/>
          <w:between w:val="nil"/>
        </w:pBdr>
        <w:spacing w:after="200" w:line="276" w:lineRule="auto"/>
        <w:jc w:val="center"/>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114300" distR="114300">
            <wp:extent cx="6170295" cy="128524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170295" cy="1285240"/>
                    </a:xfrm>
                    <a:prstGeom prst="rect">
                      <a:avLst/>
                    </a:prstGeom>
                    <a:ln/>
                  </pic:spPr>
                </pic:pic>
              </a:graphicData>
            </a:graphic>
          </wp:inline>
        </w:drawing>
      </w:r>
    </w:p>
    <w:p w:rsidR="002250B6" w:rsidRDefault="00F5700A">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PROGRAMMAZIONE DEL CONSIGLIO DI CLASSE</w:t>
      </w:r>
    </w:p>
    <w:p w:rsidR="002250B6" w:rsidRDefault="00F5700A">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A.S. </w:t>
      </w:r>
    </w:p>
    <w:p w:rsidR="002250B6" w:rsidRDefault="00F5700A">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CLASSE            SEZ.             LICEO SCIENTIFICO AD INDIRIZZO SPORTIVO  </w:t>
      </w:r>
    </w:p>
    <w:p w:rsidR="002250B6" w:rsidRDefault="00F5700A">
      <w:pPr>
        <w:widowControl w:val="0"/>
        <w:pBdr>
          <w:top w:val="nil"/>
          <w:left w:val="nil"/>
          <w:bottom w:val="nil"/>
          <w:right w:val="nil"/>
          <w:between w:val="nil"/>
        </w:pBdr>
        <w:spacing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Coordinatore Prof. ___</w:t>
      </w:r>
      <w:r w:rsidR="00D93C1B">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b/>
          <w:color w:val="000000"/>
          <w:sz w:val="24"/>
          <w:szCs w:val="24"/>
        </w:rPr>
        <w:t>_________________________________</w:t>
      </w:r>
    </w:p>
    <w:p w:rsidR="002250B6" w:rsidRDefault="002250B6">
      <w:pPr>
        <w:widowControl w:val="0"/>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bl>
      <w:tblPr>
        <w:tblStyle w:val="a"/>
        <w:tblW w:w="9873" w:type="dxa"/>
        <w:tblInd w:w="-118" w:type="dxa"/>
        <w:tblLayout w:type="fixed"/>
        <w:tblLook w:val="0000" w:firstRow="0" w:lastRow="0" w:firstColumn="0" w:lastColumn="0" w:noHBand="0" w:noVBand="0"/>
      </w:tblPr>
      <w:tblGrid>
        <w:gridCol w:w="1017"/>
        <w:gridCol w:w="4794"/>
        <w:gridCol w:w="4062"/>
      </w:tblGrid>
      <w:tr w:rsidR="002250B6">
        <w:tc>
          <w:tcPr>
            <w:tcW w:w="9873" w:type="dxa"/>
            <w:gridSpan w:val="3"/>
            <w:tcBorders>
              <w:top w:val="single" w:sz="4" w:space="0" w:color="000000"/>
              <w:left w:val="single" w:sz="4" w:space="0" w:color="000000"/>
              <w:bottom w:val="single" w:sz="4" w:space="0" w:color="000000"/>
              <w:right w:val="single" w:sz="4" w:space="0" w:color="000000"/>
            </w:tcBorders>
          </w:tcPr>
          <w:p w:rsidR="002250B6" w:rsidRDefault="00F5700A">
            <w:pPr>
              <w:widowControl w:val="0"/>
              <w:pBdr>
                <w:top w:val="nil"/>
                <w:left w:val="nil"/>
                <w:bottom w:val="nil"/>
                <w:right w:val="nil"/>
                <w:between w:val="nil"/>
              </w:pBdr>
              <w:tabs>
                <w:tab w:val="center" w:pos="4819"/>
                <w:tab w:val="right" w:pos="963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MEMBRI COMPONENTI IL CONSIGLIO DI CLASSE</w:t>
            </w:r>
          </w:p>
        </w:tc>
      </w:tr>
      <w:tr w:rsidR="002250B6">
        <w:tc>
          <w:tcPr>
            <w:tcW w:w="5811" w:type="dxa"/>
            <w:gridSpan w:val="2"/>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DOCENTI</w:t>
            </w:r>
          </w:p>
        </w:tc>
        <w:tc>
          <w:tcPr>
            <w:tcW w:w="4062" w:type="dxa"/>
            <w:tcBorders>
              <w:top w:val="single" w:sz="4" w:space="0" w:color="000000"/>
              <w:left w:val="single" w:sz="4" w:space="0" w:color="000000"/>
              <w:bottom w:val="single" w:sz="4" w:space="0" w:color="000000"/>
              <w:right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DISCIPLINE</w:t>
            </w: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PROF.</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r>
      <w:tr w:rsidR="002250B6">
        <w:tc>
          <w:tcPr>
            <w:tcW w:w="5811" w:type="dxa"/>
            <w:gridSpan w:val="2"/>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RAPPRESENTANTI GENITORI</w:t>
            </w:r>
          </w:p>
        </w:tc>
        <w:tc>
          <w:tcPr>
            <w:tcW w:w="4062" w:type="dxa"/>
            <w:tcBorders>
              <w:top w:val="single" w:sz="4" w:space="0" w:color="000000"/>
              <w:left w:val="single" w:sz="4" w:space="0" w:color="000000"/>
              <w:bottom w:val="single" w:sz="4" w:space="0" w:color="000000"/>
              <w:right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RAPPRESENTANTI ALUNNI</w:t>
            </w: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SIGN.</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ALLIEVO/A</w:t>
            </w:r>
          </w:p>
        </w:tc>
      </w:tr>
      <w:tr w:rsidR="002250B6">
        <w:tc>
          <w:tcPr>
            <w:tcW w:w="1017" w:type="dxa"/>
            <w:tcBorders>
              <w:top w:val="single" w:sz="4" w:space="0" w:color="000000"/>
              <w:left w:val="single" w:sz="4" w:space="0" w:color="000000"/>
              <w:bottom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SIGN.</w:t>
            </w:r>
          </w:p>
        </w:tc>
        <w:tc>
          <w:tcPr>
            <w:tcW w:w="4794" w:type="dxa"/>
            <w:tcBorders>
              <w:top w:val="single" w:sz="4" w:space="0" w:color="000000"/>
              <w:left w:val="single" w:sz="4" w:space="0" w:color="000000"/>
              <w:bottom w:val="single" w:sz="4" w:space="0" w:color="000000"/>
            </w:tcBorders>
          </w:tcPr>
          <w:p w:rsidR="002250B6" w:rsidRDefault="002250B6">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p>
        </w:tc>
        <w:tc>
          <w:tcPr>
            <w:tcW w:w="4062" w:type="dxa"/>
            <w:tcBorders>
              <w:top w:val="single" w:sz="4" w:space="0" w:color="000000"/>
              <w:left w:val="single" w:sz="4" w:space="0" w:color="000000"/>
              <w:bottom w:val="single" w:sz="4" w:space="0" w:color="000000"/>
              <w:right w:val="single" w:sz="4" w:space="0" w:color="000000"/>
            </w:tcBorders>
          </w:tcPr>
          <w:p w:rsidR="002250B6" w:rsidRDefault="00F5700A">
            <w:pPr>
              <w:widowControl w:val="0"/>
              <w:pBdr>
                <w:top w:val="nil"/>
                <w:left w:val="nil"/>
                <w:bottom w:val="nil"/>
                <w:right w:val="nil"/>
                <w:between w:val="nil"/>
              </w:pBdr>
              <w:tabs>
                <w:tab w:val="center" w:pos="4819"/>
                <w:tab w:val="right" w:pos="9638"/>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ALLIEVO/A</w:t>
            </w:r>
          </w:p>
        </w:tc>
      </w:tr>
    </w:tbl>
    <w:p w:rsidR="002250B6" w:rsidRDefault="002250B6">
      <w:pPr>
        <w:pBdr>
          <w:top w:val="nil"/>
          <w:left w:val="nil"/>
          <w:bottom w:val="nil"/>
          <w:right w:val="nil"/>
          <w:between w:val="nil"/>
        </w:pBdr>
        <w:rPr>
          <w:rFonts w:ascii="Times New Roman" w:eastAsia="Times New Roman" w:hAnsi="Times New Roman" w:cs="Times New Roman"/>
          <w:color w:val="000000"/>
          <w:sz w:val="24"/>
          <w:szCs w:val="24"/>
        </w:rPr>
      </w:pPr>
    </w:p>
    <w:p w:rsidR="002250B6" w:rsidRDefault="00F5700A">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Dati generali</w:t>
      </w:r>
    </w:p>
    <w:tbl>
      <w:tblPr>
        <w:tblStyle w:val="a0"/>
        <w:tblW w:w="5931" w:type="dxa"/>
        <w:tblInd w:w="-108" w:type="dxa"/>
        <w:tblLayout w:type="fixed"/>
        <w:tblLook w:val="0000" w:firstRow="0" w:lastRow="0" w:firstColumn="0" w:lastColumn="0" w:noHBand="0" w:noVBand="0"/>
      </w:tblPr>
      <w:tblGrid>
        <w:gridCol w:w="3885"/>
        <w:gridCol w:w="923"/>
        <w:gridCol w:w="1123"/>
      </w:tblGrid>
      <w:tr w:rsidR="002250B6">
        <w:tc>
          <w:tcPr>
            <w:tcW w:w="3885" w:type="dxa"/>
            <w:tcBorders>
              <w:bottom w:val="single" w:sz="4" w:space="0" w:color="000000"/>
              <w:right w:val="single" w:sz="8"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c>
          <w:tcPr>
            <w:tcW w:w="923" w:type="dxa"/>
            <w:tcBorders>
              <w:top w:val="single" w:sz="8" w:space="0" w:color="000000"/>
              <w:left w:val="single" w:sz="8" w:space="0" w:color="000000"/>
              <w:bottom w:val="single" w:sz="8" w:space="0" w:color="000000"/>
              <w:right w:val="single" w:sz="8" w:space="0" w:color="000000"/>
            </w:tcBorders>
          </w:tcPr>
          <w:p w:rsidR="002250B6" w:rsidRDefault="00F5700A">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Maschi </w:t>
            </w:r>
          </w:p>
        </w:tc>
        <w:tc>
          <w:tcPr>
            <w:tcW w:w="1123" w:type="dxa"/>
            <w:tcBorders>
              <w:top w:val="single" w:sz="8" w:space="0" w:color="000000"/>
              <w:left w:val="single" w:sz="8" w:space="0" w:color="000000"/>
              <w:bottom w:val="single" w:sz="8" w:space="0" w:color="000000"/>
              <w:right w:val="single" w:sz="8" w:space="0" w:color="000000"/>
            </w:tcBorders>
          </w:tcPr>
          <w:p w:rsidR="002250B6" w:rsidRDefault="00F5700A">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Femmine </w:t>
            </w:r>
          </w:p>
        </w:tc>
      </w:tr>
      <w:tr w:rsidR="002250B6">
        <w:tc>
          <w:tcPr>
            <w:tcW w:w="3885" w:type="dxa"/>
            <w:tcBorders>
              <w:top w:val="single" w:sz="4" w:space="0" w:color="000000"/>
              <w:left w:val="single" w:sz="4" w:space="0" w:color="000000"/>
              <w:bottom w:val="single" w:sz="4" w:space="0" w:color="000000"/>
              <w:right w:val="single" w:sz="8" w:space="0" w:color="000000"/>
            </w:tcBorders>
          </w:tcPr>
          <w:p w:rsidR="002250B6" w:rsidRDefault="00F5700A">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iscritti</w:t>
            </w:r>
          </w:p>
        </w:tc>
        <w:tc>
          <w:tcPr>
            <w:tcW w:w="923" w:type="dxa"/>
            <w:tcBorders>
              <w:top w:val="single" w:sz="8" w:space="0" w:color="000000"/>
              <w:left w:val="single" w:sz="8" w:space="0" w:color="000000"/>
              <w:bottom w:val="single" w:sz="8" w:space="0" w:color="000000"/>
              <w:right w:val="single" w:sz="8"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c>
          <w:tcPr>
            <w:tcW w:w="1123" w:type="dxa"/>
            <w:tcBorders>
              <w:top w:val="single" w:sz="8" w:space="0" w:color="000000"/>
              <w:left w:val="single" w:sz="8" w:space="0" w:color="000000"/>
              <w:bottom w:val="single" w:sz="8" w:space="0" w:color="000000"/>
              <w:right w:val="single" w:sz="8"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2250B6">
        <w:tc>
          <w:tcPr>
            <w:tcW w:w="3885" w:type="dxa"/>
            <w:tcBorders>
              <w:top w:val="single" w:sz="4" w:space="0" w:color="000000"/>
              <w:left w:val="single" w:sz="4" w:space="0" w:color="000000"/>
              <w:bottom w:val="single" w:sz="4" w:space="0" w:color="000000"/>
            </w:tcBorders>
          </w:tcPr>
          <w:p w:rsidR="002250B6" w:rsidRDefault="00F5700A">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frequentanti</w:t>
            </w:r>
          </w:p>
        </w:tc>
        <w:tc>
          <w:tcPr>
            <w:tcW w:w="923" w:type="dxa"/>
            <w:tcBorders>
              <w:top w:val="single" w:sz="8"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c>
          <w:tcPr>
            <w:tcW w:w="1123" w:type="dxa"/>
            <w:tcBorders>
              <w:top w:val="single" w:sz="8"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2250B6">
        <w:tc>
          <w:tcPr>
            <w:tcW w:w="3885" w:type="dxa"/>
            <w:tcBorders>
              <w:top w:val="single" w:sz="4" w:space="0" w:color="000000"/>
              <w:left w:val="single" w:sz="4" w:space="0" w:color="000000"/>
              <w:bottom w:val="single" w:sz="4" w:space="0" w:color="000000"/>
            </w:tcBorders>
          </w:tcPr>
          <w:p w:rsidR="002250B6" w:rsidRDefault="00F5700A">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ripetenti</w:t>
            </w:r>
          </w:p>
        </w:tc>
        <w:tc>
          <w:tcPr>
            <w:tcW w:w="923" w:type="dxa"/>
            <w:tcBorders>
              <w:top w:val="single" w:sz="8"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c>
          <w:tcPr>
            <w:tcW w:w="1123" w:type="dxa"/>
            <w:tcBorders>
              <w:top w:val="single" w:sz="8"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2250B6">
        <w:tc>
          <w:tcPr>
            <w:tcW w:w="3885" w:type="dxa"/>
            <w:tcBorders>
              <w:left w:val="single" w:sz="4" w:space="0" w:color="000000"/>
              <w:bottom w:val="single" w:sz="4" w:space="0" w:color="000000"/>
            </w:tcBorders>
          </w:tcPr>
          <w:p w:rsidR="002250B6" w:rsidRDefault="00F5700A">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provenienti da altra scuola</w:t>
            </w:r>
          </w:p>
        </w:tc>
        <w:tc>
          <w:tcPr>
            <w:tcW w:w="923" w:type="dxa"/>
            <w:tcBorders>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2250B6">
        <w:tc>
          <w:tcPr>
            <w:tcW w:w="3885" w:type="dxa"/>
            <w:tcBorders>
              <w:left w:val="single" w:sz="4" w:space="0" w:color="000000"/>
              <w:bottom w:val="single" w:sz="4" w:space="0" w:color="000000"/>
            </w:tcBorders>
          </w:tcPr>
          <w:p w:rsidR="002250B6" w:rsidRDefault="00F5700A">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non italiani</w:t>
            </w:r>
          </w:p>
        </w:tc>
        <w:tc>
          <w:tcPr>
            <w:tcW w:w="923" w:type="dxa"/>
            <w:tcBorders>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2250B6">
        <w:tc>
          <w:tcPr>
            <w:tcW w:w="3885" w:type="dxa"/>
            <w:tcBorders>
              <w:left w:val="single" w:sz="4" w:space="0" w:color="000000"/>
              <w:bottom w:val="single" w:sz="4" w:space="0" w:color="000000"/>
            </w:tcBorders>
          </w:tcPr>
          <w:p w:rsidR="002250B6" w:rsidRDefault="00F5700A">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diversamente abili</w:t>
            </w:r>
          </w:p>
        </w:tc>
        <w:tc>
          <w:tcPr>
            <w:tcW w:w="923" w:type="dxa"/>
            <w:tcBorders>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2250B6">
        <w:tc>
          <w:tcPr>
            <w:tcW w:w="3885"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DSA (con certificazione)</w:t>
            </w:r>
          </w:p>
        </w:tc>
        <w:tc>
          <w:tcPr>
            <w:tcW w:w="923"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2250B6">
        <w:tc>
          <w:tcPr>
            <w:tcW w:w="3885" w:type="dxa"/>
            <w:tcBorders>
              <w:top w:val="single" w:sz="4" w:space="0" w:color="000000"/>
              <w:left w:val="single" w:sz="4" w:space="0" w:color="000000"/>
              <w:bottom w:val="single" w:sz="8" w:space="0" w:color="000000"/>
            </w:tcBorders>
          </w:tcPr>
          <w:p w:rsidR="002250B6" w:rsidRDefault="00F5700A">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 alunni BES (senza certificazione)</w:t>
            </w:r>
          </w:p>
        </w:tc>
        <w:tc>
          <w:tcPr>
            <w:tcW w:w="923" w:type="dxa"/>
            <w:tcBorders>
              <w:top w:val="single" w:sz="4" w:space="0" w:color="000000"/>
              <w:left w:val="single" w:sz="4" w:space="0" w:color="000000"/>
              <w:bottom w:val="single" w:sz="8" w:space="0" w:color="000000"/>
              <w:right w:val="single" w:sz="4" w:space="0" w:color="000000"/>
            </w:tcBorders>
          </w:tcPr>
          <w:p w:rsidR="002250B6" w:rsidRDefault="002250B6">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tc>
        <w:tc>
          <w:tcPr>
            <w:tcW w:w="1123" w:type="dxa"/>
            <w:tcBorders>
              <w:top w:val="single" w:sz="4" w:space="0" w:color="000000"/>
              <w:left w:val="single" w:sz="4" w:space="0" w:color="000000"/>
              <w:bottom w:val="single" w:sz="8" w:space="0" w:color="000000"/>
              <w:right w:val="single" w:sz="4" w:space="0" w:color="000000"/>
            </w:tcBorders>
          </w:tcPr>
          <w:p w:rsidR="002250B6" w:rsidRDefault="002250B6">
            <w:pPr>
              <w:pBdr>
                <w:top w:val="nil"/>
                <w:left w:val="nil"/>
                <w:bottom w:val="nil"/>
                <w:right w:val="nil"/>
                <w:between w:val="nil"/>
              </w:pBdr>
              <w:spacing w:line="360" w:lineRule="auto"/>
              <w:jc w:val="center"/>
              <w:rPr>
                <w:rFonts w:ascii="Times New Roman" w:eastAsia="Times New Roman" w:hAnsi="Times New Roman" w:cs="Times New Roman"/>
                <w:color w:val="000000"/>
                <w:sz w:val="24"/>
                <w:szCs w:val="24"/>
              </w:rPr>
            </w:pPr>
          </w:p>
        </w:tc>
      </w:tr>
      <w:tr w:rsidR="002250B6">
        <w:tc>
          <w:tcPr>
            <w:tcW w:w="5931" w:type="dxa"/>
            <w:gridSpan w:val="3"/>
            <w:tcBorders>
              <w:top w:val="single" w:sz="4" w:space="0" w:color="000000"/>
              <w:left w:val="single" w:sz="8" w:space="0" w:color="000000"/>
              <w:bottom w:val="single" w:sz="8" w:space="0" w:color="000000"/>
              <w:right w:val="single" w:sz="8" w:space="0" w:color="000000"/>
            </w:tcBorders>
          </w:tcPr>
          <w:p w:rsidR="002250B6" w:rsidRDefault="00F5700A">
            <w:pPr>
              <w:pBdr>
                <w:top w:val="nil"/>
                <w:left w:val="nil"/>
                <w:bottom w:val="nil"/>
                <w:right w:val="nil"/>
                <w:between w:val="nil"/>
              </w:pBdr>
              <w:spacing w:line="360"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TOTALE ALUNNI DELLA CLASSE                      </w:t>
            </w:r>
          </w:p>
        </w:tc>
      </w:tr>
    </w:tbl>
    <w:p w:rsidR="002250B6" w:rsidRDefault="00F5700A" w:rsidP="00D65463">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SITUAZIONE DI PARTENZA</w:t>
      </w:r>
    </w:p>
    <w:tbl>
      <w:tblPr>
        <w:tblStyle w:val="a1"/>
        <w:tblW w:w="977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78"/>
      </w:tblGrid>
      <w:tr w:rsidR="002250B6">
        <w:tc>
          <w:tcPr>
            <w:tcW w:w="9778" w:type="dxa"/>
          </w:tcPr>
          <w:p w:rsidR="002250B6" w:rsidRDefault="002250B6">
            <w:pPr>
              <w:pBdr>
                <w:top w:val="nil"/>
                <w:left w:val="nil"/>
                <w:bottom w:val="nil"/>
                <w:right w:val="nil"/>
                <w:between w:val="nil"/>
              </w:pBdr>
              <w:jc w:val="center"/>
              <w:rPr>
                <w:rFonts w:ascii="Times New Roman" w:eastAsia="Times New Roman" w:hAnsi="Times New Roman" w:cs="Times New Roman"/>
                <w:color w:val="000000"/>
                <w:sz w:val="28"/>
                <w:szCs w:val="28"/>
              </w:rPr>
            </w:pPr>
          </w:p>
          <w:p w:rsidR="002250B6" w:rsidRDefault="002250B6">
            <w:pPr>
              <w:pBdr>
                <w:top w:val="nil"/>
                <w:left w:val="nil"/>
                <w:bottom w:val="nil"/>
                <w:right w:val="nil"/>
                <w:between w:val="nil"/>
              </w:pBdr>
              <w:jc w:val="center"/>
              <w:rPr>
                <w:rFonts w:ascii="Times New Roman" w:eastAsia="Times New Roman" w:hAnsi="Times New Roman" w:cs="Times New Roman"/>
                <w:color w:val="000000"/>
                <w:sz w:val="28"/>
                <w:szCs w:val="28"/>
              </w:rPr>
            </w:pPr>
          </w:p>
          <w:p w:rsidR="002250B6" w:rsidRDefault="002250B6">
            <w:pPr>
              <w:pBdr>
                <w:top w:val="nil"/>
                <w:left w:val="nil"/>
                <w:bottom w:val="nil"/>
                <w:right w:val="nil"/>
                <w:between w:val="nil"/>
              </w:pBdr>
              <w:jc w:val="center"/>
              <w:rPr>
                <w:rFonts w:ascii="Times New Roman" w:eastAsia="Times New Roman" w:hAnsi="Times New Roman" w:cs="Times New Roman"/>
                <w:color w:val="000000"/>
                <w:sz w:val="28"/>
                <w:szCs w:val="28"/>
              </w:rPr>
            </w:pPr>
          </w:p>
          <w:p w:rsidR="002250B6" w:rsidRDefault="002250B6">
            <w:pPr>
              <w:pBdr>
                <w:top w:val="nil"/>
                <w:left w:val="nil"/>
                <w:bottom w:val="nil"/>
                <w:right w:val="nil"/>
                <w:between w:val="nil"/>
              </w:pBdr>
              <w:jc w:val="center"/>
              <w:rPr>
                <w:rFonts w:ascii="Times New Roman" w:eastAsia="Times New Roman" w:hAnsi="Times New Roman" w:cs="Times New Roman"/>
                <w:color w:val="000000"/>
                <w:sz w:val="28"/>
                <w:szCs w:val="28"/>
              </w:rPr>
            </w:pPr>
          </w:p>
        </w:tc>
      </w:tr>
    </w:tbl>
    <w:p w:rsidR="002250B6" w:rsidRDefault="002250B6">
      <w:pPr>
        <w:pBdr>
          <w:top w:val="nil"/>
          <w:left w:val="nil"/>
          <w:bottom w:val="nil"/>
          <w:right w:val="nil"/>
          <w:between w:val="nil"/>
        </w:pBdr>
        <w:tabs>
          <w:tab w:val="left" w:pos="900"/>
        </w:tabs>
        <w:rPr>
          <w:rFonts w:ascii="Times New Roman" w:eastAsia="Times New Roman" w:hAnsi="Times New Roman" w:cs="Times New Roman"/>
          <w:color w:val="000000"/>
          <w:sz w:val="32"/>
          <w:szCs w:val="32"/>
        </w:rPr>
      </w:pPr>
    </w:p>
    <w:p w:rsidR="002250B6" w:rsidRDefault="00F5700A">
      <w:pPr>
        <w:pBdr>
          <w:top w:val="nil"/>
          <w:left w:val="nil"/>
          <w:bottom w:val="nil"/>
          <w:right w:val="nil"/>
          <w:between w:val="nil"/>
        </w:pBdr>
        <w:spacing w:line="276" w:lineRule="auto"/>
        <w:rPr>
          <w:color w:val="000000"/>
          <w:sz w:val="24"/>
          <w:szCs w:val="24"/>
        </w:rPr>
      </w:pPr>
      <w:r>
        <w:rPr>
          <w:rFonts w:ascii="Times New Roman" w:eastAsia="Times New Roman" w:hAnsi="Times New Roman" w:cs="Times New Roman"/>
          <w:b/>
          <w:color w:val="000000"/>
          <w:sz w:val="24"/>
          <w:szCs w:val="24"/>
        </w:rPr>
        <w:t>OSSERVAZIONI SULLA CLASSE</w:t>
      </w:r>
    </w:p>
    <w:p w:rsidR="002250B6" w:rsidRDefault="002250B6">
      <w:pPr>
        <w:pBdr>
          <w:top w:val="nil"/>
          <w:left w:val="nil"/>
          <w:bottom w:val="nil"/>
          <w:right w:val="nil"/>
          <w:between w:val="nil"/>
        </w:pBdr>
        <w:rPr>
          <w:rFonts w:ascii="Times New Roman" w:eastAsia="Times New Roman" w:hAnsi="Times New Roman" w:cs="Times New Roman"/>
          <w:color w:val="000000"/>
          <w:sz w:val="28"/>
          <w:szCs w:val="28"/>
        </w:rPr>
      </w:pPr>
    </w:p>
    <w:tbl>
      <w:tblPr>
        <w:tblStyle w:val="a2"/>
        <w:tblW w:w="9214" w:type="dxa"/>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410"/>
        <w:gridCol w:w="2268"/>
        <w:gridCol w:w="1843"/>
        <w:gridCol w:w="2693"/>
      </w:tblGrid>
      <w:tr w:rsidR="002250B6">
        <w:tc>
          <w:tcPr>
            <w:tcW w:w="2410" w:type="dxa"/>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TIPOLOGIA DELLA CLASSE</w:t>
            </w:r>
          </w:p>
        </w:tc>
        <w:tc>
          <w:tcPr>
            <w:tcW w:w="2268" w:type="dxa"/>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LIVELLO DELLA CLASSE</w:t>
            </w:r>
          </w:p>
        </w:tc>
        <w:tc>
          <w:tcPr>
            <w:tcW w:w="1843" w:type="dxa"/>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RITMO DI LAVORO</w:t>
            </w:r>
          </w:p>
        </w:tc>
        <w:tc>
          <w:tcPr>
            <w:tcW w:w="2693" w:type="dxa"/>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CLIMA RELAZIONALE</w:t>
            </w:r>
          </w:p>
        </w:tc>
      </w:tr>
      <w:tr w:rsidR="002250B6">
        <w:tc>
          <w:tcPr>
            <w:tcW w:w="2410" w:type="dxa"/>
          </w:tcPr>
          <w:p w:rsidR="002250B6" w:rsidRDefault="00F5700A">
            <w:pPr>
              <w:numPr>
                <w:ilvl w:val="0"/>
                <w:numId w:val="4"/>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vivace</w:t>
            </w:r>
          </w:p>
          <w:p w:rsidR="002250B6" w:rsidRDefault="00F5700A">
            <w:pPr>
              <w:numPr>
                <w:ilvl w:val="0"/>
                <w:numId w:val="4"/>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tranquilla</w:t>
            </w:r>
          </w:p>
          <w:p w:rsidR="006B0896" w:rsidRDefault="00F5700A" w:rsidP="006B0896">
            <w:pPr>
              <w:numPr>
                <w:ilvl w:val="0"/>
                <w:numId w:val="4"/>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collaborativa</w:t>
            </w:r>
          </w:p>
          <w:p w:rsidR="002250B6" w:rsidRPr="006B0896" w:rsidRDefault="00F5700A" w:rsidP="006B0896">
            <w:pPr>
              <w:numPr>
                <w:ilvl w:val="0"/>
                <w:numId w:val="4"/>
              </w:numPr>
              <w:pBdr>
                <w:top w:val="nil"/>
                <w:left w:val="nil"/>
                <w:bottom w:val="nil"/>
                <w:right w:val="nil"/>
                <w:between w:val="nil"/>
              </w:pBdr>
              <w:tabs>
                <w:tab w:val="left" w:pos="470"/>
              </w:tabs>
              <w:ind w:left="470" w:hanging="470"/>
              <w:rPr>
                <w:color w:val="000000"/>
              </w:rPr>
            </w:pPr>
            <w:r w:rsidRPr="006B0896">
              <w:rPr>
                <w:rFonts w:ascii="Times New Roman" w:eastAsia="Times New Roman" w:hAnsi="Times New Roman" w:cs="Times New Roman"/>
              </w:rPr>
              <w:t>p</w:t>
            </w:r>
            <w:r w:rsidRPr="006B0896">
              <w:rPr>
                <w:rFonts w:ascii="Times New Roman" w:eastAsia="Times New Roman" w:hAnsi="Times New Roman" w:cs="Times New Roman"/>
                <w:color w:val="000000"/>
              </w:rPr>
              <w:t>roblematica</w:t>
            </w:r>
          </w:p>
          <w:p w:rsidR="002250B6" w:rsidRDefault="00F5700A">
            <w:pPr>
              <w:numPr>
                <w:ilvl w:val="0"/>
                <w:numId w:val="4"/>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demotivata</w:t>
            </w:r>
          </w:p>
          <w:p w:rsidR="002250B6" w:rsidRDefault="00F5700A">
            <w:pPr>
              <w:numPr>
                <w:ilvl w:val="0"/>
                <w:numId w:val="4"/>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poco rispettosa     delle regole</w:t>
            </w:r>
          </w:p>
          <w:p w:rsidR="002250B6" w:rsidRDefault="00F5700A">
            <w:pPr>
              <w:numPr>
                <w:ilvl w:val="0"/>
                <w:numId w:val="4"/>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color w:val="000000"/>
              </w:rPr>
              <w:t>poco scolarizzata</w:t>
            </w:r>
          </w:p>
          <w:p w:rsidR="002250B6" w:rsidRDefault="00F5700A">
            <w:pPr>
              <w:numPr>
                <w:ilvl w:val="0"/>
                <w:numId w:val="4"/>
              </w:numPr>
              <w:pBdr>
                <w:top w:val="nil"/>
                <w:left w:val="nil"/>
                <w:bottom w:val="nil"/>
                <w:right w:val="nil"/>
                <w:between w:val="nil"/>
              </w:pBdr>
              <w:tabs>
                <w:tab w:val="left" w:pos="470"/>
              </w:tabs>
              <w:ind w:left="470" w:hanging="470"/>
              <w:rPr>
                <w:color w:val="000000"/>
              </w:rPr>
            </w:pPr>
            <w:r>
              <w:rPr>
                <w:rFonts w:ascii="Times New Roman" w:eastAsia="Times New Roman" w:hAnsi="Times New Roman" w:cs="Times New Roman"/>
                <w:b/>
                <w:color w:val="000000"/>
              </w:rPr>
              <w:t>__________</w:t>
            </w:r>
          </w:p>
          <w:p w:rsidR="002250B6" w:rsidRDefault="002250B6">
            <w:pPr>
              <w:pBdr>
                <w:top w:val="nil"/>
                <w:left w:val="nil"/>
                <w:bottom w:val="nil"/>
                <w:right w:val="nil"/>
                <w:between w:val="nil"/>
              </w:pBdr>
              <w:tabs>
                <w:tab w:val="left" w:pos="470"/>
              </w:tabs>
              <w:ind w:left="470" w:hanging="470"/>
              <w:rPr>
                <w:rFonts w:ascii="Times New Roman" w:eastAsia="Times New Roman" w:hAnsi="Times New Roman" w:cs="Times New Roman"/>
                <w:color w:val="000000"/>
              </w:rPr>
            </w:pPr>
          </w:p>
        </w:tc>
        <w:tc>
          <w:tcPr>
            <w:tcW w:w="2268" w:type="dxa"/>
          </w:tcPr>
          <w:p w:rsidR="006B0896" w:rsidRDefault="00F5700A" w:rsidP="006B0896">
            <w:pPr>
              <w:numPr>
                <w:ilvl w:val="0"/>
                <w:numId w:val="4"/>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medio- alto</w:t>
            </w:r>
          </w:p>
          <w:p w:rsidR="002250B6" w:rsidRPr="006B0896" w:rsidRDefault="00F5700A" w:rsidP="006B0896">
            <w:pPr>
              <w:numPr>
                <w:ilvl w:val="0"/>
                <w:numId w:val="4"/>
              </w:numPr>
              <w:pBdr>
                <w:top w:val="nil"/>
                <w:left w:val="nil"/>
                <w:bottom w:val="nil"/>
                <w:right w:val="nil"/>
                <w:between w:val="nil"/>
              </w:pBdr>
              <w:tabs>
                <w:tab w:val="left" w:pos="296"/>
              </w:tabs>
              <w:ind w:left="296" w:hanging="180"/>
              <w:rPr>
                <w:color w:val="000000"/>
              </w:rPr>
            </w:pPr>
            <w:r w:rsidRPr="006B0896">
              <w:rPr>
                <w:rFonts w:ascii="Times New Roman" w:eastAsia="Times New Roman" w:hAnsi="Times New Roman" w:cs="Times New Roman"/>
                <w:color w:val="000000"/>
              </w:rPr>
              <w:t xml:space="preserve">medio </w:t>
            </w:r>
          </w:p>
          <w:p w:rsidR="002250B6" w:rsidRDefault="00F5700A">
            <w:pPr>
              <w:numPr>
                <w:ilvl w:val="0"/>
                <w:numId w:val="4"/>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medio- basso</w:t>
            </w:r>
          </w:p>
          <w:p w:rsidR="002250B6" w:rsidRDefault="00F5700A">
            <w:pPr>
              <w:numPr>
                <w:ilvl w:val="0"/>
                <w:numId w:val="4"/>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basso</w:t>
            </w:r>
          </w:p>
          <w:p w:rsidR="002250B6" w:rsidRDefault="00F5700A">
            <w:pPr>
              <w:numPr>
                <w:ilvl w:val="0"/>
                <w:numId w:val="4"/>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________</w:t>
            </w:r>
          </w:p>
          <w:p w:rsidR="002250B6" w:rsidRDefault="00F5700A">
            <w:pPr>
              <w:numPr>
                <w:ilvl w:val="0"/>
                <w:numId w:val="4"/>
              </w:numPr>
              <w:pBdr>
                <w:top w:val="nil"/>
                <w:left w:val="nil"/>
                <w:bottom w:val="nil"/>
                <w:right w:val="nil"/>
                <w:between w:val="nil"/>
              </w:pBdr>
              <w:tabs>
                <w:tab w:val="left" w:pos="296"/>
              </w:tabs>
              <w:ind w:left="296" w:hanging="180"/>
              <w:rPr>
                <w:color w:val="000000"/>
              </w:rPr>
            </w:pPr>
            <w:r>
              <w:rPr>
                <w:rFonts w:ascii="Times New Roman" w:eastAsia="Times New Roman" w:hAnsi="Times New Roman" w:cs="Times New Roman"/>
                <w:color w:val="000000"/>
              </w:rPr>
              <w:t>________</w:t>
            </w:r>
          </w:p>
        </w:tc>
        <w:tc>
          <w:tcPr>
            <w:tcW w:w="1843" w:type="dxa"/>
          </w:tcPr>
          <w:p w:rsidR="006B0896" w:rsidRDefault="006B0896" w:rsidP="006B0896">
            <w:pPr>
              <w:numPr>
                <w:ilvl w:val="0"/>
                <w:numId w:val="4"/>
              </w:numPr>
              <w:pBdr>
                <w:top w:val="nil"/>
                <w:left w:val="nil"/>
                <w:bottom w:val="nil"/>
                <w:right w:val="nil"/>
                <w:between w:val="nil"/>
              </w:pBdr>
              <w:tabs>
                <w:tab w:val="left" w:pos="290"/>
              </w:tabs>
              <w:ind w:left="470"/>
              <w:rPr>
                <w:color w:val="000000"/>
              </w:rPr>
            </w:pPr>
            <w:r>
              <w:rPr>
                <w:rFonts w:ascii="Times New Roman" w:eastAsia="Times New Roman" w:hAnsi="Times New Roman" w:cs="Times New Roman"/>
                <w:color w:val="000000"/>
              </w:rPr>
              <w:t>L</w:t>
            </w:r>
            <w:r w:rsidR="00F5700A">
              <w:rPr>
                <w:rFonts w:ascii="Times New Roman" w:eastAsia="Times New Roman" w:hAnsi="Times New Roman" w:cs="Times New Roman"/>
                <w:color w:val="000000"/>
              </w:rPr>
              <w:t>ento</w:t>
            </w:r>
          </w:p>
          <w:p w:rsidR="002250B6" w:rsidRPr="006B0896" w:rsidRDefault="00F5700A" w:rsidP="006B0896">
            <w:pPr>
              <w:numPr>
                <w:ilvl w:val="0"/>
                <w:numId w:val="4"/>
              </w:numPr>
              <w:pBdr>
                <w:top w:val="nil"/>
                <w:left w:val="nil"/>
                <w:bottom w:val="nil"/>
                <w:right w:val="nil"/>
                <w:between w:val="nil"/>
              </w:pBdr>
              <w:tabs>
                <w:tab w:val="left" w:pos="290"/>
              </w:tabs>
              <w:ind w:left="470"/>
              <w:rPr>
                <w:color w:val="000000"/>
              </w:rPr>
            </w:pPr>
            <w:r w:rsidRPr="006B0896">
              <w:rPr>
                <w:rFonts w:ascii="Times New Roman" w:eastAsia="Times New Roman" w:hAnsi="Times New Roman" w:cs="Times New Roman"/>
                <w:color w:val="000000"/>
              </w:rPr>
              <w:t>regolare</w:t>
            </w:r>
          </w:p>
          <w:p w:rsidR="002250B6" w:rsidRDefault="00F5700A">
            <w:pPr>
              <w:numPr>
                <w:ilvl w:val="0"/>
                <w:numId w:val="4"/>
              </w:numPr>
              <w:pBdr>
                <w:top w:val="nil"/>
                <w:left w:val="nil"/>
                <w:bottom w:val="nil"/>
                <w:right w:val="nil"/>
                <w:between w:val="nil"/>
              </w:pBdr>
              <w:tabs>
                <w:tab w:val="left" w:pos="290"/>
              </w:tabs>
              <w:ind w:left="470"/>
              <w:rPr>
                <w:color w:val="000000"/>
              </w:rPr>
            </w:pPr>
            <w:r>
              <w:rPr>
                <w:rFonts w:ascii="Times New Roman" w:eastAsia="Times New Roman" w:hAnsi="Times New Roman" w:cs="Times New Roman"/>
                <w:color w:val="000000"/>
              </w:rPr>
              <w:t>sostenuto</w:t>
            </w:r>
          </w:p>
          <w:p w:rsidR="002250B6" w:rsidRDefault="00F5700A">
            <w:pPr>
              <w:numPr>
                <w:ilvl w:val="0"/>
                <w:numId w:val="4"/>
              </w:numPr>
              <w:pBdr>
                <w:top w:val="nil"/>
                <w:left w:val="nil"/>
                <w:bottom w:val="nil"/>
                <w:right w:val="nil"/>
                <w:between w:val="nil"/>
              </w:pBdr>
              <w:tabs>
                <w:tab w:val="left" w:pos="290"/>
              </w:tabs>
              <w:ind w:left="470"/>
              <w:rPr>
                <w:color w:val="000000"/>
              </w:rPr>
            </w:pPr>
            <w:r>
              <w:rPr>
                <w:rFonts w:ascii="Times New Roman" w:eastAsia="Times New Roman" w:hAnsi="Times New Roman" w:cs="Times New Roman"/>
                <w:color w:val="000000"/>
              </w:rPr>
              <w:t>_______</w:t>
            </w:r>
          </w:p>
          <w:p w:rsidR="002250B6" w:rsidRDefault="00F5700A">
            <w:pPr>
              <w:numPr>
                <w:ilvl w:val="0"/>
                <w:numId w:val="4"/>
              </w:numPr>
              <w:pBdr>
                <w:top w:val="nil"/>
                <w:left w:val="nil"/>
                <w:bottom w:val="nil"/>
                <w:right w:val="nil"/>
                <w:between w:val="nil"/>
              </w:pBdr>
              <w:tabs>
                <w:tab w:val="left" w:pos="290"/>
              </w:tabs>
              <w:ind w:left="470"/>
              <w:rPr>
                <w:color w:val="000000"/>
              </w:rPr>
            </w:pPr>
            <w:r>
              <w:rPr>
                <w:rFonts w:ascii="Times New Roman" w:eastAsia="Times New Roman" w:hAnsi="Times New Roman" w:cs="Times New Roman"/>
                <w:color w:val="000000"/>
              </w:rPr>
              <w:t>_______</w:t>
            </w:r>
          </w:p>
        </w:tc>
        <w:tc>
          <w:tcPr>
            <w:tcW w:w="2693" w:type="dxa"/>
          </w:tcPr>
          <w:p w:rsidR="002250B6" w:rsidRDefault="00F5700A">
            <w:pPr>
              <w:numPr>
                <w:ilvl w:val="0"/>
                <w:numId w:val="4"/>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sereno</w:t>
            </w:r>
          </w:p>
          <w:p w:rsidR="006B0896" w:rsidRDefault="00F5700A" w:rsidP="006B0896">
            <w:pPr>
              <w:numPr>
                <w:ilvl w:val="0"/>
                <w:numId w:val="4"/>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buono</w:t>
            </w:r>
          </w:p>
          <w:p w:rsidR="002250B6" w:rsidRPr="006B0896" w:rsidRDefault="00F5700A" w:rsidP="006B0896">
            <w:pPr>
              <w:numPr>
                <w:ilvl w:val="0"/>
                <w:numId w:val="4"/>
              </w:numPr>
              <w:pBdr>
                <w:top w:val="nil"/>
                <w:left w:val="nil"/>
                <w:bottom w:val="nil"/>
                <w:right w:val="nil"/>
                <w:between w:val="nil"/>
              </w:pBdr>
              <w:tabs>
                <w:tab w:val="left" w:pos="582"/>
              </w:tabs>
              <w:ind w:left="582" w:hanging="540"/>
              <w:rPr>
                <w:color w:val="000000"/>
              </w:rPr>
            </w:pPr>
            <w:r w:rsidRPr="006B0896">
              <w:rPr>
                <w:rFonts w:ascii="Times New Roman" w:eastAsia="Times New Roman" w:hAnsi="Times New Roman" w:cs="Times New Roman"/>
                <w:color w:val="000000"/>
              </w:rPr>
              <w:t>a volte conflittuale</w:t>
            </w:r>
          </w:p>
          <w:p w:rsidR="002250B6" w:rsidRDefault="00F5700A">
            <w:pPr>
              <w:numPr>
                <w:ilvl w:val="0"/>
                <w:numId w:val="4"/>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problematico</w:t>
            </w:r>
          </w:p>
          <w:p w:rsidR="002250B6" w:rsidRDefault="00F5700A">
            <w:pPr>
              <w:numPr>
                <w:ilvl w:val="0"/>
                <w:numId w:val="4"/>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___________</w:t>
            </w:r>
          </w:p>
          <w:p w:rsidR="002250B6" w:rsidRDefault="00F5700A">
            <w:pPr>
              <w:numPr>
                <w:ilvl w:val="0"/>
                <w:numId w:val="4"/>
              </w:numPr>
              <w:pBdr>
                <w:top w:val="nil"/>
                <w:left w:val="nil"/>
                <w:bottom w:val="nil"/>
                <w:right w:val="nil"/>
                <w:between w:val="nil"/>
              </w:pBdr>
              <w:tabs>
                <w:tab w:val="left" w:pos="582"/>
              </w:tabs>
              <w:ind w:left="582" w:hanging="540"/>
              <w:rPr>
                <w:color w:val="000000"/>
              </w:rPr>
            </w:pPr>
            <w:r>
              <w:rPr>
                <w:rFonts w:ascii="Times New Roman" w:eastAsia="Times New Roman" w:hAnsi="Times New Roman" w:cs="Times New Roman"/>
                <w:color w:val="000000"/>
              </w:rPr>
              <w:t>___________</w:t>
            </w:r>
          </w:p>
        </w:tc>
      </w:tr>
    </w:tbl>
    <w:p w:rsidR="002250B6" w:rsidRDefault="002250B6">
      <w:pPr>
        <w:pBdr>
          <w:top w:val="nil"/>
          <w:left w:val="nil"/>
          <w:bottom w:val="nil"/>
          <w:right w:val="nil"/>
          <w:between w:val="nil"/>
        </w:pBdr>
        <w:rPr>
          <w:rFonts w:ascii="Times New Roman" w:eastAsia="Times New Roman" w:hAnsi="Times New Roman" w:cs="Times New Roman"/>
          <w:color w:val="000000"/>
        </w:rPr>
      </w:pP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MEZZI UTILIZZATI PER INDIVIDUARE LA SITUAZIONE DI PARTENZA E LE FASCE DI LIVELLO</w:t>
      </w:r>
    </w:p>
    <w:p w:rsidR="002250B6" w:rsidRDefault="002250B6">
      <w:pPr>
        <w:pBdr>
          <w:top w:val="nil"/>
          <w:left w:val="nil"/>
          <w:bottom w:val="nil"/>
          <w:right w:val="nil"/>
          <w:between w:val="nil"/>
        </w:pBdr>
        <w:rPr>
          <w:color w:val="000000"/>
        </w:rPr>
      </w:pPr>
    </w:p>
    <w:p w:rsidR="002250B6" w:rsidRPr="00D65463" w:rsidRDefault="00D65463" w:rsidP="00D65463">
      <w:pPr>
        <w:pStyle w:val="Paragrafoelenco"/>
        <w:numPr>
          <w:ilvl w:val="0"/>
          <w:numId w:val="33"/>
        </w:numPr>
        <w:pBdr>
          <w:top w:val="nil"/>
          <w:left w:val="nil"/>
          <w:bottom w:val="nil"/>
          <w:right w:val="nil"/>
          <w:between w:val="nil"/>
        </w:pBdr>
        <w:rPr>
          <w:color w:val="000000"/>
        </w:rPr>
      </w:pPr>
      <w:r>
        <w:rPr>
          <w:rFonts w:ascii="Times New Roman" w:eastAsia="Times New Roman" w:hAnsi="Times New Roman" w:cs="Times New Roman"/>
          <w:color w:val="000000"/>
        </w:rPr>
        <w:t xml:space="preserve">  </w:t>
      </w:r>
      <w:r w:rsidR="00F5700A" w:rsidRPr="00D65463">
        <w:rPr>
          <w:rFonts w:ascii="Times New Roman" w:eastAsia="Times New Roman" w:hAnsi="Times New Roman" w:cs="Times New Roman"/>
          <w:color w:val="000000"/>
        </w:rPr>
        <w:t>Prove di ingresso</w:t>
      </w:r>
    </w:p>
    <w:p w:rsidR="002250B6" w:rsidRDefault="00F5700A">
      <w:pPr>
        <w:numPr>
          <w:ilvl w:val="0"/>
          <w:numId w:val="5"/>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Griglie di osservazione appositamente predisposte dai docenti</w:t>
      </w:r>
    </w:p>
    <w:p w:rsidR="002250B6" w:rsidRDefault="00F5700A">
      <w:pPr>
        <w:numPr>
          <w:ilvl w:val="0"/>
          <w:numId w:val="5"/>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Rilevazioni elaborate d’intesa con la classe di provenienza</w:t>
      </w:r>
    </w:p>
    <w:p w:rsidR="002250B6" w:rsidRDefault="00F5700A">
      <w:pPr>
        <w:numPr>
          <w:ilvl w:val="0"/>
          <w:numId w:val="5"/>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Informazioni fornite dalla scuola secondaria di I grado</w:t>
      </w:r>
    </w:p>
    <w:p w:rsidR="002250B6" w:rsidRPr="00D65463" w:rsidRDefault="00B21539" w:rsidP="00D65463">
      <w:pPr>
        <w:pStyle w:val="Paragrafoelenco"/>
        <w:numPr>
          <w:ilvl w:val="0"/>
          <w:numId w:val="33"/>
        </w:numPr>
        <w:pBdr>
          <w:top w:val="nil"/>
          <w:left w:val="nil"/>
          <w:bottom w:val="nil"/>
          <w:right w:val="nil"/>
          <w:between w:val="nil"/>
        </w:pBdr>
        <w:rPr>
          <w:color w:val="000000"/>
        </w:rPr>
      </w:pPr>
      <w:r>
        <w:rPr>
          <w:rFonts w:ascii="Times New Roman" w:eastAsia="Times New Roman" w:hAnsi="Times New Roman" w:cs="Times New Roman"/>
          <w:color w:val="000000"/>
        </w:rPr>
        <w:t xml:space="preserve"> </w:t>
      </w:r>
      <w:r w:rsidR="00F5700A" w:rsidRPr="00D65463">
        <w:rPr>
          <w:rFonts w:ascii="Times New Roman" w:eastAsia="Times New Roman" w:hAnsi="Times New Roman" w:cs="Times New Roman"/>
          <w:color w:val="000000"/>
        </w:rPr>
        <w:t>Informazioni fornite dai genitori</w:t>
      </w:r>
    </w:p>
    <w:p w:rsidR="002250B6" w:rsidRPr="00D65463" w:rsidRDefault="00B21539" w:rsidP="00D65463">
      <w:pPr>
        <w:pStyle w:val="Paragrafoelenco"/>
        <w:numPr>
          <w:ilvl w:val="0"/>
          <w:numId w:val="33"/>
        </w:numPr>
        <w:pBdr>
          <w:top w:val="nil"/>
          <w:left w:val="nil"/>
          <w:bottom w:val="nil"/>
          <w:right w:val="nil"/>
          <w:between w:val="nil"/>
        </w:pBdr>
        <w:rPr>
          <w:color w:val="000000"/>
        </w:rPr>
      </w:pPr>
      <w:r>
        <w:rPr>
          <w:rFonts w:ascii="Times New Roman" w:eastAsia="Times New Roman" w:hAnsi="Times New Roman" w:cs="Times New Roman"/>
          <w:color w:val="000000"/>
        </w:rPr>
        <w:t xml:space="preserve"> </w:t>
      </w:r>
      <w:r w:rsidR="00F5700A" w:rsidRPr="00D65463">
        <w:rPr>
          <w:rFonts w:ascii="Times New Roman" w:eastAsia="Times New Roman" w:hAnsi="Times New Roman" w:cs="Times New Roman"/>
          <w:color w:val="000000"/>
        </w:rPr>
        <w:t xml:space="preserve">Conversazioni con gli alunni e osservazioni sistematiche degli alunni </w:t>
      </w:r>
    </w:p>
    <w:p w:rsidR="002250B6" w:rsidRDefault="00F5700A">
      <w:pPr>
        <w:numPr>
          <w:ilvl w:val="0"/>
          <w:numId w:val="5"/>
        </w:numPr>
        <w:pBdr>
          <w:top w:val="nil"/>
          <w:left w:val="nil"/>
          <w:bottom w:val="nil"/>
          <w:right w:val="nil"/>
          <w:between w:val="nil"/>
        </w:pBdr>
        <w:ind w:left="1560" w:hanging="435"/>
        <w:rPr>
          <w:color w:val="000000"/>
        </w:rPr>
      </w:pPr>
      <w:r>
        <w:rPr>
          <w:rFonts w:ascii="Times New Roman" w:eastAsia="Times New Roman" w:hAnsi="Times New Roman" w:cs="Times New Roman"/>
          <w:color w:val="000000"/>
        </w:rPr>
        <w:t>__________________</w:t>
      </w:r>
    </w:p>
    <w:p w:rsidR="002250B6" w:rsidRDefault="002250B6">
      <w:pPr>
        <w:pBdr>
          <w:top w:val="nil"/>
          <w:left w:val="nil"/>
          <w:bottom w:val="nil"/>
          <w:right w:val="nil"/>
          <w:between w:val="nil"/>
        </w:pBdr>
        <w:ind w:left="1124"/>
        <w:rPr>
          <w:rFonts w:ascii="Times New Roman" w:eastAsia="Times New Roman" w:hAnsi="Times New Roman" w:cs="Times New Roman"/>
          <w:color w:val="000000"/>
        </w:rPr>
      </w:pPr>
    </w:p>
    <w:tbl>
      <w:tblPr>
        <w:tblStyle w:val="a3"/>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19"/>
        <w:gridCol w:w="2247"/>
        <w:gridCol w:w="2223"/>
        <w:gridCol w:w="1998"/>
        <w:gridCol w:w="2467"/>
      </w:tblGrid>
      <w:tr w:rsidR="002250B6">
        <w:tc>
          <w:tcPr>
            <w:tcW w:w="919" w:type="dxa"/>
          </w:tcPr>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2247"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Fasce di livello</w:t>
            </w:r>
          </w:p>
        </w:tc>
        <w:tc>
          <w:tcPr>
            <w:tcW w:w="2223"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Valutazione</w:t>
            </w:r>
          </w:p>
        </w:tc>
        <w:tc>
          <w:tcPr>
            <w:tcW w:w="1998"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Alunni</w:t>
            </w:r>
          </w:p>
        </w:tc>
        <w:tc>
          <w:tcPr>
            <w:tcW w:w="2467" w:type="dxa"/>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INTERVENTI</w:t>
            </w:r>
          </w:p>
          <w:p w:rsidR="002250B6" w:rsidRDefault="00F5700A">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16"/>
                <w:szCs w:val="16"/>
              </w:rPr>
              <w:t>(recupero / consolidamento / potenziamento)</w:t>
            </w:r>
          </w:p>
        </w:tc>
      </w:tr>
      <w:tr w:rsidR="002250B6">
        <w:trPr>
          <w:trHeight w:val="2118"/>
        </w:trPr>
        <w:tc>
          <w:tcPr>
            <w:tcW w:w="919"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9-10</w:t>
            </w:r>
          </w:p>
        </w:tc>
        <w:tc>
          <w:tcPr>
            <w:tcW w:w="2247" w:type="dxa"/>
            <w:vAlign w:val="center"/>
          </w:tcPr>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e abilità acquisite in modo completo, approfondito e sicuro; impegno costante.</w:t>
            </w:r>
          </w:p>
        </w:tc>
        <w:tc>
          <w:tcPr>
            <w:tcW w:w="2223"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Alta </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(potenziamento)</w:t>
            </w:r>
          </w:p>
        </w:tc>
        <w:tc>
          <w:tcPr>
            <w:tcW w:w="1998" w:type="dxa"/>
          </w:tcPr>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F5700A" w:rsidP="00D93C1B">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tc>
        <w:tc>
          <w:tcPr>
            <w:tcW w:w="2467" w:type="dxa"/>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 xml:space="preserve">POTENZIAMENTO </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2250B6" w:rsidRDefault="002250B6">
            <w:pPr>
              <w:pBdr>
                <w:top w:val="nil"/>
                <w:left w:val="nil"/>
                <w:bottom w:val="nil"/>
                <w:right w:val="nil"/>
                <w:between w:val="nil"/>
              </w:pBdr>
              <w:rPr>
                <w:rFonts w:ascii="Times New Roman" w:eastAsia="Times New Roman" w:hAnsi="Times New Roman" w:cs="Times New Roman"/>
                <w:color w:val="000000"/>
              </w:rPr>
            </w:pPr>
          </w:p>
          <w:p w:rsidR="002250B6" w:rsidRPr="006B0896" w:rsidRDefault="00F5700A" w:rsidP="006B0896">
            <w:pPr>
              <w:pStyle w:val="Paragrafoelenco"/>
              <w:numPr>
                <w:ilvl w:val="0"/>
                <w:numId w:val="36"/>
              </w:numPr>
              <w:pBdr>
                <w:top w:val="nil"/>
                <w:left w:val="nil"/>
                <w:bottom w:val="nil"/>
                <w:right w:val="nil"/>
                <w:between w:val="nil"/>
              </w:pBdr>
              <w:rPr>
                <w:color w:val="000000"/>
              </w:rPr>
            </w:pPr>
            <w:r w:rsidRPr="006B0896">
              <w:rPr>
                <w:rFonts w:ascii="Times New Roman" w:eastAsia="Times New Roman" w:hAnsi="Times New Roman" w:cs="Times New Roman"/>
                <w:color w:val="000000"/>
              </w:rPr>
              <w:t>Attività all’interno del curricolo.</w:t>
            </w:r>
          </w:p>
          <w:p w:rsidR="002250B6" w:rsidRPr="006B0896" w:rsidRDefault="00F5700A" w:rsidP="006B0896">
            <w:pPr>
              <w:pStyle w:val="Paragrafoelenco"/>
              <w:numPr>
                <w:ilvl w:val="0"/>
                <w:numId w:val="36"/>
              </w:numPr>
              <w:pBdr>
                <w:top w:val="nil"/>
                <w:left w:val="nil"/>
                <w:bottom w:val="nil"/>
                <w:right w:val="nil"/>
                <w:between w:val="nil"/>
              </w:pBdr>
              <w:rPr>
                <w:color w:val="000000"/>
              </w:rPr>
            </w:pPr>
            <w:r w:rsidRPr="006B0896">
              <w:rPr>
                <w:rFonts w:ascii="Times New Roman" w:eastAsia="Times New Roman" w:hAnsi="Times New Roman" w:cs="Times New Roman"/>
                <w:color w:val="000000"/>
              </w:rPr>
              <w:t>Percorsi individualizzati</w:t>
            </w:r>
          </w:p>
          <w:p w:rsidR="002250B6" w:rsidRDefault="00F5700A" w:rsidP="006B0896">
            <w:pPr>
              <w:numPr>
                <w:ilvl w:val="0"/>
                <w:numId w:val="36"/>
              </w:numPr>
              <w:pBdr>
                <w:top w:val="nil"/>
                <w:left w:val="nil"/>
                <w:bottom w:val="nil"/>
                <w:right w:val="nil"/>
                <w:between w:val="nil"/>
              </w:pBdr>
              <w:rPr>
                <w:color w:val="000000"/>
              </w:rPr>
            </w:pPr>
            <w:r>
              <w:rPr>
                <w:rFonts w:ascii="Times New Roman" w:eastAsia="Times New Roman" w:hAnsi="Times New Roman" w:cs="Times New Roman"/>
                <w:color w:val="000000"/>
              </w:rPr>
              <w:t>Attività pomeridiane.</w:t>
            </w:r>
          </w:p>
          <w:p w:rsidR="002250B6" w:rsidRDefault="002250B6">
            <w:pPr>
              <w:pBdr>
                <w:top w:val="nil"/>
                <w:left w:val="nil"/>
                <w:bottom w:val="nil"/>
                <w:right w:val="nil"/>
                <w:between w:val="nil"/>
              </w:pBdr>
              <w:rPr>
                <w:rFonts w:ascii="Times New Roman" w:eastAsia="Times New Roman" w:hAnsi="Times New Roman" w:cs="Times New Roman"/>
                <w:color w:val="000000"/>
              </w:rPr>
            </w:pPr>
          </w:p>
        </w:tc>
      </w:tr>
      <w:tr w:rsidR="002250B6">
        <w:trPr>
          <w:trHeight w:val="1735"/>
        </w:trPr>
        <w:tc>
          <w:tcPr>
            <w:tcW w:w="919"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7-8</w:t>
            </w:r>
          </w:p>
        </w:tc>
        <w:tc>
          <w:tcPr>
            <w:tcW w:w="2247" w:type="dxa"/>
            <w:vAlign w:val="center"/>
          </w:tcPr>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e abilità complete e corrette, necessitano di chiarimenti; impegno non sempre costante.</w:t>
            </w:r>
          </w:p>
        </w:tc>
        <w:tc>
          <w:tcPr>
            <w:tcW w:w="2223"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Medio-alta</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(integrazione)</w:t>
            </w:r>
          </w:p>
        </w:tc>
        <w:tc>
          <w:tcPr>
            <w:tcW w:w="1998" w:type="dxa"/>
          </w:tcPr>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F5700A" w:rsidP="00D93C1B">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tc>
        <w:tc>
          <w:tcPr>
            <w:tcW w:w="2467" w:type="dxa"/>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INTEGRAZIONE</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2250B6" w:rsidRDefault="002250B6">
            <w:pPr>
              <w:pBdr>
                <w:top w:val="nil"/>
                <w:left w:val="nil"/>
                <w:bottom w:val="nil"/>
                <w:right w:val="nil"/>
                <w:between w:val="nil"/>
              </w:pBdr>
              <w:jc w:val="center"/>
              <w:rPr>
                <w:rFonts w:ascii="Times New Roman" w:eastAsia="Times New Roman" w:hAnsi="Times New Roman" w:cs="Times New Roman"/>
                <w:color w:val="000000"/>
              </w:rPr>
            </w:pPr>
          </w:p>
          <w:p w:rsidR="002250B6" w:rsidRPr="006B0896" w:rsidRDefault="00F5700A" w:rsidP="006B0896">
            <w:pPr>
              <w:pStyle w:val="Paragrafoelenco"/>
              <w:numPr>
                <w:ilvl w:val="0"/>
                <w:numId w:val="37"/>
              </w:numPr>
              <w:pBdr>
                <w:top w:val="nil"/>
                <w:left w:val="nil"/>
                <w:bottom w:val="nil"/>
                <w:right w:val="nil"/>
                <w:between w:val="nil"/>
              </w:pBdr>
              <w:rPr>
                <w:color w:val="000000"/>
              </w:rPr>
            </w:pPr>
            <w:r w:rsidRPr="006B0896">
              <w:rPr>
                <w:rFonts w:ascii="Times New Roman" w:eastAsia="Times New Roman" w:hAnsi="Times New Roman" w:cs="Times New Roman"/>
                <w:color w:val="000000"/>
              </w:rPr>
              <w:t>Attività all’interno del curricolo.</w:t>
            </w:r>
          </w:p>
          <w:p w:rsidR="002250B6" w:rsidRPr="006B0896" w:rsidRDefault="00F5700A" w:rsidP="006B0896">
            <w:pPr>
              <w:pStyle w:val="Paragrafoelenco"/>
              <w:numPr>
                <w:ilvl w:val="0"/>
                <w:numId w:val="37"/>
              </w:numPr>
              <w:pBdr>
                <w:top w:val="nil"/>
                <w:left w:val="nil"/>
                <w:bottom w:val="nil"/>
                <w:right w:val="nil"/>
                <w:between w:val="nil"/>
              </w:pBdr>
              <w:rPr>
                <w:color w:val="000000"/>
              </w:rPr>
            </w:pPr>
            <w:r w:rsidRPr="006B0896">
              <w:rPr>
                <w:rFonts w:ascii="Times New Roman" w:eastAsia="Times New Roman" w:hAnsi="Times New Roman" w:cs="Times New Roman"/>
                <w:color w:val="000000"/>
              </w:rPr>
              <w:t>Attività pomeridiane.</w:t>
            </w:r>
          </w:p>
          <w:p w:rsidR="002250B6" w:rsidRDefault="002250B6">
            <w:pPr>
              <w:pBdr>
                <w:top w:val="nil"/>
                <w:left w:val="nil"/>
                <w:bottom w:val="nil"/>
                <w:right w:val="nil"/>
                <w:between w:val="nil"/>
              </w:pBdr>
              <w:rPr>
                <w:rFonts w:ascii="Times New Roman" w:eastAsia="Times New Roman" w:hAnsi="Times New Roman" w:cs="Times New Roman"/>
                <w:color w:val="000000"/>
              </w:rPr>
            </w:pPr>
          </w:p>
        </w:tc>
      </w:tr>
      <w:tr w:rsidR="002250B6">
        <w:trPr>
          <w:trHeight w:val="2154"/>
        </w:trPr>
        <w:tc>
          <w:tcPr>
            <w:tcW w:w="919"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lastRenderedPageBreak/>
              <w:t>6</w:t>
            </w:r>
          </w:p>
        </w:tc>
        <w:tc>
          <w:tcPr>
            <w:tcW w:w="2247" w:type="dxa"/>
            <w:vAlign w:val="center"/>
          </w:tcPr>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e abilità complete ma non approfondite; impegno adeguato.</w:t>
            </w:r>
          </w:p>
        </w:tc>
        <w:tc>
          <w:tcPr>
            <w:tcW w:w="2223"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Media</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(consolidamento)</w:t>
            </w:r>
          </w:p>
        </w:tc>
        <w:tc>
          <w:tcPr>
            <w:tcW w:w="1998" w:type="dxa"/>
          </w:tcPr>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F5700A" w:rsidP="00D93C1B">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tc>
        <w:tc>
          <w:tcPr>
            <w:tcW w:w="2467" w:type="dxa"/>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RECUPERO</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2250B6" w:rsidRDefault="002250B6">
            <w:pPr>
              <w:pBdr>
                <w:top w:val="nil"/>
                <w:left w:val="nil"/>
                <w:bottom w:val="nil"/>
                <w:right w:val="nil"/>
                <w:between w:val="nil"/>
              </w:pBdr>
              <w:jc w:val="center"/>
              <w:rPr>
                <w:rFonts w:ascii="Times New Roman" w:eastAsia="Times New Roman" w:hAnsi="Times New Roman" w:cs="Times New Roman"/>
                <w:color w:val="000000"/>
              </w:rPr>
            </w:pPr>
          </w:p>
          <w:p w:rsidR="002250B6" w:rsidRPr="006B0896" w:rsidRDefault="00F5700A" w:rsidP="006B0896">
            <w:pPr>
              <w:pStyle w:val="Paragrafoelenco"/>
              <w:numPr>
                <w:ilvl w:val="0"/>
                <w:numId w:val="38"/>
              </w:numPr>
              <w:pBdr>
                <w:top w:val="nil"/>
                <w:left w:val="nil"/>
                <w:bottom w:val="nil"/>
                <w:right w:val="nil"/>
                <w:between w:val="nil"/>
              </w:pBdr>
              <w:rPr>
                <w:color w:val="000000"/>
              </w:rPr>
            </w:pPr>
            <w:r w:rsidRPr="006B0896">
              <w:rPr>
                <w:rFonts w:ascii="Times New Roman" w:eastAsia="Times New Roman" w:hAnsi="Times New Roman" w:cs="Times New Roman"/>
                <w:color w:val="000000"/>
              </w:rPr>
              <w:t>Attività all’interno del curricolo.</w:t>
            </w:r>
          </w:p>
          <w:p w:rsidR="002250B6" w:rsidRPr="006B0896" w:rsidRDefault="00F5700A" w:rsidP="006B0896">
            <w:pPr>
              <w:pStyle w:val="Paragrafoelenco"/>
              <w:numPr>
                <w:ilvl w:val="0"/>
                <w:numId w:val="38"/>
              </w:numPr>
              <w:pBdr>
                <w:top w:val="nil"/>
                <w:left w:val="nil"/>
                <w:bottom w:val="nil"/>
                <w:right w:val="nil"/>
                <w:between w:val="nil"/>
              </w:pBdr>
              <w:rPr>
                <w:color w:val="000000"/>
              </w:rPr>
            </w:pPr>
            <w:r w:rsidRPr="006B0896">
              <w:rPr>
                <w:rFonts w:ascii="Times New Roman" w:eastAsia="Times New Roman" w:hAnsi="Times New Roman" w:cs="Times New Roman"/>
                <w:color w:val="000000"/>
              </w:rPr>
              <w:t>Percorsi individualizzati</w:t>
            </w:r>
          </w:p>
          <w:p w:rsidR="002250B6" w:rsidRPr="006B0896" w:rsidRDefault="00D93C1B" w:rsidP="006B0896">
            <w:pPr>
              <w:pStyle w:val="Paragrafoelenco"/>
              <w:numPr>
                <w:ilvl w:val="0"/>
                <w:numId w:val="38"/>
              </w:numPr>
              <w:pBdr>
                <w:top w:val="nil"/>
                <w:left w:val="nil"/>
                <w:bottom w:val="nil"/>
                <w:right w:val="nil"/>
                <w:between w:val="nil"/>
              </w:pBdr>
              <w:rPr>
                <w:color w:val="000000"/>
              </w:rPr>
            </w:pPr>
            <w:r w:rsidRPr="006B0896">
              <w:rPr>
                <w:rFonts w:ascii="Times New Roman" w:eastAsia="Times New Roman" w:hAnsi="Times New Roman" w:cs="Times New Roman"/>
                <w:color w:val="000000"/>
              </w:rPr>
              <w:t>A</w:t>
            </w:r>
            <w:r w:rsidR="00F5700A" w:rsidRPr="006B0896">
              <w:rPr>
                <w:rFonts w:ascii="Times New Roman" w:eastAsia="Times New Roman" w:hAnsi="Times New Roman" w:cs="Times New Roman"/>
                <w:color w:val="000000"/>
              </w:rPr>
              <w:t>ttività pomeridiane.</w:t>
            </w:r>
          </w:p>
          <w:p w:rsidR="002250B6" w:rsidRDefault="002250B6">
            <w:pPr>
              <w:pBdr>
                <w:top w:val="nil"/>
                <w:left w:val="nil"/>
                <w:bottom w:val="nil"/>
                <w:right w:val="nil"/>
                <w:between w:val="nil"/>
              </w:pBdr>
              <w:rPr>
                <w:rFonts w:ascii="Times New Roman" w:eastAsia="Times New Roman" w:hAnsi="Times New Roman" w:cs="Times New Roman"/>
                <w:color w:val="000000"/>
              </w:rPr>
            </w:pPr>
          </w:p>
        </w:tc>
      </w:tr>
      <w:tr w:rsidR="002250B6">
        <w:trPr>
          <w:trHeight w:val="2903"/>
        </w:trPr>
        <w:tc>
          <w:tcPr>
            <w:tcW w:w="919"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5</w:t>
            </w:r>
          </w:p>
        </w:tc>
        <w:tc>
          <w:tcPr>
            <w:tcW w:w="2247" w:type="dxa"/>
            <w:vAlign w:val="center"/>
          </w:tcPr>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incomplete e superficiali ed abilità carenti; impegno inadeguato.</w:t>
            </w:r>
          </w:p>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2223" w:type="dxa"/>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Bassa </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(recupero individualizzato)</w:t>
            </w:r>
          </w:p>
        </w:tc>
        <w:tc>
          <w:tcPr>
            <w:tcW w:w="1998" w:type="dxa"/>
          </w:tcPr>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F5700A">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p w:rsidR="002250B6" w:rsidRDefault="002250B6">
            <w:pPr>
              <w:pBdr>
                <w:top w:val="nil"/>
                <w:left w:val="nil"/>
                <w:bottom w:val="nil"/>
                <w:right w:val="nil"/>
                <w:between w:val="nil"/>
              </w:pBdr>
              <w:rPr>
                <w:rFonts w:ascii="Times New Roman" w:eastAsia="Times New Roman" w:hAnsi="Times New Roman" w:cs="Times New Roman"/>
              </w:rPr>
            </w:pPr>
          </w:p>
        </w:tc>
        <w:tc>
          <w:tcPr>
            <w:tcW w:w="2467" w:type="dxa"/>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RECUPERO</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2250B6" w:rsidRDefault="002250B6">
            <w:pPr>
              <w:pBdr>
                <w:top w:val="nil"/>
                <w:left w:val="nil"/>
                <w:bottom w:val="nil"/>
                <w:right w:val="nil"/>
                <w:between w:val="nil"/>
              </w:pBdr>
              <w:jc w:val="center"/>
              <w:rPr>
                <w:rFonts w:ascii="Times New Roman" w:eastAsia="Times New Roman" w:hAnsi="Times New Roman" w:cs="Times New Roman"/>
                <w:color w:val="000000"/>
              </w:rPr>
            </w:pPr>
          </w:p>
          <w:p w:rsidR="002250B6" w:rsidRPr="006B0896" w:rsidRDefault="00F5700A" w:rsidP="006B0896">
            <w:pPr>
              <w:pStyle w:val="Paragrafoelenco"/>
              <w:numPr>
                <w:ilvl w:val="0"/>
                <w:numId w:val="39"/>
              </w:numPr>
              <w:pBdr>
                <w:top w:val="nil"/>
                <w:left w:val="nil"/>
                <w:bottom w:val="nil"/>
                <w:right w:val="nil"/>
                <w:between w:val="nil"/>
              </w:pBdr>
              <w:rPr>
                <w:color w:val="000000"/>
              </w:rPr>
            </w:pPr>
            <w:r w:rsidRPr="006B0896">
              <w:rPr>
                <w:rFonts w:ascii="Times New Roman" w:eastAsia="Times New Roman" w:hAnsi="Times New Roman" w:cs="Times New Roman"/>
                <w:color w:val="000000"/>
              </w:rPr>
              <w:t>Attività all’interno del curricolo.</w:t>
            </w:r>
          </w:p>
          <w:p w:rsidR="002250B6" w:rsidRPr="006B0896" w:rsidRDefault="00F5700A" w:rsidP="006B0896">
            <w:pPr>
              <w:pStyle w:val="Paragrafoelenco"/>
              <w:numPr>
                <w:ilvl w:val="0"/>
                <w:numId w:val="39"/>
              </w:numPr>
              <w:pBdr>
                <w:top w:val="nil"/>
                <w:left w:val="nil"/>
                <w:bottom w:val="nil"/>
                <w:right w:val="nil"/>
                <w:between w:val="nil"/>
              </w:pBdr>
              <w:rPr>
                <w:color w:val="000000"/>
              </w:rPr>
            </w:pPr>
            <w:r w:rsidRPr="006B0896">
              <w:rPr>
                <w:rFonts w:ascii="Times New Roman" w:eastAsia="Times New Roman" w:hAnsi="Times New Roman" w:cs="Times New Roman"/>
                <w:color w:val="000000"/>
              </w:rPr>
              <w:t>Percorsi individualizzati con l’ausilio delle docenti di sostegno.</w:t>
            </w:r>
          </w:p>
          <w:p w:rsidR="002250B6" w:rsidRPr="006B0896" w:rsidRDefault="00F5700A" w:rsidP="006B0896">
            <w:pPr>
              <w:pStyle w:val="Paragrafoelenco"/>
              <w:numPr>
                <w:ilvl w:val="0"/>
                <w:numId w:val="39"/>
              </w:numPr>
              <w:pBdr>
                <w:top w:val="nil"/>
                <w:left w:val="nil"/>
                <w:bottom w:val="nil"/>
                <w:right w:val="nil"/>
                <w:between w:val="nil"/>
              </w:pBdr>
              <w:rPr>
                <w:color w:val="000000"/>
              </w:rPr>
            </w:pPr>
            <w:r w:rsidRPr="006B0896">
              <w:rPr>
                <w:rFonts w:ascii="Times New Roman" w:eastAsia="Times New Roman" w:hAnsi="Times New Roman" w:cs="Times New Roman"/>
                <w:color w:val="000000"/>
              </w:rPr>
              <w:t>Attività pomeridiane.</w:t>
            </w:r>
          </w:p>
        </w:tc>
      </w:tr>
      <w:tr w:rsidR="002250B6">
        <w:trPr>
          <w:trHeight w:val="2903"/>
        </w:trPr>
        <w:tc>
          <w:tcPr>
            <w:tcW w:w="919"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4</w:t>
            </w:r>
          </w:p>
        </w:tc>
        <w:tc>
          <w:tcPr>
            <w:tcW w:w="2247"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frammentarie e superficiali ed abilità carenti; impegno discontinuo.</w:t>
            </w:r>
          </w:p>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2223"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Molto Bassa </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(recupero individualizzato)</w:t>
            </w:r>
          </w:p>
        </w:tc>
        <w:tc>
          <w:tcPr>
            <w:tcW w:w="1998"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F5700A">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tc>
        <w:tc>
          <w:tcPr>
            <w:tcW w:w="2467"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RECUPERO</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2250B6" w:rsidRDefault="002250B6">
            <w:pPr>
              <w:pBdr>
                <w:top w:val="nil"/>
                <w:left w:val="nil"/>
                <w:bottom w:val="nil"/>
                <w:right w:val="nil"/>
                <w:between w:val="nil"/>
              </w:pBdr>
              <w:jc w:val="center"/>
              <w:rPr>
                <w:rFonts w:ascii="Times New Roman" w:eastAsia="Times New Roman" w:hAnsi="Times New Roman" w:cs="Times New Roman"/>
                <w:color w:val="000000"/>
              </w:rPr>
            </w:pPr>
          </w:p>
          <w:p w:rsidR="002250B6" w:rsidRPr="006B0896" w:rsidRDefault="00F5700A" w:rsidP="006B0896">
            <w:pPr>
              <w:pStyle w:val="Paragrafoelenco"/>
              <w:numPr>
                <w:ilvl w:val="0"/>
                <w:numId w:val="40"/>
              </w:numPr>
              <w:pBdr>
                <w:top w:val="nil"/>
                <w:left w:val="nil"/>
                <w:bottom w:val="nil"/>
                <w:right w:val="nil"/>
                <w:between w:val="nil"/>
              </w:pBdr>
              <w:rPr>
                <w:color w:val="000000"/>
              </w:rPr>
            </w:pPr>
            <w:r w:rsidRPr="006B0896">
              <w:rPr>
                <w:rFonts w:ascii="Times New Roman" w:eastAsia="Times New Roman" w:hAnsi="Times New Roman" w:cs="Times New Roman"/>
                <w:color w:val="000000"/>
              </w:rPr>
              <w:t>Attività all’interno del Curricolo.</w:t>
            </w:r>
          </w:p>
          <w:p w:rsidR="002250B6" w:rsidRPr="006B0896" w:rsidRDefault="00F5700A" w:rsidP="006B0896">
            <w:pPr>
              <w:pStyle w:val="Paragrafoelenco"/>
              <w:numPr>
                <w:ilvl w:val="0"/>
                <w:numId w:val="40"/>
              </w:numPr>
              <w:pBdr>
                <w:top w:val="nil"/>
                <w:left w:val="nil"/>
                <w:bottom w:val="nil"/>
                <w:right w:val="nil"/>
                <w:between w:val="nil"/>
              </w:pBdr>
              <w:rPr>
                <w:color w:val="000000"/>
              </w:rPr>
            </w:pPr>
            <w:r w:rsidRPr="006B0896">
              <w:rPr>
                <w:rFonts w:ascii="Times New Roman" w:eastAsia="Times New Roman" w:hAnsi="Times New Roman" w:cs="Times New Roman"/>
                <w:color w:val="000000"/>
              </w:rPr>
              <w:t>Percorsi individualizzati con l’ausilio delle docenti di sostegno.</w:t>
            </w:r>
          </w:p>
          <w:p w:rsidR="002250B6" w:rsidRDefault="00F5700A" w:rsidP="006B0896">
            <w:pPr>
              <w:numPr>
                <w:ilvl w:val="0"/>
                <w:numId w:val="40"/>
              </w:numPr>
              <w:pBdr>
                <w:top w:val="nil"/>
                <w:left w:val="nil"/>
                <w:bottom w:val="nil"/>
                <w:right w:val="nil"/>
                <w:between w:val="nil"/>
              </w:pBdr>
              <w:rPr>
                <w:color w:val="000000"/>
              </w:rPr>
            </w:pPr>
            <w:r>
              <w:rPr>
                <w:rFonts w:ascii="Times New Roman" w:eastAsia="Times New Roman" w:hAnsi="Times New Roman" w:cs="Times New Roman"/>
                <w:color w:val="000000"/>
              </w:rPr>
              <w:t>Attività pomeridiane</w:t>
            </w:r>
            <w:r>
              <w:rPr>
                <w:rFonts w:ascii="Times New Roman" w:eastAsia="Times New Roman" w:hAnsi="Times New Roman" w:cs="Times New Roman"/>
                <w:smallCaps/>
                <w:color w:val="000000"/>
              </w:rPr>
              <w:t>.</w:t>
            </w:r>
          </w:p>
        </w:tc>
      </w:tr>
      <w:tr w:rsidR="002250B6">
        <w:trPr>
          <w:trHeight w:val="2903"/>
        </w:trPr>
        <w:tc>
          <w:tcPr>
            <w:tcW w:w="919"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3/2</w:t>
            </w:r>
          </w:p>
        </w:tc>
        <w:tc>
          <w:tcPr>
            <w:tcW w:w="2247"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Alunni con conoscenze alquanto lacunose ed abilità carenti; impegno discontinuo ed inadeguato.</w:t>
            </w:r>
          </w:p>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2223"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 xml:space="preserve">Molto Bassa </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(recupero individualizzato)</w:t>
            </w:r>
          </w:p>
        </w:tc>
        <w:tc>
          <w:tcPr>
            <w:tcW w:w="1998"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F5700A">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tc>
        <w:tc>
          <w:tcPr>
            <w:tcW w:w="2467"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smallCaps/>
                <w:color w:val="000000"/>
              </w:rPr>
              <w:t>RECUPERO</w:t>
            </w:r>
          </w:p>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color w:val="000000"/>
              </w:rPr>
              <w:t>mediante</w:t>
            </w:r>
          </w:p>
          <w:p w:rsidR="002250B6" w:rsidRDefault="002250B6">
            <w:pPr>
              <w:pBdr>
                <w:top w:val="nil"/>
                <w:left w:val="nil"/>
                <w:bottom w:val="nil"/>
                <w:right w:val="nil"/>
                <w:between w:val="nil"/>
              </w:pBdr>
              <w:jc w:val="center"/>
              <w:rPr>
                <w:rFonts w:ascii="Times New Roman" w:eastAsia="Times New Roman" w:hAnsi="Times New Roman" w:cs="Times New Roman"/>
                <w:color w:val="000000"/>
              </w:rPr>
            </w:pPr>
          </w:p>
          <w:p w:rsidR="002250B6" w:rsidRPr="006B0896" w:rsidRDefault="00F5700A" w:rsidP="006B0896">
            <w:pPr>
              <w:pStyle w:val="Paragrafoelenco"/>
              <w:numPr>
                <w:ilvl w:val="0"/>
                <w:numId w:val="41"/>
              </w:numPr>
              <w:pBdr>
                <w:top w:val="nil"/>
                <w:left w:val="nil"/>
                <w:bottom w:val="nil"/>
                <w:right w:val="nil"/>
                <w:between w:val="nil"/>
              </w:pBdr>
              <w:rPr>
                <w:color w:val="000000"/>
              </w:rPr>
            </w:pPr>
            <w:r w:rsidRPr="006B0896">
              <w:rPr>
                <w:rFonts w:ascii="Times New Roman" w:eastAsia="Times New Roman" w:hAnsi="Times New Roman" w:cs="Times New Roman"/>
                <w:color w:val="000000"/>
              </w:rPr>
              <w:t>Attività all’interno del curricolo.</w:t>
            </w:r>
          </w:p>
          <w:p w:rsidR="002250B6" w:rsidRPr="006B0896" w:rsidRDefault="00F5700A" w:rsidP="006B0896">
            <w:pPr>
              <w:pStyle w:val="Paragrafoelenco"/>
              <w:numPr>
                <w:ilvl w:val="0"/>
                <w:numId w:val="41"/>
              </w:numPr>
              <w:pBdr>
                <w:top w:val="nil"/>
                <w:left w:val="nil"/>
                <w:bottom w:val="nil"/>
                <w:right w:val="nil"/>
                <w:between w:val="nil"/>
              </w:pBdr>
              <w:rPr>
                <w:rFonts w:ascii="Times New Roman" w:eastAsia="Times New Roman" w:hAnsi="Times New Roman" w:cs="Times New Roman"/>
              </w:rPr>
            </w:pPr>
            <w:r w:rsidRPr="006B0896">
              <w:rPr>
                <w:rFonts w:ascii="Times New Roman" w:eastAsia="Times New Roman" w:hAnsi="Times New Roman" w:cs="Times New Roman"/>
                <w:color w:val="000000"/>
              </w:rPr>
              <w:t>Percorsi individualizzati con l’ausilio delle docenti di sostegno.</w:t>
            </w:r>
          </w:p>
          <w:p w:rsidR="002250B6" w:rsidRPr="006B0896" w:rsidRDefault="00F5700A" w:rsidP="006B0896">
            <w:pPr>
              <w:pStyle w:val="Paragrafoelenco"/>
              <w:numPr>
                <w:ilvl w:val="0"/>
                <w:numId w:val="41"/>
              </w:numPr>
              <w:pBdr>
                <w:top w:val="nil"/>
                <w:left w:val="nil"/>
                <w:bottom w:val="nil"/>
                <w:right w:val="nil"/>
                <w:between w:val="nil"/>
              </w:pBdr>
              <w:rPr>
                <w:color w:val="000000"/>
              </w:rPr>
            </w:pPr>
            <w:r w:rsidRPr="006B0896">
              <w:rPr>
                <w:rFonts w:ascii="Times New Roman" w:eastAsia="Times New Roman" w:hAnsi="Times New Roman" w:cs="Times New Roman"/>
                <w:color w:val="000000"/>
              </w:rPr>
              <w:t>Attività pomeridiane.</w:t>
            </w:r>
          </w:p>
        </w:tc>
      </w:tr>
    </w:tbl>
    <w:p w:rsidR="002250B6" w:rsidRDefault="002250B6">
      <w:pPr>
        <w:pBdr>
          <w:top w:val="nil"/>
          <w:left w:val="nil"/>
          <w:bottom w:val="nil"/>
          <w:right w:val="nil"/>
          <w:between w:val="nil"/>
        </w:pBdr>
        <w:ind w:left="1080"/>
        <w:rPr>
          <w:rFonts w:ascii="Times New Roman" w:eastAsia="Times New Roman" w:hAnsi="Times New Roman" w:cs="Times New Roman"/>
          <w:color w:val="000000"/>
          <w:sz w:val="24"/>
          <w:szCs w:val="24"/>
        </w:rPr>
      </w:pPr>
    </w:p>
    <w:p w:rsidR="002250B6" w:rsidRDefault="002250B6" w:rsidP="00D65463">
      <w:pPr>
        <w:pBdr>
          <w:top w:val="nil"/>
          <w:left w:val="nil"/>
          <w:bottom w:val="nil"/>
          <w:right w:val="nil"/>
          <w:between w:val="nil"/>
        </w:pBdr>
        <w:rPr>
          <w:rFonts w:ascii="Times New Roman" w:eastAsia="Times New Roman" w:hAnsi="Times New Roman" w:cs="Times New Roman"/>
          <w:color w:val="000000"/>
          <w:sz w:val="24"/>
          <w:szCs w:val="24"/>
        </w:rPr>
      </w:pPr>
    </w:p>
    <w:p w:rsidR="002250B6" w:rsidRDefault="002250B6">
      <w:pPr>
        <w:pBdr>
          <w:top w:val="nil"/>
          <w:left w:val="nil"/>
          <w:bottom w:val="nil"/>
          <w:right w:val="nil"/>
          <w:between w:val="nil"/>
        </w:pBdr>
        <w:ind w:left="1080"/>
        <w:rPr>
          <w:rFonts w:ascii="Times New Roman" w:eastAsia="Times New Roman" w:hAnsi="Times New Roman" w:cs="Times New Roman"/>
          <w:color w:val="000000"/>
          <w:sz w:val="24"/>
          <w:szCs w:val="24"/>
        </w:rPr>
      </w:pPr>
    </w:p>
    <w:tbl>
      <w:tblPr>
        <w:tblStyle w:val="a4"/>
        <w:tblW w:w="10173" w:type="dxa"/>
        <w:tblInd w:w="-108" w:type="dxa"/>
        <w:tblBorders>
          <w:top w:val="single" w:sz="4" w:space="0" w:color="000000"/>
          <w:left w:val="nil"/>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42"/>
        <w:gridCol w:w="3130"/>
        <w:gridCol w:w="4101"/>
      </w:tblGrid>
      <w:tr w:rsidR="002250B6">
        <w:trPr>
          <w:trHeight w:val="360"/>
        </w:trPr>
        <w:tc>
          <w:tcPr>
            <w:tcW w:w="10173" w:type="dxa"/>
            <w:gridSpan w:val="3"/>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Casi particolari</w:t>
            </w:r>
          </w:p>
        </w:tc>
      </w:tr>
      <w:tr w:rsidR="002250B6">
        <w:trPr>
          <w:trHeight w:val="260"/>
        </w:trPr>
        <w:tc>
          <w:tcPr>
            <w:tcW w:w="2942"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Cognome e nome</w:t>
            </w:r>
          </w:p>
        </w:tc>
        <w:tc>
          <w:tcPr>
            <w:tcW w:w="3130"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Motivazioni</w:t>
            </w:r>
          </w:p>
        </w:tc>
        <w:tc>
          <w:tcPr>
            <w:tcW w:w="4101"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Cause</w:t>
            </w:r>
          </w:p>
        </w:tc>
      </w:tr>
      <w:tr w:rsidR="002250B6">
        <w:trPr>
          <w:trHeight w:val="375"/>
        </w:trPr>
        <w:tc>
          <w:tcPr>
            <w:tcW w:w="2942"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3130"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4101"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tc>
      </w:tr>
      <w:tr w:rsidR="002250B6">
        <w:trPr>
          <w:trHeight w:val="330"/>
        </w:trPr>
        <w:tc>
          <w:tcPr>
            <w:tcW w:w="2942"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3130"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4101"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tc>
      </w:tr>
      <w:tr w:rsidR="002250B6">
        <w:trPr>
          <w:trHeight w:val="469"/>
        </w:trPr>
        <w:tc>
          <w:tcPr>
            <w:tcW w:w="2942"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3130"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4101"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tc>
      </w:tr>
      <w:tr w:rsidR="002250B6">
        <w:trPr>
          <w:trHeight w:val="290"/>
        </w:trPr>
        <w:tc>
          <w:tcPr>
            <w:tcW w:w="2942"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3130"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tc>
        <w:tc>
          <w:tcPr>
            <w:tcW w:w="4101"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rPr>
                <w:rFonts w:ascii="Times New Roman" w:eastAsia="Times New Roman" w:hAnsi="Times New Roman" w:cs="Times New Roman"/>
              </w:rPr>
            </w:pPr>
            <w:r>
              <w:rPr>
                <w:rFonts w:ascii="Times New Roman" w:eastAsia="Times New Roman" w:hAnsi="Times New Roman" w:cs="Times New Roman"/>
              </w:rPr>
              <w:t xml:space="preserve">                           </w:t>
            </w:r>
          </w:p>
        </w:tc>
      </w:tr>
      <w:tr w:rsidR="002250B6">
        <w:trPr>
          <w:trHeight w:val="290"/>
        </w:trPr>
        <w:tc>
          <w:tcPr>
            <w:tcW w:w="2942" w:type="dxa"/>
            <w:tcBorders>
              <w:top w:val="single" w:sz="4" w:space="0" w:color="000000"/>
              <w:left w:val="single" w:sz="4" w:space="0" w:color="000000"/>
              <w:bottom w:val="single" w:sz="4" w:space="0" w:color="000000"/>
              <w:right w:val="single" w:sz="4" w:space="0" w:color="000000"/>
            </w:tcBorders>
          </w:tcPr>
          <w:p w:rsidR="002250B6" w:rsidRDefault="002250B6">
            <w:pPr>
              <w:widowControl w:val="0"/>
              <w:pBdr>
                <w:top w:val="nil"/>
                <w:left w:val="nil"/>
                <w:bottom w:val="nil"/>
                <w:right w:val="nil"/>
                <w:between w:val="nil"/>
              </w:pBdr>
              <w:jc w:val="right"/>
              <w:rPr>
                <w:rFonts w:ascii="Times New Roman" w:eastAsia="Times New Roman" w:hAnsi="Times New Roman" w:cs="Times New Roman"/>
                <w:color w:val="000000"/>
              </w:rPr>
            </w:pPr>
          </w:p>
        </w:tc>
        <w:tc>
          <w:tcPr>
            <w:tcW w:w="3130"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Legenda motivazioni </w:t>
            </w:r>
          </w:p>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A. gravi difficoltà di apprendimento </w:t>
            </w:r>
          </w:p>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B. difficoltà linguistiche (stranieri) </w:t>
            </w:r>
          </w:p>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C. disturbi comportamentali </w:t>
            </w:r>
          </w:p>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D. portatore di disabilità </w:t>
            </w:r>
          </w:p>
          <w:p w:rsidR="002250B6" w:rsidRDefault="00F5700A">
            <w:pPr>
              <w:widowControl w:val="0"/>
              <w:pBdr>
                <w:top w:val="nil"/>
                <w:left w:val="nil"/>
                <w:bottom w:val="nil"/>
                <w:right w:val="nil"/>
                <w:between w:val="nil"/>
              </w:pBdr>
              <w:ind w:left="177" w:hanging="177"/>
              <w:rPr>
                <w:rFonts w:ascii="Times New Roman" w:eastAsia="Times New Roman" w:hAnsi="Times New Roman" w:cs="Times New Roman"/>
                <w:color w:val="000000"/>
              </w:rPr>
            </w:pPr>
            <w:r>
              <w:rPr>
                <w:rFonts w:ascii="Times New Roman" w:eastAsia="Times New Roman" w:hAnsi="Times New Roman" w:cs="Times New Roman"/>
                <w:color w:val="000000"/>
              </w:rPr>
              <w:t>E. DSA</w:t>
            </w:r>
          </w:p>
          <w:p w:rsidR="002250B6" w:rsidRDefault="00F5700A">
            <w:pPr>
              <w:widowControl w:val="0"/>
              <w:pBdr>
                <w:top w:val="nil"/>
                <w:left w:val="nil"/>
                <w:bottom w:val="nil"/>
                <w:right w:val="nil"/>
                <w:between w:val="nil"/>
              </w:pBdr>
              <w:ind w:left="177" w:hanging="177"/>
              <w:rPr>
                <w:rFonts w:ascii="Times New Roman" w:eastAsia="Times New Roman" w:hAnsi="Times New Roman" w:cs="Times New Roman"/>
                <w:color w:val="000000"/>
              </w:rPr>
            </w:pPr>
            <w:r>
              <w:rPr>
                <w:rFonts w:ascii="Times New Roman" w:eastAsia="Times New Roman" w:hAnsi="Times New Roman" w:cs="Times New Roman"/>
                <w:color w:val="000000"/>
              </w:rPr>
              <w:t>F. BES senza certificazione</w:t>
            </w:r>
          </w:p>
        </w:tc>
        <w:tc>
          <w:tcPr>
            <w:tcW w:w="4101"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2250B6">
            <w:pPr>
              <w:pBdr>
                <w:top w:val="nil"/>
                <w:left w:val="nil"/>
                <w:bottom w:val="nil"/>
                <w:right w:val="nil"/>
                <w:between w:val="nil"/>
              </w:pBdr>
              <w:rPr>
                <w:rFonts w:ascii="Times New Roman" w:eastAsia="Times New Roman" w:hAnsi="Times New Roman" w:cs="Times New Roman"/>
              </w:rPr>
            </w:pPr>
          </w:p>
          <w:p w:rsidR="002250B6" w:rsidRDefault="00F5700A">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Legenda cause presumibili</w:t>
            </w:r>
          </w:p>
          <w:p w:rsidR="002250B6" w:rsidRDefault="00F5700A">
            <w:pPr>
              <w:numPr>
                <w:ilvl w:val="0"/>
                <w:numId w:val="2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ritmi di apprendimento lenti </w:t>
            </w:r>
          </w:p>
          <w:p w:rsidR="002250B6" w:rsidRDefault="00F5700A">
            <w:pPr>
              <w:numPr>
                <w:ilvl w:val="0"/>
                <w:numId w:val="2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situazione familiare difficile </w:t>
            </w:r>
          </w:p>
          <w:p w:rsidR="002250B6" w:rsidRDefault="00F5700A">
            <w:pPr>
              <w:numPr>
                <w:ilvl w:val="0"/>
                <w:numId w:val="2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 motivi di salute </w:t>
            </w:r>
          </w:p>
          <w:p w:rsidR="002250B6" w:rsidRDefault="00F5700A">
            <w:pPr>
              <w:numPr>
                <w:ilvl w:val="0"/>
                <w:numId w:val="2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svantaggio socio-culturale </w:t>
            </w:r>
          </w:p>
          <w:p w:rsidR="002250B6" w:rsidRDefault="00F5700A">
            <w:pPr>
              <w:numPr>
                <w:ilvl w:val="0"/>
                <w:numId w:val="2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scarsa motivazione allo studio </w:t>
            </w:r>
          </w:p>
          <w:p w:rsidR="002250B6" w:rsidRDefault="00F5700A">
            <w:pPr>
              <w:widowControl w:val="0"/>
              <w:numPr>
                <w:ilvl w:val="0"/>
                <w:numId w:val="25"/>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difficoltà di relazione con coetanei e/o adulti </w:t>
            </w:r>
          </w:p>
        </w:tc>
      </w:tr>
    </w:tbl>
    <w:p w:rsidR="002250B6" w:rsidRDefault="002250B6">
      <w:pPr>
        <w:pBdr>
          <w:top w:val="nil"/>
          <w:left w:val="nil"/>
          <w:bottom w:val="nil"/>
          <w:right w:val="nil"/>
          <w:between w:val="nil"/>
        </w:pBdr>
        <w:jc w:val="center"/>
        <w:rPr>
          <w:rFonts w:ascii="Times New Roman" w:eastAsia="Times New Roman" w:hAnsi="Times New Roman" w:cs="Times New Roman"/>
          <w:color w:val="000000"/>
          <w:sz w:val="32"/>
          <w:szCs w:val="32"/>
        </w:rPr>
      </w:pP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INTERVENTI</w:t>
      </w: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bl>
      <w:tblPr>
        <w:tblStyle w:val="a5"/>
        <w:tblW w:w="9778" w:type="dxa"/>
        <w:tblInd w:w="-7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267"/>
        <w:gridCol w:w="7511"/>
      </w:tblGrid>
      <w:tr w:rsidR="002250B6">
        <w:trPr>
          <w:trHeight w:val="102"/>
        </w:trPr>
        <w:tc>
          <w:tcPr>
            <w:tcW w:w="2267" w:type="dxa"/>
          </w:tcPr>
          <w:p w:rsidR="002250B6" w:rsidRDefault="00F5700A">
            <w:pPr>
              <w:pBdr>
                <w:top w:val="nil"/>
                <w:left w:val="nil"/>
                <w:bottom w:val="nil"/>
                <w:right w:val="nil"/>
                <w:between w:val="nil"/>
              </w:pBdr>
              <w:ind w:right="-430"/>
              <w:rPr>
                <w:rFonts w:ascii="Times New Roman" w:eastAsia="Times New Roman" w:hAnsi="Times New Roman" w:cs="Times New Roman"/>
                <w:color w:val="000000"/>
              </w:rPr>
            </w:pPr>
            <w:r>
              <w:rPr>
                <w:rFonts w:ascii="Times New Roman" w:eastAsia="Times New Roman" w:hAnsi="Times New Roman" w:cs="Times New Roman"/>
                <w:color w:val="000000"/>
              </w:rPr>
              <w:t xml:space="preserve">RECUPERO </w:t>
            </w:r>
          </w:p>
          <w:p w:rsidR="002250B6" w:rsidRDefault="00F5700A">
            <w:pPr>
              <w:pBdr>
                <w:top w:val="nil"/>
                <w:left w:val="nil"/>
                <w:bottom w:val="nil"/>
                <w:right w:val="nil"/>
                <w:between w:val="nil"/>
              </w:pBdr>
              <w:tabs>
                <w:tab w:val="center" w:pos="4819"/>
                <w:tab w:val="right" w:pos="9638"/>
              </w:tabs>
              <w:rPr>
                <w:rFonts w:ascii="Times New Roman" w:eastAsia="Times New Roman" w:hAnsi="Times New Roman" w:cs="Times New Roman"/>
                <w:color w:val="000000"/>
              </w:rPr>
            </w:pPr>
            <w:r>
              <w:rPr>
                <w:rFonts w:ascii="Times New Roman" w:eastAsia="Times New Roman" w:hAnsi="Times New Roman" w:cs="Times New Roman"/>
                <w:color w:val="000000"/>
              </w:rPr>
              <w:t>mediante:</w:t>
            </w:r>
          </w:p>
        </w:tc>
        <w:tc>
          <w:tcPr>
            <w:tcW w:w="7511" w:type="dxa"/>
          </w:tcPr>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Attività mirate al miglioramento della partecipazione alla vita di classe</w:t>
            </w:r>
          </w:p>
          <w:p w:rsidR="002250B6" w:rsidRPr="00D65463" w:rsidRDefault="00D65463" w:rsidP="00D65463">
            <w:pPr>
              <w:pStyle w:val="Paragrafoelenco"/>
              <w:numPr>
                <w:ilvl w:val="0"/>
                <w:numId w:val="34"/>
              </w:numPr>
              <w:pBdr>
                <w:top w:val="nil"/>
                <w:left w:val="nil"/>
                <w:bottom w:val="nil"/>
                <w:right w:val="nil"/>
                <w:between w:val="nil"/>
              </w:pBdr>
              <w:ind w:right="-430"/>
              <w:rPr>
                <w:color w:val="000000"/>
              </w:rPr>
            </w:pPr>
            <w:r>
              <w:rPr>
                <w:rFonts w:ascii="Times New Roman" w:eastAsia="Times New Roman" w:hAnsi="Times New Roman" w:cs="Times New Roman"/>
                <w:color w:val="000000"/>
              </w:rPr>
              <w:t xml:space="preserve"> </w:t>
            </w:r>
            <w:r w:rsidR="00F5700A" w:rsidRPr="00D65463">
              <w:rPr>
                <w:rFonts w:ascii="Times New Roman" w:eastAsia="Times New Roman" w:hAnsi="Times New Roman" w:cs="Times New Roman"/>
                <w:color w:val="000000"/>
              </w:rPr>
              <w:t>Attività con classi aperte</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Controlli sistematici del lavoro svolto</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Attività mirate all’acquisizione di un metodo di lavoro più ordinato e organizzato</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Attività personalizzate</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Esercitazioni guidate</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Stimoli all’autocorrezione</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Attività per gruppi di livello</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Interventi finalizzati al recupero delle abilità di base</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Diversificazione/adattamento dei contenuti disciplinari</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rPr>
              <w:t xml:space="preserve"> </w:t>
            </w:r>
            <w:r w:rsidRPr="00D65463">
              <w:rPr>
                <w:rFonts w:ascii="Times New Roman" w:eastAsia="Times New Roman" w:hAnsi="Times New Roman" w:cs="Times New Roman"/>
                <w:color w:val="000000"/>
              </w:rPr>
              <w:t>Metodologie e strategie d’insegnamento individualizzato</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color w:val="000000"/>
              </w:rPr>
              <w:t>Allungamento dei tempi di acquisizione dei contenuti disciplinari</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color w:val="000000"/>
              </w:rPr>
              <w:t xml:space="preserve">Affidamento di compiti a crescente livello di difficoltà e/o di responsabilità </w:t>
            </w:r>
          </w:p>
          <w:p w:rsidR="002250B6" w:rsidRDefault="00F5700A" w:rsidP="00D65463">
            <w:pPr>
              <w:numPr>
                <w:ilvl w:val="0"/>
                <w:numId w:val="34"/>
              </w:numPr>
              <w:pBdr>
                <w:top w:val="nil"/>
                <w:left w:val="nil"/>
                <w:bottom w:val="nil"/>
                <w:right w:val="nil"/>
                <w:between w:val="nil"/>
              </w:pBdr>
              <w:ind w:right="-430"/>
              <w:rPr>
                <w:color w:val="000000"/>
              </w:rPr>
            </w:pPr>
            <w:r>
              <w:rPr>
                <w:rFonts w:ascii="Times New Roman" w:eastAsia="Times New Roman" w:hAnsi="Times New Roman" w:cs="Times New Roman"/>
                <w:color w:val="000000"/>
              </w:rPr>
              <w:t>Impiego di diversi approcci multisensoriali per soddisfare gli stili cognitivi diversi degli studenti</w:t>
            </w:r>
          </w:p>
          <w:p w:rsidR="002250B6" w:rsidRPr="00D65463" w:rsidRDefault="00F5700A" w:rsidP="00D65463">
            <w:pPr>
              <w:pStyle w:val="Paragrafoelenco"/>
              <w:numPr>
                <w:ilvl w:val="0"/>
                <w:numId w:val="34"/>
              </w:numPr>
              <w:pBdr>
                <w:top w:val="nil"/>
                <w:left w:val="nil"/>
                <w:bottom w:val="nil"/>
                <w:right w:val="nil"/>
                <w:between w:val="nil"/>
              </w:pBdr>
              <w:ind w:right="-430"/>
              <w:rPr>
                <w:color w:val="000000"/>
              </w:rPr>
            </w:pPr>
            <w:r w:rsidRPr="00D65463">
              <w:rPr>
                <w:rFonts w:ascii="Times New Roman" w:eastAsia="Times New Roman" w:hAnsi="Times New Roman" w:cs="Times New Roman"/>
                <w:color w:val="000000"/>
              </w:rPr>
              <w:t>Attenzione non solo alle caratteristiche cognitive, ma anche affettive e relazionali di ciascun alunno</w:t>
            </w:r>
          </w:p>
          <w:p w:rsidR="002250B6" w:rsidRDefault="002250B6">
            <w:pPr>
              <w:pBdr>
                <w:top w:val="nil"/>
                <w:left w:val="nil"/>
                <w:bottom w:val="nil"/>
                <w:right w:val="nil"/>
                <w:between w:val="nil"/>
              </w:pBdr>
              <w:ind w:left="76" w:right="-430" w:hanging="55"/>
              <w:rPr>
                <w:rFonts w:ascii="Times New Roman" w:eastAsia="Times New Roman" w:hAnsi="Times New Roman" w:cs="Times New Roman"/>
                <w:color w:val="000000"/>
              </w:rPr>
            </w:pPr>
          </w:p>
        </w:tc>
      </w:tr>
      <w:tr w:rsidR="002250B6">
        <w:trPr>
          <w:trHeight w:val="102"/>
        </w:trPr>
        <w:tc>
          <w:tcPr>
            <w:tcW w:w="2267" w:type="dxa"/>
          </w:tcPr>
          <w:p w:rsidR="002250B6" w:rsidRDefault="00F5700A">
            <w:pPr>
              <w:pBdr>
                <w:top w:val="nil"/>
                <w:left w:val="nil"/>
                <w:bottom w:val="nil"/>
                <w:right w:val="nil"/>
                <w:between w:val="nil"/>
              </w:pBdr>
              <w:ind w:left="-360" w:right="-430" w:firstLine="360"/>
              <w:rPr>
                <w:rFonts w:ascii="Times New Roman" w:eastAsia="Times New Roman" w:hAnsi="Times New Roman" w:cs="Times New Roman"/>
                <w:color w:val="000000"/>
              </w:rPr>
            </w:pPr>
            <w:r>
              <w:rPr>
                <w:rFonts w:ascii="Times New Roman" w:eastAsia="Times New Roman" w:hAnsi="Times New Roman" w:cs="Times New Roman"/>
                <w:color w:val="000000"/>
              </w:rPr>
              <w:t xml:space="preserve">INTEGRAZIONE </w:t>
            </w:r>
          </w:p>
          <w:p w:rsidR="002250B6" w:rsidRDefault="00F5700A">
            <w:pPr>
              <w:pBdr>
                <w:top w:val="nil"/>
                <w:left w:val="nil"/>
                <w:bottom w:val="nil"/>
                <w:right w:val="nil"/>
                <w:between w:val="nil"/>
              </w:pBdr>
              <w:ind w:left="-360" w:right="-430" w:firstLine="360"/>
              <w:rPr>
                <w:rFonts w:ascii="Times New Roman" w:eastAsia="Times New Roman" w:hAnsi="Times New Roman" w:cs="Times New Roman"/>
                <w:color w:val="000000"/>
              </w:rPr>
            </w:pPr>
            <w:r>
              <w:rPr>
                <w:rFonts w:ascii="Times New Roman" w:eastAsia="Times New Roman" w:hAnsi="Times New Roman" w:cs="Times New Roman"/>
                <w:color w:val="000000"/>
              </w:rPr>
              <w:t>mediante:</w:t>
            </w:r>
          </w:p>
        </w:tc>
        <w:tc>
          <w:tcPr>
            <w:tcW w:w="7511" w:type="dxa"/>
          </w:tcPr>
          <w:p w:rsidR="002250B6" w:rsidRDefault="00F5700A" w:rsidP="00D65463">
            <w:pPr>
              <w:numPr>
                <w:ilvl w:val="0"/>
                <w:numId w:val="35"/>
              </w:numPr>
              <w:pBdr>
                <w:top w:val="nil"/>
                <w:left w:val="nil"/>
                <w:bottom w:val="nil"/>
                <w:right w:val="nil"/>
                <w:between w:val="nil"/>
              </w:pBdr>
              <w:ind w:right="-430"/>
              <w:rPr>
                <w:color w:val="000000"/>
              </w:rPr>
            </w:pPr>
            <w:r>
              <w:rPr>
                <w:rFonts w:ascii="Times New Roman" w:eastAsia="Times New Roman" w:hAnsi="Times New Roman" w:cs="Times New Roman"/>
                <w:color w:val="000000"/>
              </w:rPr>
              <w:t>Attività mirate a migliorare il metodo di studio e di lavoro</w:t>
            </w:r>
          </w:p>
          <w:p w:rsidR="002250B6" w:rsidRPr="00D65463" w:rsidRDefault="00F5700A" w:rsidP="00D65463">
            <w:pPr>
              <w:pStyle w:val="Paragrafoelenco"/>
              <w:numPr>
                <w:ilvl w:val="0"/>
                <w:numId w:val="35"/>
              </w:numPr>
              <w:pBdr>
                <w:top w:val="nil"/>
                <w:left w:val="nil"/>
                <w:bottom w:val="nil"/>
                <w:right w:val="nil"/>
                <w:between w:val="nil"/>
              </w:pBdr>
              <w:ind w:right="-430"/>
              <w:rPr>
                <w:color w:val="000000"/>
              </w:rPr>
            </w:pPr>
            <w:r w:rsidRPr="00D65463">
              <w:rPr>
                <w:rFonts w:ascii="Times New Roman" w:eastAsia="Times New Roman" w:hAnsi="Times New Roman" w:cs="Times New Roman"/>
                <w:color w:val="000000"/>
              </w:rPr>
              <w:t xml:space="preserve">Attività per consolidare la comprensione, la comunicazione e le abilità logiche    </w:t>
            </w:r>
          </w:p>
          <w:p w:rsidR="002250B6" w:rsidRPr="00D65463" w:rsidRDefault="00F5700A" w:rsidP="00D65463">
            <w:pPr>
              <w:pStyle w:val="Paragrafoelenco"/>
              <w:numPr>
                <w:ilvl w:val="0"/>
                <w:numId w:val="35"/>
              </w:numPr>
              <w:pBdr>
                <w:top w:val="nil"/>
                <w:left w:val="nil"/>
                <w:bottom w:val="nil"/>
                <w:right w:val="nil"/>
                <w:between w:val="nil"/>
              </w:pBdr>
              <w:ind w:right="-430"/>
              <w:rPr>
                <w:color w:val="000000"/>
              </w:rPr>
            </w:pPr>
            <w:r w:rsidRPr="00D65463">
              <w:rPr>
                <w:rFonts w:ascii="Times New Roman" w:eastAsia="Times New Roman" w:hAnsi="Times New Roman" w:cs="Times New Roman"/>
                <w:color w:val="000000"/>
              </w:rPr>
              <w:t>Attività per gruppi di livello</w:t>
            </w:r>
          </w:p>
          <w:p w:rsidR="002250B6" w:rsidRDefault="002250B6">
            <w:pPr>
              <w:pBdr>
                <w:top w:val="nil"/>
                <w:left w:val="nil"/>
                <w:bottom w:val="nil"/>
                <w:right w:val="nil"/>
                <w:between w:val="nil"/>
              </w:pBdr>
              <w:ind w:left="381" w:right="-430" w:hanging="360"/>
              <w:rPr>
                <w:rFonts w:ascii="Times New Roman" w:eastAsia="Times New Roman" w:hAnsi="Times New Roman" w:cs="Times New Roman"/>
                <w:color w:val="000000"/>
              </w:rPr>
            </w:pPr>
          </w:p>
        </w:tc>
      </w:tr>
      <w:tr w:rsidR="002250B6">
        <w:trPr>
          <w:trHeight w:val="102"/>
        </w:trPr>
        <w:tc>
          <w:tcPr>
            <w:tcW w:w="2267" w:type="dxa"/>
          </w:tcPr>
          <w:p w:rsidR="002250B6" w:rsidRDefault="00F5700A">
            <w:pPr>
              <w:pBdr>
                <w:top w:val="nil"/>
                <w:left w:val="nil"/>
                <w:bottom w:val="nil"/>
                <w:right w:val="nil"/>
                <w:between w:val="nil"/>
              </w:pBdr>
              <w:ind w:left="-360" w:right="-430" w:firstLine="360"/>
              <w:rPr>
                <w:rFonts w:ascii="Times New Roman" w:eastAsia="Times New Roman" w:hAnsi="Times New Roman" w:cs="Times New Roman"/>
                <w:color w:val="000000"/>
              </w:rPr>
            </w:pPr>
            <w:r>
              <w:rPr>
                <w:rFonts w:ascii="Times New Roman" w:eastAsia="Times New Roman" w:hAnsi="Times New Roman" w:cs="Times New Roman"/>
                <w:color w:val="000000"/>
              </w:rPr>
              <w:t>POTENZIAMENTO</w:t>
            </w:r>
          </w:p>
          <w:p w:rsidR="002250B6" w:rsidRDefault="00F5700A">
            <w:pPr>
              <w:pBdr>
                <w:top w:val="nil"/>
                <w:left w:val="nil"/>
                <w:bottom w:val="nil"/>
                <w:right w:val="nil"/>
                <w:between w:val="nil"/>
              </w:pBdr>
              <w:ind w:left="-360" w:right="-430" w:firstLine="360"/>
              <w:rPr>
                <w:rFonts w:ascii="Times New Roman" w:eastAsia="Times New Roman" w:hAnsi="Times New Roman" w:cs="Times New Roman"/>
                <w:color w:val="000000"/>
              </w:rPr>
            </w:pPr>
            <w:r>
              <w:rPr>
                <w:rFonts w:ascii="Times New Roman" w:eastAsia="Times New Roman" w:hAnsi="Times New Roman" w:cs="Times New Roman"/>
                <w:color w:val="000000"/>
              </w:rPr>
              <w:t>mediante:</w:t>
            </w:r>
          </w:p>
        </w:tc>
        <w:tc>
          <w:tcPr>
            <w:tcW w:w="7511" w:type="dxa"/>
          </w:tcPr>
          <w:p w:rsidR="002250B6" w:rsidRPr="00D65463" w:rsidRDefault="00F5700A" w:rsidP="00D65463">
            <w:pPr>
              <w:pStyle w:val="Paragrafoelenco"/>
              <w:numPr>
                <w:ilvl w:val="0"/>
                <w:numId w:val="35"/>
              </w:numPr>
              <w:pBdr>
                <w:top w:val="nil"/>
                <w:left w:val="nil"/>
                <w:bottom w:val="nil"/>
                <w:right w:val="nil"/>
                <w:between w:val="nil"/>
              </w:pBdr>
              <w:ind w:right="-430"/>
              <w:rPr>
                <w:color w:val="000000"/>
              </w:rPr>
            </w:pPr>
            <w:r w:rsidRPr="00D65463">
              <w:rPr>
                <w:rFonts w:ascii="Times New Roman" w:eastAsia="Times New Roman" w:hAnsi="Times New Roman" w:cs="Times New Roman"/>
                <w:color w:val="000000"/>
              </w:rPr>
              <w:t>Approfondimento degli argomenti di studio</w:t>
            </w:r>
          </w:p>
          <w:p w:rsidR="002250B6" w:rsidRPr="00D65463" w:rsidRDefault="00F5700A" w:rsidP="00D65463">
            <w:pPr>
              <w:pStyle w:val="Paragrafoelenco"/>
              <w:numPr>
                <w:ilvl w:val="0"/>
                <w:numId w:val="35"/>
              </w:numPr>
              <w:pBdr>
                <w:top w:val="nil"/>
                <w:left w:val="nil"/>
                <w:bottom w:val="nil"/>
                <w:right w:val="nil"/>
                <w:between w:val="nil"/>
              </w:pBdr>
              <w:ind w:right="-430"/>
              <w:rPr>
                <w:color w:val="000000"/>
              </w:rPr>
            </w:pPr>
            <w:r w:rsidRPr="00D65463">
              <w:rPr>
                <w:rFonts w:ascii="Times New Roman" w:eastAsia="Times New Roman" w:hAnsi="Times New Roman" w:cs="Times New Roman"/>
                <w:color w:val="000000"/>
              </w:rPr>
              <w:t>Attività mirate al perfezionamento del metodo di studio e di lavoro</w:t>
            </w:r>
          </w:p>
          <w:p w:rsidR="002250B6" w:rsidRDefault="00F5700A" w:rsidP="00D65463">
            <w:pPr>
              <w:numPr>
                <w:ilvl w:val="0"/>
                <w:numId w:val="35"/>
              </w:numPr>
              <w:pBdr>
                <w:top w:val="nil"/>
                <w:left w:val="nil"/>
                <w:bottom w:val="nil"/>
                <w:right w:val="nil"/>
                <w:between w:val="nil"/>
              </w:pBdr>
              <w:ind w:right="-430"/>
              <w:rPr>
                <w:color w:val="000000"/>
              </w:rPr>
            </w:pPr>
            <w:r>
              <w:rPr>
                <w:rFonts w:ascii="Times New Roman" w:eastAsia="Times New Roman" w:hAnsi="Times New Roman" w:cs="Times New Roman"/>
                <w:color w:val="000000"/>
              </w:rPr>
              <w:t>Applicazione della metodologia della ricerca scientifica</w:t>
            </w: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p w:rsidR="002250B6" w:rsidRDefault="002250B6">
            <w:pPr>
              <w:pBdr>
                <w:top w:val="nil"/>
                <w:left w:val="nil"/>
                <w:bottom w:val="nil"/>
                <w:right w:val="nil"/>
                <w:between w:val="nil"/>
              </w:pBdr>
              <w:ind w:left="356" w:right="-430"/>
              <w:rPr>
                <w:rFonts w:ascii="Times New Roman" w:eastAsia="Times New Roman" w:hAnsi="Times New Roman" w:cs="Times New Roman"/>
                <w:color w:val="000000"/>
              </w:rPr>
            </w:pPr>
          </w:p>
        </w:tc>
      </w:tr>
      <w:tr w:rsidR="002250B6">
        <w:trPr>
          <w:cantSplit/>
          <w:trHeight w:val="217"/>
        </w:trPr>
        <w:tc>
          <w:tcPr>
            <w:tcW w:w="9778" w:type="dxa"/>
            <w:gridSpan w:val="2"/>
            <w:shd w:val="clear" w:color="auto" w:fill="D9D9D9"/>
            <w:vAlign w:val="center"/>
          </w:tcPr>
          <w:p w:rsidR="002250B6" w:rsidRDefault="002250B6">
            <w:pPr>
              <w:pBdr>
                <w:top w:val="nil"/>
                <w:left w:val="nil"/>
                <w:bottom w:val="nil"/>
                <w:right w:val="nil"/>
                <w:between w:val="nil"/>
              </w:pBdr>
              <w:jc w:val="center"/>
              <w:rPr>
                <w:rFonts w:ascii="Times New Roman" w:eastAsia="Times New Roman" w:hAnsi="Times New Roman" w:cs="Times New Roman"/>
                <w:color w:val="000000"/>
              </w:rPr>
            </w:pPr>
          </w:p>
          <w:p w:rsidR="002250B6" w:rsidRDefault="00F5700A">
            <w:pPr>
              <w:pBdr>
                <w:top w:val="nil"/>
                <w:left w:val="nil"/>
                <w:bottom w:val="nil"/>
                <w:right w:val="nil"/>
                <w:between w:val="nil"/>
              </w:pBdr>
              <w:jc w:val="center"/>
              <w:rPr>
                <w:rFonts w:ascii="Times New Roman" w:eastAsia="Times New Roman" w:hAnsi="Times New Roman" w:cs="Times New Roman"/>
                <w:color w:val="FF0000"/>
              </w:rPr>
            </w:pPr>
            <w:r>
              <w:rPr>
                <w:rFonts w:ascii="Times New Roman" w:eastAsia="Times New Roman" w:hAnsi="Times New Roman" w:cs="Times New Roman"/>
                <w:b/>
                <w:color w:val="000000"/>
              </w:rPr>
              <w:t xml:space="preserve">OBIETTIVI TRASVERSALI </w:t>
            </w:r>
          </w:p>
          <w:p w:rsidR="002250B6" w:rsidRDefault="002250B6">
            <w:pPr>
              <w:pBdr>
                <w:top w:val="nil"/>
                <w:left w:val="nil"/>
                <w:bottom w:val="nil"/>
                <w:right w:val="nil"/>
                <w:between w:val="nil"/>
              </w:pBdr>
              <w:rPr>
                <w:rFonts w:ascii="Times New Roman" w:eastAsia="Times New Roman" w:hAnsi="Times New Roman" w:cs="Times New Roman"/>
                <w:color w:val="000000"/>
              </w:rPr>
            </w:pPr>
          </w:p>
        </w:tc>
      </w:tr>
      <w:tr w:rsidR="002250B6">
        <w:trPr>
          <w:cantSplit/>
          <w:trHeight w:val="217"/>
        </w:trPr>
        <w:tc>
          <w:tcPr>
            <w:tcW w:w="9778" w:type="dxa"/>
            <w:gridSpan w:val="2"/>
            <w:shd w:val="clear" w:color="auto" w:fill="D9D9D9"/>
            <w:vAlign w:val="center"/>
          </w:tcPr>
          <w:p w:rsidR="002250B6" w:rsidRDefault="00F5700A">
            <w:pPr>
              <w:pBdr>
                <w:top w:val="nil"/>
                <w:left w:val="nil"/>
                <w:bottom w:val="nil"/>
                <w:right w:val="nil"/>
                <w:between w:val="nil"/>
              </w:pBdr>
              <w:ind w:left="360"/>
            </w:pPr>
            <w:r>
              <w:rPr>
                <w:rFonts w:ascii="Times New Roman" w:eastAsia="Times New Roman" w:hAnsi="Times New Roman" w:cs="Times New Roman"/>
                <w:b/>
                <w:color w:val="000000"/>
              </w:rPr>
              <w:t xml:space="preserve">Obiettivi cognitivi </w:t>
            </w:r>
          </w:p>
        </w:tc>
      </w:tr>
      <w:tr w:rsidR="002250B6">
        <w:trPr>
          <w:cantSplit/>
          <w:trHeight w:val="217"/>
        </w:trPr>
        <w:tc>
          <w:tcPr>
            <w:tcW w:w="9778" w:type="dxa"/>
            <w:gridSpan w:val="2"/>
            <w:shd w:val="clear" w:color="auto" w:fill="FFFFFF"/>
            <w:vAlign w:val="center"/>
          </w:tcPr>
          <w:p w:rsidR="002250B6" w:rsidRDefault="00F5700A">
            <w:pPr>
              <w:numPr>
                <w:ilvl w:val="0"/>
                <w:numId w:val="26"/>
              </w:numPr>
              <w:pBdr>
                <w:top w:val="nil"/>
                <w:left w:val="nil"/>
                <w:bottom w:val="nil"/>
                <w:right w:val="nil"/>
                <w:between w:val="nil"/>
              </w:pBdr>
              <w:rPr>
                <w:u w:val="single"/>
              </w:rPr>
            </w:pPr>
            <w:r>
              <w:rPr>
                <w:rFonts w:ascii="Times New Roman" w:eastAsia="Times New Roman" w:hAnsi="Times New Roman" w:cs="Times New Roman"/>
                <w:b/>
                <w:color w:val="000000"/>
                <w:u w:val="single"/>
              </w:rPr>
              <w:t>Acquisire un efficace metodo di studio:</w:t>
            </w:r>
          </w:p>
          <w:p w:rsidR="002250B6" w:rsidRDefault="00F5700A">
            <w:pPr>
              <w:numPr>
                <w:ilvl w:val="1"/>
                <w:numId w:val="26"/>
              </w:numPr>
              <w:pBdr>
                <w:top w:val="nil"/>
                <w:left w:val="nil"/>
                <w:bottom w:val="nil"/>
                <w:right w:val="nil"/>
                <w:between w:val="nil"/>
              </w:pBdr>
              <w:rPr>
                <w:color w:val="000000"/>
                <w:u w:val="single"/>
              </w:rPr>
            </w:pPr>
            <w:r>
              <w:rPr>
                <w:rFonts w:ascii="Times New Roman" w:eastAsia="Times New Roman" w:hAnsi="Times New Roman" w:cs="Times New Roman"/>
                <w:color w:val="000000"/>
              </w:rPr>
              <w:t>Consultare, evidenziare, sottolineare e annotare</w:t>
            </w:r>
          </w:p>
          <w:p w:rsidR="002250B6" w:rsidRDefault="00F5700A">
            <w:pPr>
              <w:numPr>
                <w:ilvl w:val="1"/>
                <w:numId w:val="26"/>
              </w:numPr>
              <w:pBdr>
                <w:top w:val="nil"/>
                <w:left w:val="nil"/>
                <w:bottom w:val="nil"/>
                <w:right w:val="nil"/>
                <w:between w:val="nil"/>
              </w:pBdr>
              <w:rPr>
                <w:color w:val="000000"/>
                <w:u w:val="single"/>
              </w:rPr>
            </w:pPr>
            <w:r>
              <w:rPr>
                <w:rFonts w:ascii="Times New Roman" w:eastAsia="Times New Roman" w:hAnsi="Times New Roman" w:cs="Times New Roman"/>
                <w:color w:val="000000"/>
              </w:rPr>
              <w:t>Individuare la struttura di un testo, paragrafare, titolare e schematizzare</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Confrontare: saper fare confronti sul piano tematico, linguistico e procedurale</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Costruire e interpretare tabelle e grafici</w:t>
            </w:r>
          </w:p>
          <w:p w:rsidR="002250B6" w:rsidRDefault="00F5700A">
            <w:pPr>
              <w:numPr>
                <w:ilvl w:val="0"/>
                <w:numId w:val="27"/>
              </w:numPr>
              <w:pBdr>
                <w:top w:val="nil"/>
                <w:left w:val="nil"/>
                <w:bottom w:val="nil"/>
                <w:right w:val="nil"/>
                <w:between w:val="nil"/>
              </w:pBdr>
            </w:pPr>
            <w:r>
              <w:rPr>
                <w:rFonts w:ascii="Times New Roman" w:eastAsia="Times New Roman" w:hAnsi="Times New Roman" w:cs="Times New Roman"/>
                <w:b/>
                <w:color w:val="000000"/>
                <w:u w:val="single"/>
              </w:rPr>
              <w:t>Acquisire capacità comunicative</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Saper ascoltare, comprendere e accettare le opinioni degli altri ed esprimere dissensi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Utilizzare il lessico specifico delle discipline</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Comunicare in modo efficace, secondo criteri di chiarezza e correttezza</w:t>
            </w:r>
          </w:p>
          <w:p w:rsidR="002250B6" w:rsidRDefault="00F5700A">
            <w:pPr>
              <w:numPr>
                <w:ilvl w:val="0"/>
                <w:numId w:val="27"/>
              </w:numPr>
              <w:pBdr>
                <w:top w:val="nil"/>
                <w:left w:val="nil"/>
                <w:bottom w:val="nil"/>
                <w:right w:val="nil"/>
                <w:between w:val="nil"/>
              </w:pBdr>
              <w:rPr>
                <w:u w:val="single"/>
              </w:rPr>
            </w:pPr>
            <w:r>
              <w:rPr>
                <w:rFonts w:ascii="Times New Roman" w:eastAsia="Times New Roman" w:hAnsi="Times New Roman" w:cs="Times New Roman"/>
                <w:b/>
                <w:color w:val="000000"/>
                <w:u w:val="single"/>
              </w:rPr>
              <w:t>Acquisire capacità critiche di rielaborazione</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Collegare e rielaborare e conoscenze disciplinari in chiave critica, riconoscendo metodologie già acquisite</w:t>
            </w:r>
          </w:p>
          <w:p w:rsidR="002250B6" w:rsidRDefault="00F5700A">
            <w:pPr>
              <w:numPr>
                <w:ilvl w:val="1"/>
                <w:numId w:val="26"/>
              </w:numPr>
              <w:pBdr>
                <w:top w:val="nil"/>
                <w:left w:val="nil"/>
                <w:bottom w:val="nil"/>
                <w:right w:val="nil"/>
                <w:between w:val="nil"/>
              </w:pBdr>
            </w:pPr>
            <w:r>
              <w:rPr>
                <w:rFonts w:ascii="Times New Roman" w:eastAsia="Times New Roman" w:hAnsi="Times New Roman" w:cs="Times New Roman"/>
                <w:color w:val="000000"/>
              </w:rPr>
              <w:t>Recepire e rielaborare criticamente stimoli e informazioni provenienti da ambiti non prettamente disciplinari</w:t>
            </w:r>
          </w:p>
        </w:tc>
      </w:tr>
      <w:tr w:rsidR="002250B6">
        <w:trPr>
          <w:cantSplit/>
          <w:trHeight w:val="217"/>
        </w:trPr>
        <w:tc>
          <w:tcPr>
            <w:tcW w:w="9778" w:type="dxa"/>
            <w:gridSpan w:val="2"/>
            <w:shd w:val="clear" w:color="auto" w:fill="F2F2F2"/>
            <w:vAlign w:val="center"/>
          </w:tcPr>
          <w:p w:rsidR="002250B6" w:rsidRDefault="00F5700A">
            <w:pPr>
              <w:pBdr>
                <w:top w:val="nil"/>
                <w:left w:val="nil"/>
                <w:bottom w:val="nil"/>
                <w:right w:val="nil"/>
                <w:between w:val="nil"/>
              </w:pBdr>
              <w:ind w:left="360"/>
            </w:pPr>
            <w:r>
              <w:rPr>
                <w:rFonts w:ascii="Times New Roman" w:eastAsia="Times New Roman" w:hAnsi="Times New Roman" w:cs="Times New Roman"/>
                <w:b/>
                <w:color w:val="000000"/>
              </w:rPr>
              <w:t>Obiettivi comportamentali</w:t>
            </w:r>
          </w:p>
        </w:tc>
      </w:tr>
      <w:tr w:rsidR="002250B6">
        <w:trPr>
          <w:cantSplit/>
          <w:trHeight w:val="217"/>
        </w:trPr>
        <w:tc>
          <w:tcPr>
            <w:tcW w:w="9778" w:type="dxa"/>
            <w:gridSpan w:val="2"/>
            <w:shd w:val="clear" w:color="auto" w:fill="FFFFFF"/>
            <w:vAlign w:val="center"/>
          </w:tcPr>
          <w:p w:rsidR="002250B6" w:rsidRDefault="00F5700A">
            <w:pPr>
              <w:numPr>
                <w:ilvl w:val="0"/>
                <w:numId w:val="16"/>
              </w:numPr>
              <w:pBdr>
                <w:top w:val="nil"/>
                <w:left w:val="nil"/>
                <w:bottom w:val="nil"/>
                <w:right w:val="nil"/>
                <w:between w:val="nil"/>
              </w:pBdr>
              <w:rPr>
                <w:u w:val="single"/>
              </w:rPr>
            </w:pPr>
            <w:r>
              <w:rPr>
                <w:rFonts w:ascii="Times New Roman" w:eastAsia="Times New Roman" w:hAnsi="Times New Roman" w:cs="Times New Roman"/>
                <w:b/>
                <w:color w:val="000000"/>
                <w:u w:val="single"/>
              </w:rPr>
              <w:t>Rispettare leggi - regolamenti - regole</w:t>
            </w:r>
          </w:p>
          <w:p w:rsidR="002250B6" w:rsidRDefault="00F5700A">
            <w:pPr>
              <w:numPr>
                <w:ilvl w:val="0"/>
                <w:numId w:val="16"/>
              </w:numPr>
              <w:pBdr>
                <w:top w:val="nil"/>
                <w:left w:val="nil"/>
                <w:bottom w:val="nil"/>
                <w:right w:val="nil"/>
                <w:between w:val="nil"/>
              </w:pBdr>
            </w:pPr>
            <w:r>
              <w:rPr>
                <w:rFonts w:ascii="Times New Roman" w:eastAsia="Times New Roman" w:hAnsi="Times New Roman" w:cs="Times New Roman"/>
                <w:b/>
                <w:color w:val="000000"/>
                <w:u w:val="single"/>
              </w:rPr>
              <w:t>Puntualità</w:t>
            </w:r>
            <w:r>
              <w:rPr>
                <w:rFonts w:ascii="Times New Roman" w:eastAsia="Times New Roman" w:hAnsi="Times New Roman" w:cs="Times New Roman"/>
                <w:b/>
                <w:color w:val="000000"/>
              </w:rPr>
              <w:t xml:space="preserve"> </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Pretendere il rispetto degli orari di entrata e di uscita</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nell’ingresso in classe, nelle giustificazioni delle assenze e dei ritardi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nell’esecuzione dei compiti assegnati in classe e nei lavori extrascolastici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nella riconsegna dei compiti assegnati per casa</w:t>
            </w:r>
          </w:p>
          <w:p w:rsidR="002250B6" w:rsidRDefault="00F5700A">
            <w:pPr>
              <w:numPr>
                <w:ilvl w:val="0"/>
                <w:numId w:val="17"/>
              </w:numPr>
              <w:pBdr>
                <w:top w:val="nil"/>
                <w:left w:val="nil"/>
                <w:bottom w:val="nil"/>
                <w:right w:val="nil"/>
                <w:between w:val="nil"/>
              </w:pBdr>
              <w:rPr>
                <w:u w:val="single"/>
              </w:rPr>
            </w:pPr>
            <w:r>
              <w:rPr>
                <w:rFonts w:ascii="Times New Roman" w:eastAsia="Times New Roman" w:hAnsi="Times New Roman" w:cs="Times New Roman"/>
                <w:b/>
                <w:color w:val="000000"/>
                <w:u w:val="single"/>
              </w:rPr>
              <w:t>Sapersi relazionare con gli altri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Essere disponibili all’ascolto</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Porsi in relazione con gli altri in modo corretto e </w:t>
            </w:r>
            <w:proofErr w:type="spellStart"/>
            <w:proofErr w:type="gramStart"/>
            <w:r>
              <w:rPr>
                <w:rFonts w:ascii="Times New Roman" w:eastAsia="Times New Roman" w:hAnsi="Times New Roman" w:cs="Times New Roman"/>
                <w:color w:val="000000"/>
              </w:rPr>
              <w:t>leale,accettando</w:t>
            </w:r>
            <w:proofErr w:type="spellEnd"/>
            <w:proofErr w:type="gram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critiche,rispettando</w:t>
            </w:r>
            <w:proofErr w:type="spellEnd"/>
            <w:r>
              <w:rPr>
                <w:rFonts w:ascii="Times New Roman" w:eastAsia="Times New Roman" w:hAnsi="Times New Roman" w:cs="Times New Roman"/>
                <w:color w:val="000000"/>
              </w:rPr>
              <w:t xml:space="preserve"> le opinioni altrui e ammettendo i propri errori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Socializzare con i </w:t>
            </w:r>
            <w:proofErr w:type="gramStart"/>
            <w:r>
              <w:rPr>
                <w:rFonts w:ascii="Times New Roman" w:eastAsia="Times New Roman" w:hAnsi="Times New Roman" w:cs="Times New Roman"/>
                <w:color w:val="000000"/>
              </w:rPr>
              <w:t>compagni ,con</w:t>
            </w:r>
            <w:proofErr w:type="gramEnd"/>
            <w:r>
              <w:rPr>
                <w:rFonts w:ascii="Times New Roman" w:eastAsia="Times New Roman" w:hAnsi="Times New Roman" w:cs="Times New Roman"/>
                <w:color w:val="000000"/>
              </w:rPr>
              <w:t xml:space="preserve"> i docenti e con tutto il personale della scuola</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Essere disponibili ad affrontare tematiche non strettamente disciplinari</w:t>
            </w:r>
          </w:p>
          <w:p w:rsidR="002250B6" w:rsidRDefault="00F5700A">
            <w:pPr>
              <w:numPr>
                <w:ilvl w:val="0"/>
                <w:numId w:val="6"/>
              </w:numPr>
              <w:pBdr>
                <w:top w:val="nil"/>
                <w:left w:val="nil"/>
                <w:bottom w:val="nil"/>
                <w:right w:val="nil"/>
                <w:between w:val="nil"/>
              </w:pBdr>
              <w:rPr>
                <w:u w:val="single"/>
              </w:rPr>
            </w:pPr>
            <w:r>
              <w:rPr>
                <w:rFonts w:ascii="Times New Roman" w:eastAsia="Times New Roman" w:hAnsi="Times New Roman" w:cs="Times New Roman"/>
                <w:b/>
                <w:color w:val="000000"/>
                <w:u w:val="single"/>
              </w:rPr>
              <w:t>Lavorare in gruppo</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Essere collaborativi nell’esecuzione dei compiti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Non prevaricare gli altri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Rispettare le regole che il gruppo si è dato</w:t>
            </w:r>
          </w:p>
          <w:p w:rsidR="002250B6" w:rsidRDefault="00F5700A">
            <w:pPr>
              <w:numPr>
                <w:ilvl w:val="0"/>
                <w:numId w:val="7"/>
              </w:numPr>
              <w:pBdr>
                <w:top w:val="nil"/>
                <w:left w:val="nil"/>
                <w:bottom w:val="nil"/>
                <w:right w:val="nil"/>
                <w:between w:val="nil"/>
              </w:pBdr>
              <w:rPr>
                <w:u w:val="single"/>
              </w:rPr>
            </w:pPr>
            <w:r>
              <w:rPr>
                <w:rFonts w:ascii="Times New Roman" w:eastAsia="Times New Roman" w:hAnsi="Times New Roman" w:cs="Times New Roman"/>
                <w:b/>
                <w:color w:val="000000"/>
                <w:u w:val="single"/>
              </w:rPr>
              <w:t>Sviluppare valori etici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Essere disponibili ad aiutare i compagni in difficoltà</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Orientare il proprio pensiero e la propria azione verso soluzioni non violente della conflittualità, sia nei rapporti personali che in quelli sociali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Adoperarsi per una fattiva integrazione nella classe di eventuali compagni svantaggiati</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Avere cura degli ambienti destinati alle diverse attività</w:t>
            </w:r>
          </w:p>
          <w:p w:rsidR="002250B6" w:rsidRDefault="002250B6">
            <w:pPr>
              <w:pBdr>
                <w:top w:val="nil"/>
                <w:left w:val="nil"/>
                <w:bottom w:val="nil"/>
                <w:right w:val="nil"/>
                <w:between w:val="nil"/>
              </w:pBdr>
              <w:ind w:left="1428"/>
            </w:pPr>
          </w:p>
        </w:tc>
      </w:tr>
    </w:tbl>
    <w:p w:rsidR="002250B6" w:rsidRDefault="002250B6">
      <w:pPr>
        <w:pBdr>
          <w:top w:val="nil"/>
          <w:left w:val="nil"/>
          <w:bottom w:val="nil"/>
          <w:right w:val="nil"/>
          <w:between w:val="nil"/>
        </w:pBdr>
        <w:rPr>
          <w:rFonts w:ascii="Times New Roman" w:eastAsia="Times New Roman" w:hAnsi="Times New Roman" w:cs="Times New Roman"/>
          <w:color w:val="000000"/>
        </w:rPr>
      </w:pPr>
    </w:p>
    <w:tbl>
      <w:tblPr>
        <w:tblStyle w:val="a6"/>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854"/>
      </w:tblGrid>
      <w:tr w:rsidR="002250B6">
        <w:tc>
          <w:tcPr>
            <w:tcW w:w="9854" w:type="dxa"/>
            <w:shd w:val="clear" w:color="auto" w:fill="D9D9D9"/>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Strategie da mettere in atto per il conseguimento degli obiettivi trasversali</w:t>
            </w: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2250B6">
        <w:tc>
          <w:tcPr>
            <w:tcW w:w="9854" w:type="dxa"/>
          </w:tcPr>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Sviluppare la capacità di interconnessione fra argomenti diversi nell’ambito della stessa disciplina e discipline diverse;</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Potenziare le capacità di analisi e sintesi ed avviare rielaborazioni critiche;</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Rendere gli alunni consapevoli del progetto didattico complessivo e delle varie fasi di attuazione;</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Sollecitare la partecipazione attiva e consapevole ai vari momenti di vita democratica della scuola e all’attività più propriamente didattica;</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Insistere sul concetto che il voto non penalizza e che non esiste un voto che non si possa recuperare;</w:t>
            </w:r>
          </w:p>
          <w:p w:rsidR="002250B6" w:rsidRDefault="00F5700A">
            <w:pPr>
              <w:numPr>
                <w:ilvl w:val="1"/>
                <w:numId w:val="26"/>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Trasparenza e obiettività nella valutazione.</w:t>
            </w:r>
          </w:p>
        </w:tc>
      </w:tr>
    </w:tbl>
    <w:p w:rsidR="002250B6" w:rsidRDefault="00F5700A">
      <w:pPr>
        <w:pBdr>
          <w:top w:val="nil"/>
          <w:left w:val="nil"/>
          <w:bottom w:val="nil"/>
          <w:right w:val="nil"/>
          <w:between w:val="nil"/>
        </w:pBdr>
        <w:rPr>
          <w:rFonts w:ascii="Times New Roman" w:eastAsia="Times New Roman" w:hAnsi="Times New Roman" w:cs="Times New Roman"/>
          <w:color w:val="000000"/>
        </w:rPr>
      </w:pPr>
      <w:r>
        <w:br w:type="page"/>
      </w:r>
    </w:p>
    <w:tbl>
      <w:tblPr>
        <w:tblStyle w:val="a7"/>
        <w:tblW w:w="10276" w:type="dxa"/>
        <w:tblInd w:w="-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055"/>
        <w:gridCol w:w="2919"/>
        <w:gridCol w:w="43"/>
        <w:gridCol w:w="5259"/>
      </w:tblGrid>
      <w:tr w:rsidR="002250B6">
        <w:trPr>
          <w:cantSplit/>
          <w:trHeight w:val="369"/>
        </w:trPr>
        <w:tc>
          <w:tcPr>
            <w:tcW w:w="10276" w:type="dxa"/>
            <w:gridSpan w:val="4"/>
            <w:tcBorders>
              <w:top w:val="single" w:sz="12" w:space="0" w:color="000000"/>
              <w:bottom w:val="single" w:sz="12" w:space="0" w:color="000000"/>
            </w:tcBorders>
            <w:shd w:val="clear" w:color="auto" w:fill="auto"/>
          </w:tcPr>
          <w:p w:rsidR="002250B6" w:rsidRDefault="00F5700A">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lastRenderedPageBreak/>
              <w:t xml:space="preserve">                                            </w:t>
            </w:r>
          </w:p>
          <w:p w:rsidR="002250B6" w:rsidRDefault="00F5700A">
            <w:pPr>
              <w:pBdr>
                <w:top w:val="nil"/>
                <w:left w:val="nil"/>
                <w:bottom w:val="nil"/>
                <w:right w:val="nil"/>
                <w:between w:val="nil"/>
              </w:pBdr>
              <w:shd w:val="clear" w:color="auto" w:fill="D9D9D9"/>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MACRO-AREE DISCIPLINARI PER ASSI CULTURALI</w:t>
            </w:r>
          </w:p>
          <w:p w:rsidR="002250B6" w:rsidRDefault="002250B6">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2250B6">
        <w:trPr>
          <w:cantSplit/>
        </w:trPr>
        <w:tc>
          <w:tcPr>
            <w:tcW w:w="4974" w:type="dxa"/>
            <w:gridSpan w:val="2"/>
            <w:tcBorders>
              <w:top w:val="single" w:sz="12" w:space="0" w:color="000000"/>
            </w:tcBorders>
            <w:shd w:val="clear" w:color="auto" w:fill="auto"/>
          </w:tcPr>
          <w:p w:rsidR="002250B6" w:rsidRDefault="00F5700A">
            <w:pPr>
              <w:numPr>
                <w:ilvl w:val="0"/>
                <w:numId w:val="8"/>
              </w:numPr>
              <w:pBdr>
                <w:top w:val="nil"/>
                <w:left w:val="nil"/>
                <w:bottom w:val="nil"/>
                <w:right w:val="nil"/>
                <w:between w:val="nil"/>
              </w:pBdr>
              <w:spacing w:after="280"/>
              <w:jc w:val="both"/>
              <w:rPr>
                <w:color w:val="000000"/>
              </w:rPr>
            </w:pPr>
            <w:r>
              <w:rPr>
                <w:rFonts w:ascii="Times New Roman" w:eastAsia="Times New Roman" w:hAnsi="Times New Roman" w:cs="Times New Roman"/>
                <w:b/>
                <w:color w:val="000000"/>
                <w:sz w:val="22"/>
                <w:szCs w:val="22"/>
              </w:rPr>
              <w:t>Area umanistica-storico-sociale-artistico-laboratoriale</w:t>
            </w:r>
            <w:r>
              <w:rPr>
                <w:rFonts w:ascii="Times New Roman" w:eastAsia="Times New Roman" w:hAnsi="Times New Roman" w:cs="Times New Roman"/>
                <w:color w:val="000000"/>
                <w:sz w:val="22"/>
                <w:szCs w:val="22"/>
              </w:rPr>
              <w:t xml:space="preserve">: </w:t>
            </w:r>
          </w:p>
          <w:p w:rsidR="002250B6" w:rsidRDefault="00F5700A">
            <w:pPr>
              <w:pBdr>
                <w:top w:val="nil"/>
                <w:left w:val="nil"/>
                <w:bottom w:val="nil"/>
                <w:right w:val="nil"/>
                <w:between w:val="nil"/>
              </w:pBdr>
              <w:ind w:left="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prevede come primo obiettivo la padronanza della lingua italiana, come capacità di gestire la comunicazione orale, di leggere, comprendere e interpretare testi di vario tipo e di produrre lavori scritti con molteplici finalità. Riguarda inoltre la conoscenza di almeno una lingua straniera; la capacità di fruire del patrimonio artistico e letterario; l’utilizzo delle tecnologie della comunicazione e dell’informazione. Infine, stimola la capacità di percepire gli eventi storici a livello locale, nazionale, europeo e mondiale, cogliendone le connessioni con i fenomeni sociali ed economici; l’esercizio della partecipazione responsabile alla vita sociale nel rispetto dei valori dell’inclusione e dell’integrazione.</w:t>
            </w:r>
          </w:p>
          <w:p w:rsidR="002250B6" w:rsidRDefault="002250B6">
            <w:pPr>
              <w:pBdr>
                <w:top w:val="nil"/>
                <w:left w:val="nil"/>
                <w:bottom w:val="nil"/>
                <w:right w:val="nil"/>
                <w:between w:val="nil"/>
              </w:pBdr>
              <w:ind w:left="284"/>
              <w:jc w:val="both"/>
              <w:rPr>
                <w:rFonts w:ascii="Times New Roman" w:eastAsia="Times New Roman" w:hAnsi="Times New Roman" w:cs="Times New Roman"/>
                <w:color w:val="000000"/>
                <w:sz w:val="22"/>
                <w:szCs w:val="22"/>
              </w:rPr>
            </w:pPr>
          </w:p>
        </w:tc>
        <w:tc>
          <w:tcPr>
            <w:tcW w:w="5302" w:type="dxa"/>
            <w:gridSpan w:val="2"/>
            <w:tcBorders>
              <w:top w:val="single" w:sz="12" w:space="0" w:color="000000"/>
            </w:tcBorders>
            <w:shd w:val="clear" w:color="auto" w:fill="auto"/>
          </w:tcPr>
          <w:p w:rsidR="002250B6" w:rsidRDefault="00F5700A">
            <w:pPr>
              <w:numPr>
                <w:ilvl w:val="0"/>
                <w:numId w:val="8"/>
              </w:numPr>
              <w:pBdr>
                <w:top w:val="nil"/>
                <w:left w:val="nil"/>
                <w:bottom w:val="nil"/>
                <w:right w:val="nil"/>
                <w:between w:val="nil"/>
              </w:pBdr>
              <w:spacing w:after="280"/>
              <w:jc w:val="both"/>
              <w:rPr>
                <w:b/>
                <w:color w:val="000000"/>
              </w:rPr>
            </w:pPr>
            <w:r>
              <w:rPr>
                <w:rFonts w:ascii="Times New Roman" w:eastAsia="Times New Roman" w:hAnsi="Times New Roman" w:cs="Times New Roman"/>
                <w:b/>
                <w:color w:val="000000"/>
                <w:sz w:val="22"/>
                <w:szCs w:val="22"/>
              </w:rPr>
              <w:t xml:space="preserve">area matematico-scientifico-tecnologica </w:t>
            </w:r>
          </w:p>
          <w:p w:rsidR="002250B6" w:rsidRDefault="00F5700A">
            <w:pPr>
              <w:pBdr>
                <w:top w:val="nil"/>
                <w:left w:val="nil"/>
                <w:bottom w:val="nil"/>
                <w:right w:val="nil"/>
                <w:between w:val="nil"/>
              </w:pBdr>
              <w:ind w:left="28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riguarda la capacità di utilizzare le tecniche e le procedure del calcolo aritmetico ed algebrico, di confrontare e analizzare figure geometriche, di individuare e risolvere problemi e di analizzare dati </w:t>
            </w:r>
            <w:proofErr w:type="gramStart"/>
            <w:r>
              <w:rPr>
                <w:rFonts w:ascii="Times New Roman" w:eastAsia="Times New Roman" w:hAnsi="Times New Roman" w:cs="Times New Roman"/>
                <w:color w:val="000000"/>
                <w:sz w:val="22"/>
                <w:szCs w:val="22"/>
              </w:rPr>
              <w:t>e  interpretarli</w:t>
            </w:r>
            <w:proofErr w:type="gramEnd"/>
            <w:r>
              <w:rPr>
                <w:rFonts w:ascii="Times New Roman" w:eastAsia="Times New Roman" w:hAnsi="Times New Roman" w:cs="Times New Roman"/>
                <w:color w:val="000000"/>
                <w:sz w:val="22"/>
                <w:szCs w:val="22"/>
              </w:rPr>
              <w:t>, sviluppando deduzioni e ragionamenti. Interessa e coinvolge metodi, concetti e atteggiamenti indispensabili per porsi domande, osservare e comprendere il mondo naturale e quello delle attività umane e contribuire al loro sviluppo nel rispetto dell’ambiente e della persona. In questo campo assumono particolare rilievo l’apprendimento incentrato sulla esperienza e l’attività di laboratorio.</w:t>
            </w:r>
          </w:p>
          <w:p w:rsidR="002250B6" w:rsidRDefault="002250B6">
            <w:pPr>
              <w:pBdr>
                <w:top w:val="nil"/>
                <w:left w:val="nil"/>
                <w:bottom w:val="nil"/>
                <w:right w:val="nil"/>
                <w:between w:val="nil"/>
              </w:pBdr>
              <w:jc w:val="both"/>
              <w:rPr>
                <w:rFonts w:ascii="Times New Roman" w:eastAsia="Times New Roman" w:hAnsi="Times New Roman" w:cs="Times New Roman"/>
                <w:color w:val="000000"/>
                <w:sz w:val="22"/>
                <w:szCs w:val="22"/>
              </w:rPr>
            </w:pPr>
          </w:p>
        </w:tc>
      </w:tr>
      <w:tr w:rsidR="002250B6">
        <w:trPr>
          <w:cantSplit/>
          <w:trHeight w:val="2034"/>
        </w:trPr>
        <w:tc>
          <w:tcPr>
            <w:tcW w:w="4974" w:type="dxa"/>
            <w:gridSpan w:val="2"/>
            <w:shd w:val="clear" w:color="auto" w:fill="auto"/>
          </w:tcPr>
          <w:p w:rsidR="002250B6" w:rsidRDefault="00F5700A">
            <w:pPr>
              <w:numPr>
                <w:ilvl w:val="0"/>
                <w:numId w:val="8"/>
              </w:numPr>
              <w:pBdr>
                <w:top w:val="nil"/>
                <w:left w:val="nil"/>
                <w:bottom w:val="nil"/>
                <w:right w:val="nil"/>
                <w:between w:val="nil"/>
              </w:pBdr>
              <w:spacing w:after="280"/>
              <w:jc w:val="both"/>
              <w:rPr>
                <w:b/>
                <w:color w:val="000000"/>
              </w:rPr>
            </w:pPr>
            <w:r>
              <w:rPr>
                <w:rFonts w:ascii="Times New Roman" w:eastAsia="Times New Roman" w:hAnsi="Times New Roman" w:cs="Times New Roman"/>
                <w:b/>
                <w:color w:val="000000"/>
                <w:sz w:val="22"/>
                <w:szCs w:val="22"/>
              </w:rPr>
              <w:t xml:space="preserve">Area socio-economico e per la </w:t>
            </w:r>
            <w:proofErr w:type="spellStart"/>
            <w:r>
              <w:rPr>
                <w:rFonts w:ascii="Times New Roman" w:eastAsia="Times New Roman" w:hAnsi="Times New Roman" w:cs="Times New Roman"/>
                <w:b/>
                <w:color w:val="000000"/>
                <w:sz w:val="22"/>
                <w:szCs w:val="22"/>
              </w:rPr>
              <w:t>legalita’</w:t>
            </w:r>
            <w:proofErr w:type="spellEnd"/>
            <w:r>
              <w:rPr>
                <w:rFonts w:ascii="Times New Roman" w:eastAsia="Times New Roman" w:hAnsi="Times New Roman" w:cs="Times New Roman"/>
                <w:b/>
                <w:color w:val="000000"/>
                <w:sz w:val="22"/>
                <w:szCs w:val="22"/>
              </w:rPr>
              <w:t xml:space="preserve">: </w:t>
            </w:r>
          </w:p>
          <w:p w:rsidR="002250B6" w:rsidRDefault="00F5700A">
            <w:pPr>
              <w:pBdr>
                <w:top w:val="nil"/>
                <w:left w:val="nil"/>
                <w:bottom w:val="nil"/>
                <w:right w:val="nil"/>
                <w:between w:val="nil"/>
              </w:pBdr>
              <w:spacing w:before="280" w:after="280"/>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mira a sviluppare comportamenti responsabili ispirati alla conoscenza e al rispetto della legalità, della sostenibilità ambientale, dei beni paesaggistici, del patrimonio e delle attività culturali</w:t>
            </w:r>
          </w:p>
          <w:p w:rsidR="002250B6" w:rsidRDefault="002250B6">
            <w:pPr>
              <w:pBdr>
                <w:top w:val="nil"/>
                <w:left w:val="nil"/>
                <w:bottom w:val="nil"/>
                <w:right w:val="nil"/>
                <w:between w:val="nil"/>
              </w:pBdr>
              <w:ind w:left="284"/>
              <w:jc w:val="both"/>
              <w:rPr>
                <w:rFonts w:ascii="Times New Roman" w:eastAsia="Times New Roman" w:hAnsi="Times New Roman" w:cs="Times New Roman"/>
                <w:color w:val="000000"/>
                <w:sz w:val="22"/>
                <w:szCs w:val="22"/>
              </w:rPr>
            </w:pPr>
          </w:p>
        </w:tc>
        <w:tc>
          <w:tcPr>
            <w:tcW w:w="5302" w:type="dxa"/>
            <w:gridSpan w:val="2"/>
            <w:shd w:val="clear" w:color="auto" w:fill="auto"/>
          </w:tcPr>
          <w:p w:rsidR="002250B6" w:rsidRDefault="00F5700A">
            <w:pPr>
              <w:numPr>
                <w:ilvl w:val="0"/>
                <w:numId w:val="8"/>
              </w:numPr>
              <w:pBdr>
                <w:top w:val="nil"/>
                <w:left w:val="nil"/>
                <w:bottom w:val="nil"/>
                <w:right w:val="nil"/>
                <w:between w:val="nil"/>
              </w:pBdr>
              <w:spacing w:after="280"/>
              <w:jc w:val="both"/>
              <w:rPr>
                <w:b/>
                <w:color w:val="000000"/>
              </w:rPr>
            </w:pPr>
            <w:r>
              <w:rPr>
                <w:rFonts w:ascii="Times New Roman" w:eastAsia="Times New Roman" w:hAnsi="Times New Roman" w:cs="Times New Roman"/>
                <w:b/>
                <w:color w:val="000000"/>
                <w:sz w:val="22"/>
                <w:szCs w:val="22"/>
              </w:rPr>
              <w:t xml:space="preserve">Area psicomotoria </w:t>
            </w:r>
          </w:p>
          <w:p w:rsidR="002250B6" w:rsidRDefault="00F5700A">
            <w:pPr>
              <w:pBdr>
                <w:top w:val="nil"/>
                <w:left w:val="nil"/>
                <w:bottom w:val="nil"/>
                <w:right w:val="nil"/>
                <w:between w:val="nil"/>
              </w:pBdr>
              <w:spacing w:before="280" w:after="280"/>
              <w:ind w:left="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riguarda la capacità di sviluppare comportamenti ispirati ad uno stile di vita sano, con particolare riferimento all’alimentazione, all’educazione fisica e allo sport, ponendo attenzione alla tutela del diritto allo studio degli studenti praticanti attività sportiva agonistica.</w:t>
            </w:r>
          </w:p>
          <w:p w:rsidR="002250B6" w:rsidRDefault="002250B6">
            <w:pPr>
              <w:pBdr>
                <w:top w:val="nil"/>
                <w:left w:val="nil"/>
                <w:bottom w:val="nil"/>
                <w:right w:val="nil"/>
                <w:between w:val="nil"/>
              </w:pBdr>
              <w:spacing w:before="280"/>
              <w:ind w:left="360"/>
              <w:jc w:val="both"/>
              <w:rPr>
                <w:rFonts w:ascii="Times New Roman" w:eastAsia="Times New Roman" w:hAnsi="Times New Roman" w:cs="Times New Roman"/>
                <w:color w:val="000000"/>
                <w:sz w:val="22"/>
                <w:szCs w:val="22"/>
              </w:rPr>
            </w:pPr>
          </w:p>
        </w:tc>
      </w:tr>
      <w:tr w:rsidR="002250B6">
        <w:trPr>
          <w:cantSplit/>
          <w:trHeight w:val="744"/>
        </w:trPr>
        <w:tc>
          <w:tcPr>
            <w:tcW w:w="10276" w:type="dxa"/>
            <w:gridSpan w:val="4"/>
            <w:tcBorders>
              <w:top w:val="single" w:sz="12" w:space="0" w:color="000000"/>
              <w:bottom w:val="single" w:sz="12" w:space="0" w:color="000000"/>
            </w:tcBorders>
            <w:shd w:val="clear" w:color="auto" w:fill="auto"/>
            <w:vAlign w:val="center"/>
          </w:tcPr>
          <w:p w:rsidR="002250B6" w:rsidRDefault="00F5700A">
            <w:pPr>
              <w:pBdr>
                <w:top w:val="nil"/>
                <w:left w:val="nil"/>
                <w:bottom w:val="nil"/>
                <w:right w:val="nil"/>
                <w:between w:val="nil"/>
              </w:pBdr>
              <w:spacing w:line="360" w:lineRule="auto"/>
              <w:jc w:val="both"/>
              <w:rPr>
                <w:rFonts w:ascii="Times New Roman" w:eastAsia="Times New Roman" w:hAnsi="Times New Roman" w:cs="Times New Roman"/>
                <w:b/>
                <w:color w:val="000000"/>
                <w:sz w:val="22"/>
                <w:szCs w:val="22"/>
              </w:rPr>
            </w:pPr>
            <w:r>
              <w:rPr>
                <w:rFonts w:ascii="Times New Roman" w:eastAsia="Times New Roman" w:hAnsi="Times New Roman" w:cs="Times New Roman"/>
                <w:color w:val="000000"/>
                <w:sz w:val="22"/>
                <w:szCs w:val="22"/>
              </w:rPr>
              <w:t>Attraverso la reciproca integrazione e interdipendenza tra saperi e competenze contenuti negli assi culturali si possono sviluppare le competenze chiave di cittadinanza che preparano i giovani alla vita adulta e costituiscono la base per consolidare e accrescere la propria preparazione, in un processo di apprendimento che continua durante tutta la vita lavorativa.</w:t>
            </w:r>
          </w:p>
        </w:tc>
      </w:tr>
      <w:tr w:rsidR="002250B6">
        <w:trPr>
          <w:cantSplit/>
          <w:trHeight w:val="479"/>
        </w:trPr>
        <w:tc>
          <w:tcPr>
            <w:tcW w:w="10276" w:type="dxa"/>
            <w:gridSpan w:val="4"/>
            <w:tcBorders>
              <w:top w:val="single" w:sz="12" w:space="0" w:color="000000"/>
              <w:bottom w:val="single" w:sz="12" w:space="0" w:color="000000"/>
            </w:tcBorders>
            <w:shd w:val="clear" w:color="auto" w:fill="auto"/>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Le competenze - chiave trasversali da acquisire</w:t>
            </w:r>
          </w:p>
        </w:tc>
      </w:tr>
      <w:tr w:rsidR="002250B6">
        <w:trPr>
          <w:cantSplit/>
          <w:trHeight w:val="640"/>
        </w:trPr>
        <w:tc>
          <w:tcPr>
            <w:tcW w:w="2055" w:type="dxa"/>
            <w:tcBorders>
              <w:top w:val="single" w:sz="12" w:space="0" w:color="000000"/>
              <w:bottom w:val="single" w:sz="12" w:space="0" w:color="000000"/>
            </w:tcBorders>
            <w:shd w:val="clear" w:color="auto" w:fill="auto"/>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ambito di riferimento</w:t>
            </w:r>
          </w:p>
        </w:tc>
        <w:tc>
          <w:tcPr>
            <w:tcW w:w="2962" w:type="dxa"/>
            <w:gridSpan w:val="2"/>
            <w:tcBorders>
              <w:top w:val="single" w:sz="12" w:space="0" w:color="000000"/>
              <w:bottom w:val="single" w:sz="12" w:space="0" w:color="000000"/>
            </w:tcBorders>
            <w:shd w:val="clear" w:color="auto" w:fill="auto"/>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competenze-chiave</w:t>
            </w:r>
          </w:p>
        </w:tc>
        <w:tc>
          <w:tcPr>
            <w:tcW w:w="5259" w:type="dxa"/>
            <w:tcBorders>
              <w:top w:val="single" w:sz="12" w:space="0" w:color="000000"/>
              <w:bottom w:val="single" w:sz="12" w:space="0" w:color="000000"/>
            </w:tcBorders>
            <w:shd w:val="clear" w:color="auto" w:fill="auto"/>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capacità da conseguire a fine obbligo scolastico</w:t>
            </w:r>
          </w:p>
          <w:p w:rsidR="002250B6" w:rsidRDefault="002250B6">
            <w:pPr>
              <w:pBdr>
                <w:top w:val="nil"/>
                <w:left w:val="nil"/>
                <w:bottom w:val="nil"/>
                <w:right w:val="nil"/>
                <w:between w:val="nil"/>
              </w:pBdr>
              <w:jc w:val="center"/>
              <w:rPr>
                <w:rFonts w:ascii="Times New Roman" w:eastAsia="Times New Roman" w:hAnsi="Times New Roman" w:cs="Times New Roman"/>
                <w:color w:val="000000"/>
                <w:sz w:val="22"/>
                <w:szCs w:val="22"/>
              </w:rPr>
            </w:pPr>
          </w:p>
        </w:tc>
      </w:tr>
      <w:tr w:rsidR="002250B6">
        <w:trPr>
          <w:cantSplit/>
        </w:trPr>
        <w:tc>
          <w:tcPr>
            <w:tcW w:w="2055" w:type="dxa"/>
            <w:tcBorders>
              <w:top w:val="single" w:sz="12" w:space="0" w:color="000000"/>
              <w:bottom w:val="single" w:sz="12" w:space="0" w:color="000000"/>
            </w:tcBorders>
            <w:shd w:val="clear" w:color="auto" w:fill="auto"/>
          </w:tcPr>
          <w:p w:rsidR="002250B6" w:rsidRDefault="002250B6">
            <w:pPr>
              <w:pBdr>
                <w:top w:val="nil"/>
                <w:left w:val="nil"/>
                <w:bottom w:val="nil"/>
                <w:right w:val="nil"/>
                <w:between w:val="nil"/>
              </w:pBdr>
              <w:jc w:val="center"/>
              <w:rPr>
                <w:rFonts w:ascii="Times New Roman" w:eastAsia="Times New Roman" w:hAnsi="Times New Roman" w:cs="Times New Roman"/>
                <w:color w:val="000000"/>
                <w:sz w:val="22"/>
                <w:szCs w:val="22"/>
              </w:rPr>
            </w:pPr>
          </w:p>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costruzione del sé</w:t>
            </w:r>
          </w:p>
        </w:tc>
        <w:tc>
          <w:tcPr>
            <w:tcW w:w="2962" w:type="dxa"/>
            <w:gridSpan w:val="2"/>
            <w:tcBorders>
              <w:top w:val="single" w:sz="12" w:space="0" w:color="000000"/>
              <w:bottom w:val="single" w:sz="12" w:space="0" w:color="000000"/>
            </w:tcBorders>
            <w:shd w:val="clear" w:color="auto" w:fill="auto"/>
          </w:tcPr>
          <w:p w:rsidR="002250B6" w:rsidRDefault="002250B6">
            <w:pPr>
              <w:pBdr>
                <w:top w:val="nil"/>
                <w:left w:val="nil"/>
                <w:bottom w:val="nil"/>
                <w:right w:val="nil"/>
                <w:between w:val="nil"/>
              </w:pBdr>
              <w:ind w:left="-3"/>
              <w:rPr>
                <w:rFonts w:ascii="Times New Roman" w:eastAsia="Times New Roman" w:hAnsi="Times New Roman" w:cs="Times New Roman"/>
                <w:color w:val="000000"/>
                <w:sz w:val="22"/>
                <w:szCs w:val="22"/>
              </w:rPr>
            </w:pPr>
          </w:p>
          <w:p w:rsidR="002250B6" w:rsidRDefault="00F5700A" w:rsidP="00B21539">
            <w:pPr>
              <w:numPr>
                <w:ilvl w:val="1"/>
                <w:numId w:val="26"/>
              </w:numPr>
              <w:pBdr>
                <w:top w:val="nil"/>
                <w:left w:val="nil"/>
                <w:bottom w:val="nil"/>
                <w:right w:val="nil"/>
                <w:between w:val="nil"/>
              </w:pBdr>
              <w:ind w:left="728"/>
              <w:rPr>
                <w:rFonts w:ascii="Times New Roman" w:eastAsia="Times New Roman" w:hAnsi="Times New Roman" w:cs="Times New Roman"/>
                <w:color w:val="000000"/>
              </w:rPr>
            </w:pPr>
            <w:r>
              <w:rPr>
                <w:rFonts w:ascii="Times New Roman" w:eastAsia="Times New Roman" w:hAnsi="Times New Roman" w:cs="Times New Roman"/>
                <w:color w:val="000000"/>
              </w:rPr>
              <w:t>Imparare ad imparare</w:t>
            </w:r>
          </w:p>
          <w:p w:rsidR="002250B6" w:rsidRDefault="00F5700A" w:rsidP="00B21539">
            <w:pPr>
              <w:numPr>
                <w:ilvl w:val="1"/>
                <w:numId w:val="26"/>
              </w:numPr>
              <w:pBdr>
                <w:top w:val="nil"/>
                <w:left w:val="nil"/>
                <w:bottom w:val="nil"/>
                <w:right w:val="nil"/>
                <w:between w:val="nil"/>
              </w:pBdr>
              <w:ind w:left="728"/>
              <w:rPr>
                <w:color w:val="000000"/>
                <w:sz w:val="22"/>
                <w:szCs w:val="22"/>
              </w:rPr>
            </w:pPr>
            <w:r>
              <w:rPr>
                <w:rFonts w:ascii="Times New Roman" w:eastAsia="Times New Roman" w:hAnsi="Times New Roman" w:cs="Times New Roman"/>
                <w:color w:val="000000"/>
              </w:rPr>
              <w:t>Progettare</w:t>
            </w:r>
          </w:p>
        </w:tc>
        <w:tc>
          <w:tcPr>
            <w:tcW w:w="5259" w:type="dxa"/>
            <w:tcBorders>
              <w:top w:val="single" w:sz="12" w:space="0" w:color="000000"/>
              <w:bottom w:val="single" w:sz="12" w:space="0" w:color="000000"/>
            </w:tcBorders>
            <w:shd w:val="clear" w:color="auto" w:fill="auto"/>
          </w:tcPr>
          <w:p w:rsidR="002250B6" w:rsidRDefault="002250B6">
            <w:pPr>
              <w:pBdr>
                <w:top w:val="nil"/>
                <w:left w:val="nil"/>
                <w:bottom w:val="nil"/>
                <w:right w:val="nil"/>
                <w:between w:val="nil"/>
              </w:pBdr>
              <w:rPr>
                <w:rFonts w:ascii="Times New Roman" w:eastAsia="Times New Roman" w:hAnsi="Times New Roman" w:cs="Times New Roman"/>
                <w:color w:val="000000"/>
                <w:sz w:val="22"/>
                <w:szCs w:val="22"/>
              </w:rPr>
            </w:pPr>
          </w:p>
          <w:p w:rsidR="002250B6" w:rsidRDefault="00F5700A">
            <w:pPr>
              <w:pBdr>
                <w:top w:val="nil"/>
                <w:left w:val="nil"/>
                <w:bottom w:val="nil"/>
                <w:right w:val="nil"/>
                <w:between w:val="nil"/>
              </w:pBdr>
              <w:ind w:left="360"/>
              <w:rPr>
                <w:color w:val="000000"/>
                <w:sz w:val="22"/>
                <w:szCs w:val="22"/>
              </w:rPr>
            </w:pPr>
            <w:r>
              <w:rPr>
                <w:rFonts w:ascii="Times New Roman" w:eastAsia="Times New Roman" w:hAnsi="Times New Roman" w:cs="Times New Roman"/>
                <w:color w:val="000000"/>
                <w:sz w:val="22"/>
                <w:szCs w:val="22"/>
              </w:rPr>
              <w:t>Essere capace di:</w:t>
            </w:r>
          </w:p>
          <w:p w:rsidR="002250B6" w:rsidRDefault="00F5700A">
            <w:pPr>
              <w:numPr>
                <w:ilvl w:val="0"/>
                <w:numId w:val="18"/>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 xml:space="preserve">organizzare </w:t>
            </w:r>
            <w:proofErr w:type="gramStart"/>
            <w:r>
              <w:rPr>
                <w:rFonts w:ascii="Times New Roman" w:eastAsia="Times New Roman" w:hAnsi="Times New Roman" w:cs="Times New Roman"/>
                <w:color w:val="000000"/>
                <w:sz w:val="22"/>
                <w:szCs w:val="22"/>
              </w:rPr>
              <w:t>e  gestire</w:t>
            </w:r>
            <w:proofErr w:type="gramEnd"/>
            <w:r>
              <w:rPr>
                <w:rFonts w:ascii="Times New Roman" w:eastAsia="Times New Roman" w:hAnsi="Times New Roman" w:cs="Times New Roman"/>
                <w:color w:val="000000"/>
                <w:sz w:val="22"/>
                <w:szCs w:val="22"/>
              </w:rPr>
              <w:t xml:space="preserve"> il proprio apprendimento </w:t>
            </w:r>
          </w:p>
          <w:p w:rsidR="002250B6" w:rsidRDefault="00F5700A">
            <w:pPr>
              <w:numPr>
                <w:ilvl w:val="0"/>
                <w:numId w:val="18"/>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 xml:space="preserve">utilizzare un   proprio   </w:t>
            </w:r>
            <w:proofErr w:type="gramStart"/>
            <w:r>
              <w:rPr>
                <w:rFonts w:ascii="Times New Roman" w:eastAsia="Times New Roman" w:hAnsi="Times New Roman" w:cs="Times New Roman"/>
                <w:color w:val="000000"/>
                <w:sz w:val="22"/>
                <w:szCs w:val="22"/>
              </w:rPr>
              <w:t>metodo  di</w:t>
            </w:r>
            <w:proofErr w:type="gramEnd"/>
            <w:r>
              <w:rPr>
                <w:rFonts w:ascii="Times New Roman" w:eastAsia="Times New Roman" w:hAnsi="Times New Roman" w:cs="Times New Roman"/>
                <w:color w:val="000000"/>
                <w:sz w:val="22"/>
                <w:szCs w:val="22"/>
              </w:rPr>
              <w:t xml:space="preserve">  studio e  di lavoro</w:t>
            </w:r>
          </w:p>
          <w:p w:rsidR="002250B6" w:rsidRDefault="00F5700A">
            <w:pPr>
              <w:numPr>
                <w:ilvl w:val="0"/>
                <w:numId w:val="18"/>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 xml:space="preserve">elaborare e </w:t>
            </w:r>
            <w:proofErr w:type="gramStart"/>
            <w:r>
              <w:rPr>
                <w:rFonts w:ascii="Times New Roman" w:eastAsia="Times New Roman" w:hAnsi="Times New Roman" w:cs="Times New Roman"/>
                <w:color w:val="000000"/>
                <w:sz w:val="22"/>
                <w:szCs w:val="22"/>
              </w:rPr>
              <w:t>realizzare  attività</w:t>
            </w:r>
            <w:proofErr w:type="gramEnd"/>
            <w:r>
              <w:rPr>
                <w:rFonts w:ascii="Times New Roman" w:eastAsia="Times New Roman" w:hAnsi="Times New Roman" w:cs="Times New Roman"/>
                <w:color w:val="000000"/>
                <w:sz w:val="22"/>
                <w:szCs w:val="22"/>
              </w:rPr>
              <w:t xml:space="preserve"> seguendo la logica della progettazione</w:t>
            </w:r>
          </w:p>
        </w:tc>
      </w:tr>
      <w:tr w:rsidR="002250B6">
        <w:trPr>
          <w:cantSplit/>
        </w:trPr>
        <w:tc>
          <w:tcPr>
            <w:tcW w:w="2055" w:type="dxa"/>
            <w:tcBorders>
              <w:top w:val="single" w:sz="12" w:space="0" w:color="000000"/>
              <w:bottom w:val="single" w:sz="12" w:space="0" w:color="000000"/>
            </w:tcBorders>
            <w:shd w:val="clear" w:color="auto" w:fill="auto"/>
          </w:tcPr>
          <w:p w:rsidR="002250B6" w:rsidRDefault="002250B6">
            <w:pPr>
              <w:pBdr>
                <w:top w:val="nil"/>
                <w:left w:val="nil"/>
                <w:bottom w:val="nil"/>
                <w:right w:val="nil"/>
                <w:between w:val="nil"/>
              </w:pBdr>
              <w:jc w:val="center"/>
              <w:rPr>
                <w:rFonts w:ascii="Times New Roman" w:eastAsia="Times New Roman" w:hAnsi="Times New Roman" w:cs="Times New Roman"/>
                <w:color w:val="000000"/>
                <w:sz w:val="22"/>
                <w:szCs w:val="22"/>
                <w:highlight w:val="yellow"/>
              </w:rPr>
            </w:pPr>
          </w:p>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highlight w:val="yellow"/>
              </w:rPr>
            </w:pPr>
            <w:r>
              <w:rPr>
                <w:rFonts w:ascii="Times New Roman" w:eastAsia="Times New Roman" w:hAnsi="Times New Roman" w:cs="Times New Roman"/>
                <w:b/>
                <w:smallCaps/>
                <w:color w:val="000000"/>
                <w:sz w:val="22"/>
                <w:szCs w:val="22"/>
              </w:rPr>
              <w:t>relazione con gli altri</w:t>
            </w:r>
          </w:p>
        </w:tc>
        <w:tc>
          <w:tcPr>
            <w:tcW w:w="2962" w:type="dxa"/>
            <w:gridSpan w:val="2"/>
            <w:tcBorders>
              <w:top w:val="single" w:sz="12" w:space="0" w:color="000000"/>
              <w:bottom w:val="single" w:sz="12" w:space="0" w:color="000000"/>
            </w:tcBorders>
            <w:shd w:val="clear" w:color="auto" w:fill="auto"/>
          </w:tcPr>
          <w:p w:rsidR="002250B6" w:rsidRDefault="002250B6">
            <w:pPr>
              <w:pBdr>
                <w:top w:val="nil"/>
                <w:left w:val="nil"/>
                <w:bottom w:val="nil"/>
                <w:right w:val="nil"/>
                <w:between w:val="nil"/>
              </w:pBdr>
              <w:ind w:left="-3"/>
              <w:rPr>
                <w:rFonts w:ascii="Times New Roman" w:eastAsia="Times New Roman" w:hAnsi="Times New Roman" w:cs="Times New Roman"/>
                <w:color w:val="000000"/>
                <w:sz w:val="22"/>
                <w:szCs w:val="22"/>
              </w:rPr>
            </w:pPr>
          </w:p>
          <w:p w:rsidR="002250B6" w:rsidRDefault="00F5700A">
            <w:pPr>
              <w:numPr>
                <w:ilvl w:val="1"/>
                <w:numId w:val="26"/>
              </w:numPr>
              <w:pBdr>
                <w:top w:val="nil"/>
                <w:left w:val="nil"/>
                <w:bottom w:val="nil"/>
                <w:right w:val="nil"/>
                <w:between w:val="nil"/>
              </w:pBdr>
              <w:ind w:left="198" w:firstLine="0"/>
              <w:rPr>
                <w:rFonts w:ascii="Times New Roman" w:eastAsia="Times New Roman" w:hAnsi="Times New Roman" w:cs="Times New Roman"/>
                <w:color w:val="000000"/>
              </w:rPr>
            </w:pPr>
            <w:r>
              <w:rPr>
                <w:rFonts w:ascii="Times New Roman" w:eastAsia="Times New Roman" w:hAnsi="Times New Roman" w:cs="Times New Roman"/>
                <w:color w:val="000000"/>
              </w:rPr>
              <w:t>Comunicare</w:t>
            </w:r>
          </w:p>
          <w:p w:rsidR="002250B6" w:rsidRDefault="00F5700A">
            <w:pPr>
              <w:numPr>
                <w:ilvl w:val="1"/>
                <w:numId w:val="26"/>
              </w:numPr>
              <w:pBdr>
                <w:top w:val="nil"/>
                <w:left w:val="nil"/>
                <w:bottom w:val="nil"/>
                <w:right w:val="nil"/>
                <w:between w:val="nil"/>
              </w:pBdr>
              <w:ind w:left="198" w:firstLine="0"/>
              <w:rPr>
                <w:color w:val="000000"/>
                <w:sz w:val="22"/>
                <w:szCs w:val="22"/>
              </w:rPr>
            </w:pPr>
            <w:r>
              <w:rPr>
                <w:rFonts w:ascii="Times New Roman" w:eastAsia="Times New Roman" w:hAnsi="Times New Roman" w:cs="Times New Roman"/>
                <w:color w:val="000000"/>
              </w:rPr>
              <w:t>Collaborare/partecipare</w:t>
            </w:r>
          </w:p>
        </w:tc>
        <w:tc>
          <w:tcPr>
            <w:tcW w:w="5259" w:type="dxa"/>
            <w:tcBorders>
              <w:top w:val="single" w:sz="12" w:space="0" w:color="000000"/>
              <w:bottom w:val="single" w:sz="12" w:space="0" w:color="000000"/>
            </w:tcBorders>
            <w:shd w:val="clear" w:color="auto" w:fill="auto"/>
          </w:tcPr>
          <w:p w:rsidR="002250B6" w:rsidRDefault="002250B6">
            <w:pPr>
              <w:pBdr>
                <w:top w:val="nil"/>
                <w:left w:val="nil"/>
                <w:bottom w:val="nil"/>
                <w:right w:val="nil"/>
                <w:between w:val="nil"/>
              </w:pBdr>
              <w:ind w:left="-3"/>
              <w:rPr>
                <w:rFonts w:ascii="Times New Roman" w:eastAsia="Times New Roman" w:hAnsi="Times New Roman" w:cs="Times New Roman"/>
                <w:color w:val="000000"/>
                <w:sz w:val="22"/>
                <w:szCs w:val="22"/>
              </w:rPr>
            </w:pPr>
          </w:p>
          <w:p w:rsidR="002250B6" w:rsidRDefault="00F5700A">
            <w:pPr>
              <w:pBdr>
                <w:top w:val="nil"/>
                <w:left w:val="nil"/>
                <w:bottom w:val="nil"/>
                <w:right w:val="nil"/>
                <w:between w:val="nil"/>
              </w:pBdr>
              <w:ind w:left="357"/>
              <w:rPr>
                <w:color w:val="000000"/>
                <w:sz w:val="22"/>
                <w:szCs w:val="22"/>
              </w:rPr>
            </w:pPr>
            <w:r>
              <w:rPr>
                <w:rFonts w:ascii="Times New Roman" w:eastAsia="Times New Roman" w:hAnsi="Times New Roman" w:cs="Times New Roman"/>
                <w:color w:val="000000"/>
                <w:sz w:val="22"/>
                <w:szCs w:val="22"/>
              </w:rPr>
              <w:t xml:space="preserve">Essere capace di: </w:t>
            </w:r>
          </w:p>
          <w:p w:rsidR="002250B6" w:rsidRDefault="00F5700A">
            <w:pPr>
              <w:numPr>
                <w:ilvl w:val="0"/>
                <w:numId w:val="11"/>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comprendere e </w:t>
            </w:r>
            <w:proofErr w:type="gramStart"/>
            <w:r>
              <w:rPr>
                <w:rFonts w:ascii="Times New Roman" w:eastAsia="Times New Roman" w:hAnsi="Times New Roman" w:cs="Times New Roman"/>
                <w:color w:val="000000"/>
                <w:sz w:val="22"/>
                <w:szCs w:val="22"/>
              </w:rPr>
              <w:t>rappresentare  testi</w:t>
            </w:r>
            <w:proofErr w:type="gramEnd"/>
            <w:r>
              <w:rPr>
                <w:rFonts w:ascii="Times New Roman" w:eastAsia="Times New Roman" w:hAnsi="Times New Roman" w:cs="Times New Roman"/>
                <w:color w:val="000000"/>
                <w:sz w:val="22"/>
                <w:szCs w:val="22"/>
              </w:rPr>
              <w:t xml:space="preserve"> e  messaggi di genere  e complessità diversi, formulati con linguaggi e supporti diversi</w:t>
            </w:r>
          </w:p>
          <w:p w:rsidR="002250B6" w:rsidRDefault="00F5700A">
            <w:pPr>
              <w:numPr>
                <w:ilvl w:val="0"/>
                <w:numId w:val="11"/>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lavorare, interagire con gli altri in precise e specifiche attività collettive</w:t>
            </w:r>
          </w:p>
        </w:tc>
      </w:tr>
      <w:tr w:rsidR="002250B6">
        <w:trPr>
          <w:cantSplit/>
          <w:trHeight w:val="1974"/>
        </w:trPr>
        <w:tc>
          <w:tcPr>
            <w:tcW w:w="2055" w:type="dxa"/>
            <w:tcBorders>
              <w:top w:val="single" w:sz="12" w:space="0" w:color="000000"/>
              <w:bottom w:val="single" w:sz="12" w:space="0" w:color="000000"/>
            </w:tcBorders>
            <w:shd w:val="clear" w:color="auto" w:fill="auto"/>
          </w:tcPr>
          <w:p w:rsidR="002250B6" w:rsidRDefault="002250B6">
            <w:pPr>
              <w:pBdr>
                <w:top w:val="nil"/>
                <w:left w:val="nil"/>
                <w:bottom w:val="nil"/>
                <w:right w:val="nil"/>
                <w:between w:val="nil"/>
              </w:pBdr>
              <w:jc w:val="center"/>
              <w:rPr>
                <w:rFonts w:ascii="Times New Roman" w:eastAsia="Times New Roman" w:hAnsi="Times New Roman" w:cs="Times New Roman"/>
                <w:b/>
                <w:smallCaps/>
                <w:color w:val="000000"/>
                <w:sz w:val="22"/>
                <w:szCs w:val="22"/>
              </w:rPr>
            </w:pPr>
          </w:p>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smallCaps/>
                <w:color w:val="000000"/>
                <w:sz w:val="22"/>
                <w:szCs w:val="22"/>
              </w:rPr>
              <w:t>rapporto con la realtà naturale e sociale</w:t>
            </w:r>
          </w:p>
        </w:tc>
        <w:tc>
          <w:tcPr>
            <w:tcW w:w="2962" w:type="dxa"/>
            <w:gridSpan w:val="2"/>
            <w:tcBorders>
              <w:top w:val="single" w:sz="12" w:space="0" w:color="000000"/>
              <w:bottom w:val="single" w:sz="12" w:space="0" w:color="000000"/>
            </w:tcBorders>
            <w:shd w:val="clear" w:color="auto" w:fill="auto"/>
          </w:tcPr>
          <w:p w:rsidR="002250B6" w:rsidRDefault="002250B6">
            <w:pPr>
              <w:pBdr>
                <w:top w:val="nil"/>
                <w:left w:val="nil"/>
                <w:bottom w:val="nil"/>
                <w:right w:val="nil"/>
                <w:between w:val="nil"/>
              </w:pBdr>
              <w:ind w:left="-3"/>
              <w:rPr>
                <w:rFonts w:ascii="Times New Roman" w:eastAsia="Times New Roman" w:hAnsi="Times New Roman" w:cs="Times New Roman"/>
                <w:color w:val="000000"/>
                <w:sz w:val="22"/>
                <w:szCs w:val="22"/>
              </w:rPr>
            </w:pPr>
          </w:p>
          <w:p w:rsidR="002250B6" w:rsidRDefault="00F5700A">
            <w:pPr>
              <w:numPr>
                <w:ilvl w:val="1"/>
                <w:numId w:val="26"/>
              </w:numPr>
              <w:pBdr>
                <w:top w:val="nil"/>
                <w:left w:val="nil"/>
                <w:bottom w:val="nil"/>
                <w:right w:val="nil"/>
                <w:between w:val="nil"/>
              </w:pBdr>
              <w:ind w:left="198" w:firstLine="0"/>
              <w:rPr>
                <w:rFonts w:ascii="Times New Roman" w:eastAsia="Times New Roman" w:hAnsi="Times New Roman" w:cs="Times New Roman"/>
                <w:color w:val="000000"/>
              </w:rPr>
            </w:pPr>
            <w:r>
              <w:rPr>
                <w:rFonts w:ascii="Times New Roman" w:eastAsia="Times New Roman" w:hAnsi="Times New Roman" w:cs="Times New Roman"/>
                <w:color w:val="000000"/>
              </w:rPr>
              <w:t>Risolvere problemi</w:t>
            </w:r>
          </w:p>
          <w:p w:rsidR="002250B6" w:rsidRDefault="00F5700A">
            <w:pPr>
              <w:numPr>
                <w:ilvl w:val="1"/>
                <w:numId w:val="26"/>
              </w:numPr>
              <w:pBdr>
                <w:top w:val="nil"/>
                <w:left w:val="nil"/>
                <w:bottom w:val="nil"/>
                <w:right w:val="nil"/>
                <w:between w:val="nil"/>
              </w:pBdr>
              <w:ind w:left="198" w:firstLine="0"/>
              <w:rPr>
                <w:rFonts w:ascii="Times New Roman" w:eastAsia="Times New Roman" w:hAnsi="Times New Roman" w:cs="Times New Roman"/>
                <w:color w:val="000000"/>
              </w:rPr>
            </w:pPr>
            <w:r>
              <w:rPr>
                <w:rFonts w:ascii="Times New Roman" w:eastAsia="Times New Roman" w:hAnsi="Times New Roman" w:cs="Times New Roman"/>
                <w:color w:val="000000"/>
              </w:rPr>
              <w:t>Individuare collegamenti e relazioni</w:t>
            </w:r>
          </w:p>
          <w:p w:rsidR="002250B6" w:rsidRDefault="00F5700A">
            <w:pPr>
              <w:numPr>
                <w:ilvl w:val="1"/>
                <w:numId w:val="26"/>
              </w:numPr>
              <w:pBdr>
                <w:top w:val="nil"/>
                <w:left w:val="nil"/>
                <w:bottom w:val="nil"/>
                <w:right w:val="nil"/>
                <w:between w:val="nil"/>
              </w:pBdr>
              <w:ind w:left="198"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Acquisire / interpretare </w:t>
            </w:r>
            <w:proofErr w:type="gramStart"/>
            <w:r>
              <w:rPr>
                <w:rFonts w:ascii="Times New Roman" w:eastAsia="Times New Roman" w:hAnsi="Times New Roman" w:cs="Times New Roman"/>
                <w:color w:val="000000"/>
              </w:rPr>
              <w:t>l’informazione  ricevuta</w:t>
            </w:r>
            <w:proofErr w:type="gramEnd"/>
          </w:p>
          <w:p w:rsidR="002250B6" w:rsidRDefault="002250B6">
            <w:pPr>
              <w:pBdr>
                <w:top w:val="nil"/>
                <w:left w:val="nil"/>
                <w:bottom w:val="nil"/>
                <w:right w:val="nil"/>
                <w:between w:val="nil"/>
              </w:pBdr>
              <w:ind w:left="-3"/>
              <w:rPr>
                <w:rFonts w:ascii="Times New Roman" w:eastAsia="Times New Roman" w:hAnsi="Times New Roman" w:cs="Times New Roman"/>
                <w:color w:val="000000"/>
                <w:sz w:val="22"/>
                <w:szCs w:val="22"/>
              </w:rPr>
            </w:pPr>
          </w:p>
        </w:tc>
        <w:tc>
          <w:tcPr>
            <w:tcW w:w="5259" w:type="dxa"/>
            <w:tcBorders>
              <w:top w:val="single" w:sz="12" w:space="0" w:color="000000"/>
              <w:bottom w:val="single" w:sz="12" w:space="0" w:color="000000"/>
            </w:tcBorders>
            <w:shd w:val="clear" w:color="auto" w:fill="auto"/>
          </w:tcPr>
          <w:p w:rsidR="002250B6" w:rsidRDefault="002250B6">
            <w:pPr>
              <w:pBdr>
                <w:top w:val="nil"/>
                <w:left w:val="nil"/>
                <w:bottom w:val="nil"/>
                <w:right w:val="nil"/>
                <w:between w:val="nil"/>
              </w:pBdr>
              <w:rPr>
                <w:rFonts w:ascii="Times New Roman" w:eastAsia="Times New Roman" w:hAnsi="Times New Roman" w:cs="Times New Roman"/>
                <w:color w:val="000000"/>
                <w:sz w:val="22"/>
                <w:szCs w:val="22"/>
              </w:rPr>
            </w:pPr>
          </w:p>
          <w:p w:rsidR="002250B6" w:rsidRDefault="00F5700A">
            <w:pPr>
              <w:pBdr>
                <w:top w:val="nil"/>
                <w:left w:val="nil"/>
                <w:bottom w:val="nil"/>
                <w:right w:val="nil"/>
                <w:between w:val="nil"/>
              </w:pBdr>
              <w:ind w:left="360"/>
              <w:rPr>
                <w:color w:val="000000"/>
                <w:sz w:val="22"/>
                <w:szCs w:val="22"/>
              </w:rPr>
            </w:pPr>
            <w:r>
              <w:rPr>
                <w:rFonts w:ascii="Times New Roman" w:eastAsia="Times New Roman" w:hAnsi="Times New Roman" w:cs="Times New Roman"/>
                <w:color w:val="000000"/>
                <w:sz w:val="22"/>
                <w:szCs w:val="22"/>
              </w:rPr>
              <w:t>Essere capace di:</w:t>
            </w:r>
          </w:p>
          <w:p w:rsidR="002250B6" w:rsidRDefault="00F5700A">
            <w:pPr>
              <w:numPr>
                <w:ilvl w:val="0"/>
                <w:numId w:val="9"/>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comprendere, interpretare ed intervenire in modo personale negli eventi del mondo </w:t>
            </w:r>
          </w:p>
          <w:p w:rsidR="002250B6" w:rsidRDefault="00F5700A">
            <w:pPr>
              <w:numPr>
                <w:ilvl w:val="0"/>
                <w:numId w:val="9"/>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costruire conoscenze significative e dotate di senso</w:t>
            </w:r>
          </w:p>
          <w:p w:rsidR="002250B6" w:rsidRDefault="00F5700A">
            <w:pPr>
              <w:numPr>
                <w:ilvl w:val="0"/>
                <w:numId w:val="9"/>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esplicitare giudizi critici distinguendo i fatti dalle operazioni, gli eventi dalle congetture, le cause dagli effetti</w:t>
            </w:r>
          </w:p>
        </w:tc>
      </w:tr>
      <w:tr w:rsidR="002250B6">
        <w:trPr>
          <w:cantSplit/>
          <w:trHeight w:val="679"/>
        </w:trPr>
        <w:tc>
          <w:tcPr>
            <w:tcW w:w="10276" w:type="dxa"/>
            <w:gridSpan w:val="4"/>
            <w:tcBorders>
              <w:top w:val="single" w:sz="12" w:space="0" w:color="000000"/>
              <w:bottom w:val="single" w:sz="12" w:space="0" w:color="000000"/>
            </w:tcBorders>
            <w:shd w:val="clear" w:color="auto" w:fill="auto"/>
          </w:tcPr>
          <w:p w:rsidR="002250B6" w:rsidRDefault="00F5700A">
            <w:pP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Competenze a conclusione dell’obbligo scolastico</w:t>
            </w:r>
          </w:p>
        </w:tc>
      </w:tr>
      <w:tr w:rsidR="002250B6">
        <w:trPr>
          <w:cantSplit/>
        </w:trPr>
        <w:tc>
          <w:tcPr>
            <w:tcW w:w="4974" w:type="dxa"/>
            <w:gridSpan w:val="2"/>
            <w:tcBorders>
              <w:top w:val="single" w:sz="12" w:space="0" w:color="000000"/>
              <w:bottom w:val="single" w:sz="12" w:space="0" w:color="000000"/>
            </w:tcBorders>
            <w:shd w:val="clear" w:color="auto" w:fill="auto"/>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COMPETENZE DI BASE A CONCLUSIONE DELL’OBBLIGO DI ISTRUZIONE</w:t>
            </w:r>
          </w:p>
        </w:tc>
        <w:tc>
          <w:tcPr>
            <w:tcW w:w="5302" w:type="dxa"/>
            <w:gridSpan w:val="2"/>
            <w:tcBorders>
              <w:top w:val="single" w:sz="12" w:space="0" w:color="000000"/>
              <w:bottom w:val="single" w:sz="12" w:space="0" w:color="000000"/>
            </w:tcBorders>
            <w:shd w:val="clear" w:color="auto" w:fill="auto"/>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COMPETENZE DI BASE A CONCLUSIONE DELL’OBBLIGO DI ISTRUZIONE</w:t>
            </w:r>
          </w:p>
        </w:tc>
      </w:tr>
      <w:tr w:rsidR="002250B6">
        <w:trPr>
          <w:cantSplit/>
          <w:trHeight w:val="6278"/>
        </w:trPr>
        <w:tc>
          <w:tcPr>
            <w:tcW w:w="4974" w:type="dxa"/>
            <w:gridSpan w:val="2"/>
            <w:tcBorders>
              <w:top w:val="single" w:sz="12" w:space="0" w:color="000000"/>
              <w:bottom w:val="single" w:sz="12" w:space="0" w:color="000000"/>
            </w:tcBorders>
            <w:shd w:val="clear" w:color="auto" w:fill="auto"/>
          </w:tcPr>
          <w:p w:rsidR="002250B6" w:rsidRDefault="00F5700A">
            <w:pPr>
              <w:pBdr>
                <w:top w:val="nil"/>
                <w:left w:val="nil"/>
                <w:bottom w:val="nil"/>
                <w:right w:val="nil"/>
                <w:between w:val="nil"/>
              </w:pBdr>
              <w:spacing w:after="280"/>
              <w:jc w:val="cente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Area umanistica-storico-sociale-artistico-laboratoriale</w:t>
            </w:r>
          </w:p>
          <w:p w:rsidR="002250B6" w:rsidRDefault="00F5700A">
            <w:pPr>
              <w:numPr>
                <w:ilvl w:val="0"/>
                <w:numId w:val="12"/>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Padronanza della lingua italiana e di una lingua straniera per i principali scopi comunicativi ed operativi e degli strumenti espressivi, argomentativi indispensabili per gestire l’interazione comunicativa verbale in vari contesti;  </w:t>
            </w:r>
          </w:p>
          <w:p w:rsidR="002250B6" w:rsidRDefault="00F5700A">
            <w:pPr>
              <w:numPr>
                <w:ilvl w:val="0"/>
                <w:numId w:val="12"/>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leggere, comprendere, interpretare e produrre testi     scritti di vario tipo e multimediali; </w:t>
            </w:r>
          </w:p>
          <w:p w:rsidR="002250B6" w:rsidRDefault="00F5700A">
            <w:pPr>
              <w:numPr>
                <w:ilvl w:val="0"/>
                <w:numId w:val="12"/>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disporre degli strumenti fondamentali per una fruizione consapevole del patrimonio artistico e letterario;</w:t>
            </w:r>
          </w:p>
          <w:p w:rsidR="002250B6" w:rsidRDefault="00F5700A">
            <w:pPr>
              <w:numPr>
                <w:ilvl w:val="0"/>
                <w:numId w:val="12"/>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comprendere il cambiamento e la diversità dei tempi storici in una dimensione diacronica attraverso il confronto fra epoche e in una dimensione sincronica attraverso il confronto fra aree geografiche e culturali;</w:t>
            </w:r>
          </w:p>
          <w:p w:rsidR="002250B6" w:rsidRDefault="00F5700A">
            <w:pPr>
              <w:numPr>
                <w:ilvl w:val="0"/>
                <w:numId w:val="12"/>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collocare l’esperienza personale in un sistema di regole fondato sul reciproco riconoscimento dei diritti garantiti dalla Costituzione, a tutela della persona, della collettività e dell’ambiente;</w:t>
            </w:r>
          </w:p>
          <w:p w:rsidR="002250B6" w:rsidRDefault="00F5700A">
            <w:pPr>
              <w:numPr>
                <w:ilvl w:val="0"/>
                <w:numId w:val="12"/>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riconoscere   </w:t>
            </w:r>
            <w:proofErr w:type="gramStart"/>
            <w:r>
              <w:rPr>
                <w:rFonts w:ascii="Times New Roman" w:eastAsia="Times New Roman" w:hAnsi="Times New Roman" w:cs="Times New Roman"/>
                <w:color w:val="000000"/>
                <w:sz w:val="22"/>
                <w:szCs w:val="22"/>
              </w:rPr>
              <w:t>le  caratteristiche</w:t>
            </w:r>
            <w:proofErr w:type="gramEnd"/>
            <w:r>
              <w:rPr>
                <w:rFonts w:ascii="Times New Roman" w:eastAsia="Times New Roman" w:hAnsi="Times New Roman" w:cs="Times New Roman"/>
                <w:color w:val="000000"/>
                <w:sz w:val="22"/>
                <w:szCs w:val="22"/>
              </w:rPr>
              <w:t xml:space="preserve">  essenziali  del  sistema socio economico  per  orientarsi  nel  tessuto produttivo del proprio territorio</w:t>
            </w:r>
          </w:p>
        </w:tc>
        <w:tc>
          <w:tcPr>
            <w:tcW w:w="5302" w:type="dxa"/>
            <w:gridSpan w:val="2"/>
            <w:tcBorders>
              <w:top w:val="single" w:sz="12" w:space="0" w:color="000000"/>
              <w:bottom w:val="single" w:sz="12" w:space="0" w:color="000000"/>
            </w:tcBorders>
            <w:shd w:val="clear" w:color="auto" w:fill="auto"/>
          </w:tcPr>
          <w:p w:rsidR="002250B6" w:rsidRDefault="00F5700A">
            <w:pPr>
              <w:pBdr>
                <w:top w:val="nil"/>
                <w:left w:val="nil"/>
                <w:bottom w:val="nil"/>
                <w:right w:val="nil"/>
                <w:between w:val="nil"/>
              </w:pBdr>
              <w:spacing w:after="280"/>
              <w:jc w:val="center"/>
              <w:rPr>
                <w:rFonts w:ascii="Times New Roman" w:eastAsia="Times New Roman" w:hAnsi="Times New Roman" w:cs="Times New Roman"/>
                <w:b/>
                <w:color w:val="000000"/>
                <w:sz w:val="22"/>
                <w:szCs w:val="22"/>
              </w:rPr>
            </w:pPr>
            <w:proofErr w:type="gramStart"/>
            <w:r>
              <w:rPr>
                <w:rFonts w:ascii="Times New Roman" w:eastAsia="Times New Roman" w:hAnsi="Times New Roman" w:cs="Times New Roman"/>
                <w:b/>
                <w:color w:val="000000"/>
                <w:sz w:val="22"/>
                <w:szCs w:val="22"/>
              </w:rPr>
              <w:t>Area  matematico</w:t>
            </w:r>
            <w:proofErr w:type="gramEnd"/>
            <w:r>
              <w:rPr>
                <w:rFonts w:ascii="Times New Roman" w:eastAsia="Times New Roman" w:hAnsi="Times New Roman" w:cs="Times New Roman"/>
                <w:b/>
                <w:color w:val="000000"/>
                <w:sz w:val="22"/>
                <w:szCs w:val="22"/>
              </w:rPr>
              <w:t xml:space="preserve"> -scientifico-tecnologica</w:t>
            </w:r>
          </w:p>
          <w:p w:rsidR="002250B6" w:rsidRDefault="002250B6">
            <w:pPr>
              <w:pBdr>
                <w:top w:val="nil"/>
                <w:left w:val="nil"/>
                <w:bottom w:val="nil"/>
                <w:right w:val="nil"/>
                <w:between w:val="nil"/>
              </w:pBdr>
              <w:ind w:left="360"/>
              <w:jc w:val="both"/>
              <w:rPr>
                <w:rFonts w:ascii="Times New Roman" w:eastAsia="Times New Roman" w:hAnsi="Times New Roman" w:cs="Times New Roman"/>
                <w:color w:val="000000"/>
                <w:sz w:val="22"/>
                <w:szCs w:val="22"/>
              </w:rPr>
            </w:pPr>
          </w:p>
          <w:p w:rsidR="002250B6" w:rsidRDefault="00F5700A">
            <w:pPr>
              <w:numPr>
                <w:ilvl w:val="0"/>
                <w:numId w:val="13"/>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Utilizzare le tecniche e le procedure del calcolo aritmetico ed algebrico, rappresentandole anche sotto forma grafica;</w:t>
            </w:r>
          </w:p>
          <w:p w:rsidR="002250B6" w:rsidRDefault="00F5700A">
            <w:pPr>
              <w:numPr>
                <w:ilvl w:val="0"/>
                <w:numId w:val="13"/>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Confrontare ed analizzare figure geometriche, individuando varianti e relazioni;</w:t>
            </w:r>
          </w:p>
          <w:p w:rsidR="002250B6" w:rsidRDefault="00F5700A">
            <w:pPr>
              <w:numPr>
                <w:ilvl w:val="0"/>
                <w:numId w:val="13"/>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Individuare le strategie appropriate per la soluzione di problemi;</w:t>
            </w:r>
          </w:p>
          <w:p w:rsidR="002250B6" w:rsidRDefault="00F5700A">
            <w:pPr>
              <w:numPr>
                <w:ilvl w:val="0"/>
                <w:numId w:val="13"/>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Analizzare dati e interpretarli sviluppando deduzioni e ragionamenti sugli stessi anche con l’ausilio di rappresentazioni grafiche, usando consapevolmente gli strumenti di calcolo e le potenzialità offerte da applicazioni specifiche di tipo informatico;</w:t>
            </w:r>
          </w:p>
          <w:p w:rsidR="002250B6" w:rsidRDefault="00F5700A">
            <w:pPr>
              <w:numPr>
                <w:ilvl w:val="0"/>
                <w:numId w:val="13"/>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Osservare, descrivere ed analizzare fenomeni appartenenti alla realtà naturale e artificiale e riconoscere nelle sue varie forme i concetti di sistema e di complessità;</w:t>
            </w:r>
          </w:p>
          <w:p w:rsidR="002250B6" w:rsidRDefault="00F5700A">
            <w:pPr>
              <w:numPr>
                <w:ilvl w:val="0"/>
                <w:numId w:val="13"/>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Analizzare qualitativamente e quantitativamente fenomeni legati alle trasformazioni di energia a partire dall’esperienza;</w:t>
            </w:r>
          </w:p>
          <w:p w:rsidR="002250B6" w:rsidRDefault="00F5700A">
            <w:pPr>
              <w:numPr>
                <w:ilvl w:val="0"/>
                <w:numId w:val="13"/>
              </w:numPr>
              <w:pBdr>
                <w:top w:val="nil"/>
                <w:left w:val="nil"/>
                <w:bottom w:val="nil"/>
                <w:right w:val="nil"/>
                <w:between w:val="nil"/>
              </w:pBdr>
              <w:rPr>
                <w:color w:val="000000"/>
                <w:sz w:val="22"/>
                <w:szCs w:val="22"/>
              </w:rPr>
            </w:pPr>
            <w:r>
              <w:rPr>
                <w:rFonts w:ascii="Times New Roman" w:eastAsia="Times New Roman" w:hAnsi="Times New Roman" w:cs="Times New Roman"/>
                <w:color w:val="000000"/>
                <w:sz w:val="22"/>
                <w:szCs w:val="22"/>
              </w:rPr>
              <w:t>Essere consapevole delle potenzialità e dei limiti delle tecnologie nel contesto culturale e sociale in cui vengono applicate.</w:t>
            </w:r>
          </w:p>
          <w:p w:rsidR="002250B6" w:rsidRDefault="002250B6">
            <w:pPr>
              <w:pBdr>
                <w:top w:val="nil"/>
                <w:left w:val="nil"/>
                <w:bottom w:val="nil"/>
                <w:right w:val="nil"/>
                <w:between w:val="nil"/>
              </w:pBdr>
              <w:ind w:left="360"/>
              <w:rPr>
                <w:rFonts w:ascii="Times New Roman" w:eastAsia="Times New Roman" w:hAnsi="Times New Roman" w:cs="Times New Roman"/>
                <w:color w:val="000000"/>
                <w:sz w:val="22"/>
                <w:szCs w:val="22"/>
              </w:rPr>
            </w:pPr>
          </w:p>
        </w:tc>
      </w:tr>
      <w:tr w:rsidR="002250B6">
        <w:trPr>
          <w:cantSplit/>
        </w:trPr>
        <w:tc>
          <w:tcPr>
            <w:tcW w:w="4974" w:type="dxa"/>
            <w:gridSpan w:val="2"/>
            <w:tcBorders>
              <w:top w:val="single" w:sz="12" w:space="0" w:color="000000"/>
              <w:bottom w:val="single" w:sz="12" w:space="0" w:color="000000"/>
            </w:tcBorders>
            <w:shd w:val="clear" w:color="auto" w:fill="auto"/>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COMPETENZE DI BASE A CONCLUSIONE DELL’OBBLIGO DI ISTRUZIONE</w:t>
            </w:r>
          </w:p>
        </w:tc>
        <w:tc>
          <w:tcPr>
            <w:tcW w:w="5302" w:type="dxa"/>
            <w:gridSpan w:val="2"/>
            <w:tcBorders>
              <w:top w:val="single" w:sz="12" w:space="0" w:color="000000"/>
              <w:bottom w:val="single" w:sz="12" w:space="0" w:color="000000"/>
            </w:tcBorders>
            <w:shd w:val="clear" w:color="auto" w:fill="auto"/>
          </w:tcPr>
          <w:p w:rsidR="002250B6" w:rsidRDefault="00F5700A">
            <w:pPr>
              <w:pBdr>
                <w:top w:val="nil"/>
                <w:left w:val="nil"/>
                <w:bottom w:val="nil"/>
                <w:right w:val="nil"/>
                <w:between w:val="nil"/>
              </w:pBdr>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COMPETENZE DI BASE A CONCLUSIONE DELL’OBBLIGO DI ISTRUZIONE</w:t>
            </w:r>
          </w:p>
        </w:tc>
      </w:tr>
      <w:tr w:rsidR="002250B6">
        <w:trPr>
          <w:cantSplit/>
          <w:trHeight w:val="3250"/>
        </w:trPr>
        <w:tc>
          <w:tcPr>
            <w:tcW w:w="4974" w:type="dxa"/>
            <w:gridSpan w:val="2"/>
            <w:tcBorders>
              <w:top w:val="single" w:sz="12" w:space="0" w:color="000000"/>
              <w:bottom w:val="single" w:sz="12" w:space="0" w:color="000000"/>
            </w:tcBorders>
            <w:shd w:val="clear" w:color="auto" w:fill="auto"/>
          </w:tcPr>
          <w:p w:rsidR="002250B6" w:rsidRDefault="00F5700A">
            <w:pPr>
              <w:pBdr>
                <w:top w:val="nil"/>
                <w:left w:val="nil"/>
                <w:bottom w:val="nil"/>
                <w:right w:val="nil"/>
                <w:between w:val="nil"/>
              </w:pBdr>
              <w:spacing w:after="240"/>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lastRenderedPageBreak/>
              <w:t>Area socio-economico e per la legalità</w:t>
            </w:r>
          </w:p>
          <w:p w:rsidR="002250B6" w:rsidRDefault="00F5700A">
            <w:pPr>
              <w:numPr>
                <w:ilvl w:val="0"/>
                <w:numId w:val="14"/>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Possedere competenze in materia di cittadinanza attiva e democratica attraverso la valorizzazione dell’educazione interculturale e alla pace, il rispetto delle differenze e il dialogo tra le culture, il sostegno dell’assunzione di responsabilità nonché della solidarietà e della cura dei beni comuni e della consapevolezza dei diritti e dei doveri;</w:t>
            </w:r>
          </w:p>
          <w:p w:rsidR="002250B6" w:rsidRDefault="00F5700A">
            <w:pPr>
              <w:numPr>
                <w:ilvl w:val="0"/>
                <w:numId w:val="14"/>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Assumere comportamenti responsabili ispirati alla conoscenza e al rispetto della legalità, della sostenibilità ambientale, dei beni paesaggistici, del patrimonio e delle attività culturali.</w:t>
            </w:r>
          </w:p>
          <w:p w:rsidR="002250B6" w:rsidRDefault="002250B6">
            <w:pPr>
              <w:pBdr>
                <w:top w:val="nil"/>
                <w:left w:val="nil"/>
                <w:bottom w:val="nil"/>
                <w:right w:val="nil"/>
                <w:between w:val="nil"/>
              </w:pBdr>
              <w:ind w:left="360"/>
              <w:jc w:val="both"/>
              <w:rPr>
                <w:rFonts w:ascii="Times New Roman" w:eastAsia="Times New Roman" w:hAnsi="Times New Roman" w:cs="Times New Roman"/>
                <w:color w:val="000000"/>
                <w:sz w:val="22"/>
                <w:szCs w:val="22"/>
              </w:rPr>
            </w:pPr>
          </w:p>
          <w:p w:rsidR="002250B6" w:rsidRDefault="002250B6">
            <w:pPr>
              <w:pBdr>
                <w:top w:val="nil"/>
                <w:left w:val="nil"/>
                <w:bottom w:val="nil"/>
                <w:right w:val="nil"/>
                <w:between w:val="nil"/>
              </w:pBdr>
              <w:ind w:left="360"/>
              <w:jc w:val="both"/>
              <w:rPr>
                <w:rFonts w:ascii="Times New Roman" w:eastAsia="Times New Roman" w:hAnsi="Times New Roman" w:cs="Times New Roman"/>
                <w:color w:val="000000"/>
                <w:sz w:val="22"/>
                <w:szCs w:val="22"/>
              </w:rPr>
            </w:pPr>
          </w:p>
        </w:tc>
        <w:tc>
          <w:tcPr>
            <w:tcW w:w="5302" w:type="dxa"/>
            <w:gridSpan w:val="2"/>
            <w:tcBorders>
              <w:top w:val="single" w:sz="12" w:space="0" w:color="000000"/>
              <w:bottom w:val="single" w:sz="12" w:space="0" w:color="000000"/>
            </w:tcBorders>
            <w:shd w:val="clear" w:color="auto" w:fill="auto"/>
          </w:tcPr>
          <w:p w:rsidR="002250B6" w:rsidRDefault="00F5700A">
            <w:pPr>
              <w:pBdr>
                <w:top w:val="nil"/>
                <w:left w:val="nil"/>
                <w:bottom w:val="nil"/>
                <w:right w:val="nil"/>
                <w:between w:val="nil"/>
              </w:pBdr>
              <w:spacing w:after="280"/>
              <w:jc w:val="cente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Area psicomotoria</w:t>
            </w:r>
          </w:p>
          <w:p w:rsidR="002250B6" w:rsidRDefault="00F5700A">
            <w:pPr>
              <w:numPr>
                <w:ilvl w:val="0"/>
                <w:numId w:val="15"/>
              </w:numPr>
              <w:pBdr>
                <w:top w:val="nil"/>
                <w:left w:val="nil"/>
                <w:bottom w:val="nil"/>
                <w:right w:val="nil"/>
                <w:between w:val="nil"/>
              </w:pBdr>
              <w:jc w:val="both"/>
              <w:rPr>
                <w:color w:val="000000"/>
                <w:sz w:val="22"/>
                <w:szCs w:val="22"/>
              </w:rPr>
            </w:pPr>
            <w:r>
              <w:rPr>
                <w:rFonts w:ascii="Times New Roman" w:eastAsia="Times New Roman" w:hAnsi="Times New Roman" w:cs="Times New Roman"/>
                <w:color w:val="000000"/>
                <w:sz w:val="22"/>
                <w:szCs w:val="22"/>
              </w:rPr>
              <w:t xml:space="preserve">Mettere in atto comportamenti ispirati ad uno stile di vita sano, con particolare riferimento all’alimentazione, all’educazione fisica e allo sport </w:t>
            </w:r>
          </w:p>
        </w:tc>
      </w:tr>
    </w:tbl>
    <w:p w:rsidR="002250B6" w:rsidRDefault="002250B6">
      <w:pPr>
        <w:pBdr>
          <w:top w:val="nil"/>
          <w:left w:val="nil"/>
          <w:bottom w:val="nil"/>
          <w:right w:val="nil"/>
          <w:between w:val="nil"/>
        </w:pBdr>
      </w:pPr>
    </w:p>
    <w:p w:rsidR="002250B6" w:rsidRDefault="00F5700A">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2250B6" w:rsidRDefault="00F5700A">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color w:val="000000"/>
          <w:sz w:val="22"/>
          <w:szCs w:val="22"/>
        </w:rPr>
        <w:t>RISULTATI DI APPRENDIMENTO COMUNI A TUTTI I PERCORSI LICEALI (Allegato A alle “Indicazioni nazionali riguardanti gli obiettivi specifici di apprendimento”</w:t>
      </w:r>
      <w:r>
        <w:rPr>
          <w:rFonts w:ascii="Times New Roman" w:eastAsia="Times New Roman" w:hAnsi="Times New Roman" w:cs="Times New Roman"/>
          <w:b/>
          <w:i/>
          <w:color w:val="000000"/>
          <w:sz w:val="22"/>
          <w:szCs w:val="22"/>
        </w:rPr>
        <w:t>)</w:t>
      </w:r>
    </w:p>
    <w:p w:rsidR="002250B6" w:rsidRDefault="00F5700A">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conclusione dei percorsi di ogni liceo gli studenti dovranno:  </w:t>
      </w:r>
    </w:p>
    <w:p w:rsidR="002250B6" w:rsidRDefault="002250B6">
      <w:pPr>
        <w:pBdr>
          <w:top w:val="nil"/>
          <w:left w:val="nil"/>
          <w:bottom w:val="nil"/>
          <w:right w:val="nil"/>
          <w:between w:val="nil"/>
        </w:pBdr>
        <w:rPr>
          <w:rFonts w:ascii="Times New Roman" w:eastAsia="Times New Roman" w:hAnsi="Times New Roman" w:cs="Times New Roman"/>
          <w:color w:val="000000"/>
          <w:sz w:val="22"/>
          <w:szCs w:val="22"/>
        </w:rPr>
      </w:pPr>
    </w:p>
    <w:p w:rsidR="002250B6" w:rsidRDefault="00F5700A">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1. Area metodologica </w:t>
      </w:r>
    </w:p>
    <w:p w:rsidR="002250B6" w:rsidRDefault="00F5700A">
      <w:pPr>
        <w:numPr>
          <w:ilvl w:val="0"/>
          <w:numId w:val="22"/>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Aver acquisito un metodo di studio autonomo e flessibile, che consenta di condurre ricerche e approfondimenti personali e di continuare in modo efficace i successivi studi superiori, naturale prosecuzione dei percorsi liceali, e di potersi aggiornare lungo l’intero arco della propria vita.  </w:t>
      </w:r>
    </w:p>
    <w:p w:rsidR="002250B6" w:rsidRDefault="00F5700A">
      <w:pPr>
        <w:numPr>
          <w:ilvl w:val="0"/>
          <w:numId w:val="22"/>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Essere consapevoli della diversità dei metodi utilizzati dai vari ambiti disciplinari ed essere in grado valutare i criteri di affidabilità dei risultati in essi raggiunti.  </w:t>
      </w:r>
    </w:p>
    <w:p w:rsidR="002250B6" w:rsidRDefault="00F5700A">
      <w:pPr>
        <w:numPr>
          <w:ilvl w:val="0"/>
          <w:numId w:val="22"/>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Saper compiere le necessarie interconnessioni tra i metodi e i contenuti delle singole discipline.  </w:t>
      </w:r>
    </w:p>
    <w:p w:rsidR="002250B6" w:rsidRDefault="002250B6">
      <w:pPr>
        <w:pBdr>
          <w:top w:val="nil"/>
          <w:left w:val="nil"/>
          <w:bottom w:val="nil"/>
          <w:right w:val="nil"/>
          <w:between w:val="nil"/>
        </w:pBdr>
        <w:rPr>
          <w:rFonts w:ascii="Times New Roman" w:eastAsia="Times New Roman" w:hAnsi="Times New Roman" w:cs="Times New Roman"/>
          <w:color w:val="000000"/>
          <w:sz w:val="22"/>
          <w:szCs w:val="22"/>
        </w:rPr>
      </w:pPr>
    </w:p>
    <w:p w:rsidR="002250B6" w:rsidRDefault="00F5700A">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2. Area logico-argomentativa </w:t>
      </w:r>
    </w:p>
    <w:p w:rsidR="002250B6" w:rsidRDefault="00F5700A">
      <w:pPr>
        <w:numPr>
          <w:ilvl w:val="0"/>
          <w:numId w:val="23"/>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Saper sostenere una propria tesi e saper ascoltare e valutare criticamente le argomentazioni altrui.  </w:t>
      </w:r>
    </w:p>
    <w:p w:rsidR="002250B6" w:rsidRDefault="00F5700A">
      <w:pPr>
        <w:numPr>
          <w:ilvl w:val="0"/>
          <w:numId w:val="23"/>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Acquisire l’abitudine a ragionare con rigore logico, ad identificare i problemi e a individuare possibili soluzioni.  </w:t>
      </w:r>
    </w:p>
    <w:p w:rsidR="002250B6" w:rsidRDefault="00F5700A">
      <w:pPr>
        <w:numPr>
          <w:ilvl w:val="0"/>
          <w:numId w:val="23"/>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Essere in grado di leggere e interpretare criticamente i contenuti delle diverse forme di comunicazione.  </w:t>
      </w:r>
    </w:p>
    <w:p w:rsidR="002250B6" w:rsidRDefault="002250B6">
      <w:pPr>
        <w:pBdr>
          <w:top w:val="nil"/>
          <w:left w:val="nil"/>
          <w:bottom w:val="nil"/>
          <w:right w:val="nil"/>
          <w:between w:val="nil"/>
        </w:pBdr>
        <w:rPr>
          <w:rFonts w:ascii="Times New Roman" w:eastAsia="Times New Roman" w:hAnsi="Times New Roman" w:cs="Times New Roman"/>
          <w:color w:val="000000"/>
          <w:sz w:val="22"/>
          <w:szCs w:val="22"/>
        </w:rPr>
      </w:pPr>
    </w:p>
    <w:p w:rsidR="002250B6" w:rsidRDefault="00F5700A">
      <w:pPr>
        <w:pBdr>
          <w:top w:val="nil"/>
          <w:left w:val="nil"/>
          <w:bottom w:val="nil"/>
          <w:right w:val="nil"/>
          <w:between w:val="nil"/>
        </w:pBdr>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 xml:space="preserve">3. Area linguistica e comunicativa </w:t>
      </w:r>
    </w:p>
    <w:p w:rsidR="002250B6" w:rsidRDefault="00F5700A">
      <w:pPr>
        <w:numPr>
          <w:ilvl w:val="0"/>
          <w:numId w:val="24"/>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Padroneggiare pienamente la lingua italiana e in particolare:  </w:t>
      </w:r>
    </w:p>
    <w:p w:rsidR="002250B6" w:rsidRDefault="00F5700A">
      <w:pPr>
        <w:numPr>
          <w:ilvl w:val="0"/>
          <w:numId w:val="24"/>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dominare la scrittura in tutti i suoi aspetti, da quelli elementari (ortografia e morfologia) a quelli più avanzati (sintassi complessa, precisione e ricchezza del lessico, anche letterario e specialistico), modulando tali competenze a seconda dei diversi contesti e scopi comunicativi;  </w:t>
      </w:r>
    </w:p>
    <w:p w:rsidR="002250B6" w:rsidRDefault="00F5700A">
      <w:pPr>
        <w:numPr>
          <w:ilvl w:val="0"/>
          <w:numId w:val="24"/>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saper leggere e comprendere testi complessi di diversa natura, cogliendo le implicazioni e le sfumature di significato proprie di ciascuno di essi, in rapporto con la tipologia e il relativo contesto storico e culturale;  </w:t>
      </w:r>
    </w:p>
    <w:p w:rsidR="002250B6" w:rsidRDefault="00F5700A">
      <w:pPr>
        <w:numPr>
          <w:ilvl w:val="0"/>
          <w:numId w:val="24"/>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curare l’esposizione orale e saperla adeguare ai diversi contesti.  </w:t>
      </w:r>
    </w:p>
    <w:p w:rsidR="002250B6" w:rsidRDefault="00F5700A">
      <w:pPr>
        <w:numPr>
          <w:ilvl w:val="0"/>
          <w:numId w:val="24"/>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Aver acquisito, in una lingua straniera moderna, strutture, modalità e competenze comunicative corrispondenti almeno al Livello B2 del Quadro Comune Europeo di Riferimento.  </w:t>
      </w:r>
    </w:p>
    <w:p w:rsidR="002250B6" w:rsidRDefault="00F5700A">
      <w:pPr>
        <w:numPr>
          <w:ilvl w:val="0"/>
          <w:numId w:val="24"/>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Saper riconoscere i molteplici rapporti e stabilire raffronti tra la lingua italiana e altre lingue moderne e antiche.  </w:t>
      </w:r>
    </w:p>
    <w:p w:rsidR="002250B6" w:rsidRDefault="00F5700A">
      <w:pPr>
        <w:numPr>
          <w:ilvl w:val="0"/>
          <w:numId w:val="24"/>
        </w:numPr>
        <w:pBdr>
          <w:top w:val="nil"/>
          <w:left w:val="nil"/>
          <w:bottom w:val="nil"/>
          <w:right w:val="nil"/>
          <w:between w:val="nil"/>
        </w:pBdr>
        <w:ind w:firstLine="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Saper utilizzare le tecnologie dell’informazione e della comunicazione per studiare, fare ricerca, comunicare.  </w:t>
      </w:r>
    </w:p>
    <w:p w:rsidR="002250B6" w:rsidRDefault="00F5700A">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rsidR="002250B6" w:rsidRDefault="00F5700A">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RISULTATI DI APPRENDIMENTO </w:t>
      </w:r>
    </w:p>
    <w:p w:rsidR="002250B6" w:rsidRDefault="00F5700A">
      <w:pPr>
        <w:pBdr>
          <w:top w:val="nil"/>
          <w:left w:val="nil"/>
          <w:bottom w:val="nil"/>
          <w:right w:val="nil"/>
          <w:between w:val="nil"/>
        </w:pBdr>
        <w:rPr>
          <w:rFonts w:ascii="Times New Roman" w:eastAsia="Times New Roman" w:hAnsi="Times New Roman" w:cs="Times New Roman"/>
          <w:color w:val="000000"/>
          <w:sz w:val="22"/>
          <w:szCs w:val="22"/>
        </w:rPr>
      </w:pPr>
      <w:bookmarkStart w:id="0" w:name="_gjdgxs" w:colFirst="0" w:colLast="0"/>
      <w:bookmarkEnd w:id="0"/>
      <w:r>
        <w:rPr>
          <w:rFonts w:ascii="Times New Roman" w:eastAsia="Times New Roman" w:hAnsi="Times New Roman" w:cs="Times New Roman"/>
          <w:color w:val="000000"/>
          <w:sz w:val="22"/>
          <w:szCs w:val="22"/>
        </w:rPr>
        <w:t xml:space="preserve"> </w:t>
      </w:r>
    </w:p>
    <w:p w:rsidR="002250B6" w:rsidRDefault="00F5700A">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Risultati di apprendimento specifici della </w:t>
      </w:r>
      <w:proofErr w:type="gramStart"/>
      <w:r>
        <w:rPr>
          <w:rFonts w:ascii="Times New Roman" w:eastAsia="Times New Roman" w:hAnsi="Times New Roman" w:cs="Times New Roman"/>
          <w:color w:val="000000"/>
          <w:sz w:val="22"/>
          <w:szCs w:val="22"/>
        </w:rPr>
        <w:t>sezione  ad</w:t>
      </w:r>
      <w:proofErr w:type="gramEnd"/>
      <w:r>
        <w:rPr>
          <w:rFonts w:ascii="Times New Roman" w:eastAsia="Times New Roman" w:hAnsi="Times New Roman" w:cs="Times New Roman"/>
          <w:color w:val="000000"/>
          <w:sz w:val="22"/>
          <w:szCs w:val="22"/>
        </w:rPr>
        <w:t xml:space="preserve">  indirizzo sportivo.    «La sezione ad indirizzo </w:t>
      </w:r>
      <w:proofErr w:type="gramStart"/>
      <w:r>
        <w:rPr>
          <w:rFonts w:ascii="Times New Roman" w:eastAsia="Times New Roman" w:hAnsi="Times New Roman" w:cs="Times New Roman"/>
          <w:color w:val="000000"/>
          <w:sz w:val="22"/>
          <w:szCs w:val="22"/>
        </w:rPr>
        <w:t xml:space="preserve">sportivo  </w:t>
      </w:r>
      <w:proofErr w:type="spellStart"/>
      <w:r>
        <w:rPr>
          <w:rFonts w:ascii="Times New Roman" w:eastAsia="Times New Roman" w:hAnsi="Times New Roman" w:cs="Times New Roman"/>
          <w:color w:val="000000"/>
          <w:sz w:val="22"/>
          <w:szCs w:val="22"/>
        </w:rPr>
        <w:t>e</w:t>
      </w:r>
      <w:proofErr w:type="gramEnd"/>
      <w:r>
        <w:rPr>
          <w:rFonts w:ascii="Times New Roman" w:eastAsia="Times New Roman" w:hAnsi="Times New Roman" w:cs="Times New Roman"/>
          <w:color w:val="000000"/>
          <w:sz w:val="22"/>
          <w:szCs w:val="22"/>
        </w:rPr>
        <w:t>'</w:t>
      </w:r>
      <w:proofErr w:type="spellEnd"/>
      <w:r>
        <w:rPr>
          <w:rFonts w:ascii="Times New Roman" w:eastAsia="Times New Roman" w:hAnsi="Times New Roman" w:cs="Times New Roman"/>
          <w:color w:val="000000"/>
          <w:sz w:val="22"/>
          <w:szCs w:val="22"/>
        </w:rPr>
        <w:t xml:space="preserve">  volta  all'approfondimento delle scienze motorie e di una o </w:t>
      </w:r>
      <w:proofErr w:type="spellStart"/>
      <w:r>
        <w:rPr>
          <w:rFonts w:ascii="Times New Roman" w:eastAsia="Times New Roman" w:hAnsi="Times New Roman" w:cs="Times New Roman"/>
          <w:color w:val="000000"/>
          <w:sz w:val="22"/>
          <w:szCs w:val="22"/>
        </w:rPr>
        <w:t>piu'</w:t>
      </w:r>
      <w:proofErr w:type="spellEnd"/>
      <w:r>
        <w:rPr>
          <w:rFonts w:ascii="Times New Roman" w:eastAsia="Times New Roman" w:hAnsi="Times New Roman" w:cs="Times New Roman"/>
          <w:color w:val="000000"/>
          <w:sz w:val="22"/>
          <w:szCs w:val="22"/>
        </w:rPr>
        <w:t xml:space="preserve"> discipline sportive all'interno di un quadro </w:t>
      </w:r>
      <w:r>
        <w:rPr>
          <w:rFonts w:ascii="Times New Roman" w:eastAsia="Times New Roman" w:hAnsi="Times New Roman" w:cs="Times New Roman"/>
          <w:color w:val="000000"/>
          <w:sz w:val="22"/>
          <w:szCs w:val="22"/>
        </w:rPr>
        <w:lastRenderedPageBreak/>
        <w:t xml:space="preserve">culturale che favorisce, in particolare,  l'acquisizione delle conoscenze e  dei  metodi  propri  delle  scienze  matematiche, fisiche e naturali e dell'economia e del diritto. Guida lo studente a sviluppare le conoscenze e le </w:t>
      </w:r>
      <w:proofErr w:type="spellStart"/>
      <w:r>
        <w:rPr>
          <w:rFonts w:ascii="Times New Roman" w:eastAsia="Times New Roman" w:hAnsi="Times New Roman" w:cs="Times New Roman"/>
          <w:color w:val="000000"/>
          <w:sz w:val="22"/>
          <w:szCs w:val="22"/>
        </w:rPr>
        <w:t>abilita'</w:t>
      </w:r>
      <w:proofErr w:type="spellEnd"/>
      <w:r>
        <w:rPr>
          <w:rFonts w:ascii="Times New Roman" w:eastAsia="Times New Roman" w:hAnsi="Times New Roman" w:cs="Times New Roman"/>
          <w:color w:val="000000"/>
          <w:sz w:val="22"/>
          <w:szCs w:val="22"/>
        </w:rPr>
        <w:t xml:space="preserve"> ed </w:t>
      </w:r>
      <w:proofErr w:type="gramStart"/>
      <w:r>
        <w:rPr>
          <w:rFonts w:ascii="Times New Roman" w:eastAsia="Times New Roman" w:hAnsi="Times New Roman" w:cs="Times New Roman"/>
          <w:color w:val="000000"/>
          <w:sz w:val="22"/>
          <w:szCs w:val="22"/>
        </w:rPr>
        <w:t>a  maturare</w:t>
      </w:r>
      <w:proofErr w:type="gramEnd"/>
      <w:r>
        <w:rPr>
          <w:rFonts w:ascii="Times New Roman" w:eastAsia="Times New Roman" w:hAnsi="Times New Roman" w:cs="Times New Roman"/>
          <w:color w:val="000000"/>
          <w:sz w:val="22"/>
          <w:szCs w:val="22"/>
        </w:rPr>
        <w:t xml:space="preserve">  le  competenze necessarie per individuare le interazioni tra le  diverse  forme  del sapere, </w:t>
      </w:r>
      <w:proofErr w:type="spellStart"/>
      <w:r>
        <w:rPr>
          <w:rFonts w:ascii="Times New Roman" w:eastAsia="Times New Roman" w:hAnsi="Times New Roman" w:cs="Times New Roman"/>
          <w:color w:val="000000"/>
          <w:sz w:val="22"/>
          <w:szCs w:val="22"/>
        </w:rPr>
        <w:t>l'attivita'</w:t>
      </w:r>
      <w:proofErr w:type="spellEnd"/>
      <w:r>
        <w:rPr>
          <w:rFonts w:ascii="Times New Roman" w:eastAsia="Times New Roman" w:hAnsi="Times New Roman" w:cs="Times New Roman"/>
          <w:color w:val="000000"/>
          <w:sz w:val="22"/>
          <w:szCs w:val="22"/>
        </w:rPr>
        <w:t xml:space="preserve"> motoria e sportiva e  la  cultura  propria  dello sport, assicurando la padronanza  dei  linguaggi,  delle  tecniche  e delle metodologie relative» (art. 2, comma 1). </w:t>
      </w:r>
    </w:p>
    <w:p w:rsidR="002250B6" w:rsidRDefault="00F5700A">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Gli studenti, a </w:t>
      </w:r>
      <w:proofErr w:type="gramStart"/>
      <w:r>
        <w:rPr>
          <w:rFonts w:ascii="Times New Roman" w:eastAsia="Times New Roman" w:hAnsi="Times New Roman" w:cs="Times New Roman"/>
          <w:color w:val="000000"/>
          <w:sz w:val="22"/>
          <w:szCs w:val="22"/>
        </w:rPr>
        <w:t>conclusione  del</w:t>
      </w:r>
      <w:proofErr w:type="gramEnd"/>
      <w:r>
        <w:rPr>
          <w:rFonts w:ascii="Times New Roman" w:eastAsia="Times New Roman" w:hAnsi="Times New Roman" w:cs="Times New Roman"/>
          <w:color w:val="000000"/>
          <w:sz w:val="22"/>
          <w:szCs w:val="22"/>
        </w:rPr>
        <w:t xml:space="preserve">  percorso  di  studio,  oltre  a raggiungere i risultati di apprendimento comuni ai  percorsi  liceali ed i risultati di apprendimento specifici del  liceo  scientifico  di cui all'Allegato A al decreto  del  Presidente  della  Repubblica  15 marzo 2010, n. 89, dovranno: </w:t>
      </w:r>
    </w:p>
    <w:p w:rsidR="002250B6" w:rsidRDefault="00F5700A">
      <w:pPr>
        <w:numPr>
          <w:ilvl w:val="0"/>
          <w:numId w:val="2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saper </w:t>
      </w:r>
      <w:proofErr w:type="gramStart"/>
      <w:r>
        <w:rPr>
          <w:rFonts w:ascii="Times New Roman" w:eastAsia="Times New Roman" w:hAnsi="Times New Roman" w:cs="Times New Roman"/>
          <w:color w:val="000000"/>
          <w:sz w:val="22"/>
          <w:szCs w:val="22"/>
        </w:rPr>
        <w:t>applicare  i</w:t>
      </w:r>
      <w:proofErr w:type="gramEnd"/>
      <w:r>
        <w:rPr>
          <w:rFonts w:ascii="Times New Roman" w:eastAsia="Times New Roman" w:hAnsi="Times New Roman" w:cs="Times New Roman"/>
          <w:color w:val="000000"/>
          <w:sz w:val="22"/>
          <w:szCs w:val="22"/>
        </w:rPr>
        <w:t xml:space="preserve">  metodi  della  pratica  sportiva  in  diversi ambiti; </w:t>
      </w:r>
    </w:p>
    <w:p w:rsidR="002250B6" w:rsidRDefault="00F5700A">
      <w:pPr>
        <w:numPr>
          <w:ilvl w:val="0"/>
          <w:numId w:val="2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saper </w:t>
      </w:r>
      <w:proofErr w:type="gramStart"/>
      <w:r>
        <w:rPr>
          <w:rFonts w:ascii="Times New Roman" w:eastAsia="Times New Roman" w:hAnsi="Times New Roman" w:cs="Times New Roman"/>
          <w:color w:val="000000"/>
          <w:sz w:val="22"/>
          <w:szCs w:val="22"/>
        </w:rPr>
        <w:t>elaborare  l'analisi</w:t>
      </w:r>
      <w:proofErr w:type="gramEnd"/>
      <w:r>
        <w:rPr>
          <w:rFonts w:ascii="Times New Roman" w:eastAsia="Times New Roman" w:hAnsi="Times New Roman" w:cs="Times New Roman"/>
          <w:color w:val="000000"/>
          <w:sz w:val="22"/>
          <w:szCs w:val="22"/>
        </w:rPr>
        <w:t xml:space="preserve">  critica  dei  fenomeni  sportivi,  la riflessione metodologica sullo sport e sulle  procedure  sperimentali ad esso inerenti; </w:t>
      </w:r>
    </w:p>
    <w:p w:rsidR="002250B6" w:rsidRDefault="00F5700A">
      <w:pPr>
        <w:numPr>
          <w:ilvl w:val="0"/>
          <w:numId w:val="2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essere </w:t>
      </w:r>
      <w:proofErr w:type="gramStart"/>
      <w:r>
        <w:rPr>
          <w:rFonts w:ascii="Times New Roman" w:eastAsia="Times New Roman" w:hAnsi="Times New Roman" w:cs="Times New Roman"/>
          <w:color w:val="000000"/>
          <w:sz w:val="22"/>
          <w:szCs w:val="22"/>
        </w:rPr>
        <w:t>in  grado</w:t>
      </w:r>
      <w:proofErr w:type="gramEnd"/>
      <w:r>
        <w:rPr>
          <w:rFonts w:ascii="Times New Roman" w:eastAsia="Times New Roman" w:hAnsi="Times New Roman" w:cs="Times New Roman"/>
          <w:color w:val="000000"/>
          <w:sz w:val="22"/>
          <w:szCs w:val="22"/>
        </w:rPr>
        <w:t xml:space="preserve">  di  ricercare  strategie  atte  a  favorire  la scoperta del ruolo pluridisciplinare e sociale dello sport; </w:t>
      </w:r>
    </w:p>
    <w:p w:rsidR="002250B6" w:rsidRDefault="00F5700A">
      <w:pPr>
        <w:numPr>
          <w:ilvl w:val="0"/>
          <w:numId w:val="2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saper approfondire </w:t>
      </w:r>
      <w:proofErr w:type="gramStart"/>
      <w:r>
        <w:rPr>
          <w:rFonts w:ascii="Times New Roman" w:eastAsia="Times New Roman" w:hAnsi="Times New Roman" w:cs="Times New Roman"/>
          <w:color w:val="000000"/>
          <w:sz w:val="22"/>
          <w:szCs w:val="22"/>
        </w:rPr>
        <w:t>la  conoscenza</w:t>
      </w:r>
      <w:proofErr w:type="gramEnd"/>
      <w:r>
        <w:rPr>
          <w:rFonts w:ascii="Times New Roman" w:eastAsia="Times New Roman" w:hAnsi="Times New Roman" w:cs="Times New Roman"/>
          <w:color w:val="000000"/>
          <w:sz w:val="22"/>
          <w:szCs w:val="22"/>
        </w:rPr>
        <w:t xml:space="preserve">  e  la  pratica  delle  diverse discipline sportive; </w:t>
      </w:r>
    </w:p>
    <w:p w:rsidR="002250B6" w:rsidRDefault="00F5700A">
      <w:pPr>
        <w:numPr>
          <w:ilvl w:val="0"/>
          <w:numId w:val="2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essere in grado di orientarsi </w:t>
      </w:r>
      <w:proofErr w:type="gramStart"/>
      <w:r>
        <w:rPr>
          <w:rFonts w:ascii="Times New Roman" w:eastAsia="Times New Roman" w:hAnsi="Times New Roman" w:cs="Times New Roman"/>
          <w:color w:val="000000"/>
          <w:sz w:val="22"/>
          <w:szCs w:val="22"/>
        </w:rPr>
        <w:t>nell'ambito  socio</w:t>
      </w:r>
      <w:proofErr w:type="gramEnd"/>
      <w:r>
        <w:rPr>
          <w:rFonts w:ascii="Times New Roman" w:eastAsia="Times New Roman" w:hAnsi="Times New Roman" w:cs="Times New Roman"/>
          <w:color w:val="000000"/>
          <w:sz w:val="22"/>
          <w:szCs w:val="22"/>
        </w:rPr>
        <w:t xml:space="preserve">-economico  del territorio e nella rete di interconnessioni che  collega  fenomeni  e soggetti della propria </w:t>
      </w:r>
      <w:proofErr w:type="spellStart"/>
      <w:r>
        <w:rPr>
          <w:rFonts w:ascii="Times New Roman" w:eastAsia="Times New Roman" w:hAnsi="Times New Roman" w:cs="Times New Roman"/>
          <w:color w:val="000000"/>
          <w:sz w:val="22"/>
          <w:szCs w:val="22"/>
        </w:rPr>
        <w:t>realta'</w:t>
      </w:r>
      <w:proofErr w:type="spellEnd"/>
      <w:r>
        <w:rPr>
          <w:rFonts w:ascii="Times New Roman" w:eastAsia="Times New Roman" w:hAnsi="Times New Roman" w:cs="Times New Roman"/>
          <w:color w:val="000000"/>
          <w:sz w:val="22"/>
          <w:szCs w:val="22"/>
        </w:rPr>
        <w:t xml:space="preserve"> territoriale con contesti nazionali ed internazionali. </w:t>
      </w:r>
    </w:p>
    <w:p w:rsidR="002250B6" w:rsidRDefault="00F5700A">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Per quanto riguarda le singole discipline, si fa riferimento alle </w:t>
      </w:r>
      <w:proofErr w:type="gramStart"/>
      <w:r>
        <w:rPr>
          <w:rFonts w:ascii="Times New Roman" w:eastAsia="Times New Roman" w:hAnsi="Times New Roman" w:cs="Times New Roman"/>
          <w:color w:val="000000"/>
          <w:sz w:val="22"/>
          <w:szCs w:val="22"/>
        </w:rPr>
        <w:t>“ Indicazioni</w:t>
      </w:r>
      <w:proofErr w:type="gramEnd"/>
      <w:r>
        <w:rPr>
          <w:rFonts w:ascii="Times New Roman" w:eastAsia="Times New Roman" w:hAnsi="Times New Roman" w:cs="Times New Roman"/>
          <w:color w:val="000000"/>
          <w:sz w:val="22"/>
          <w:szCs w:val="22"/>
        </w:rPr>
        <w:t xml:space="preserve"> Nazionali Riguardanti Gli Obiettivi Di Apprendimento” (Allegato A</w:t>
      </w:r>
      <w:r>
        <w:t xml:space="preserve"> </w:t>
      </w:r>
      <w:r>
        <w:rPr>
          <w:rFonts w:ascii="Times New Roman" w:eastAsia="Times New Roman" w:hAnsi="Times New Roman" w:cs="Times New Roman"/>
          <w:color w:val="000000"/>
          <w:sz w:val="22"/>
          <w:szCs w:val="22"/>
        </w:rPr>
        <w:t xml:space="preserve">al decreto  del  Presidente  della  Repubblica  15 marzo 2010, n. 89 - Articolo 2, comma 4) </w:t>
      </w:r>
    </w:p>
    <w:p w:rsidR="002250B6" w:rsidRDefault="002250B6">
      <w:pPr>
        <w:pBdr>
          <w:top w:val="nil"/>
          <w:left w:val="nil"/>
          <w:bottom w:val="nil"/>
          <w:right w:val="nil"/>
          <w:between w:val="nil"/>
        </w:pBdr>
        <w:jc w:val="both"/>
        <w:rPr>
          <w:rFonts w:ascii="Times New Roman" w:eastAsia="Times New Roman" w:hAnsi="Times New Roman" w:cs="Times New Roman"/>
          <w:color w:val="000000"/>
          <w:sz w:val="22"/>
          <w:szCs w:val="22"/>
        </w:rPr>
      </w:pP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tbl>
      <w:tblPr>
        <w:tblStyle w:val="a8"/>
        <w:tblW w:w="9798" w:type="dxa"/>
        <w:tblInd w:w="-118" w:type="dxa"/>
        <w:tblLayout w:type="fixed"/>
        <w:tblLook w:val="0000" w:firstRow="0" w:lastRow="0" w:firstColumn="0" w:lastColumn="0" w:noHBand="0" w:noVBand="0"/>
      </w:tblPr>
      <w:tblGrid>
        <w:gridCol w:w="9798"/>
      </w:tblGrid>
      <w:tr w:rsidR="002250B6">
        <w:tc>
          <w:tcPr>
            <w:tcW w:w="9798"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Individuazione dei tempi e dei contenuti delle prove per classi parallele</w:t>
            </w:r>
          </w:p>
        </w:tc>
      </w:tr>
      <w:tr w:rsidR="002250B6">
        <w:tc>
          <w:tcPr>
            <w:tcW w:w="9798"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Come da verbali delle riunioni per materie</w:t>
            </w:r>
          </w:p>
        </w:tc>
      </w:tr>
    </w:tbl>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tbl>
      <w:tblPr>
        <w:tblStyle w:val="a9"/>
        <w:tblW w:w="9798" w:type="dxa"/>
        <w:tblInd w:w="-118" w:type="dxa"/>
        <w:tblLayout w:type="fixed"/>
        <w:tblLook w:val="0000" w:firstRow="0" w:lastRow="0" w:firstColumn="0" w:lastColumn="0" w:noHBand="0" w:noVBand="0"/>
      </w:tblPr>
      <w:tblGrid>
        <w:gridCol w:w="9798"/>
      </w:tblGrid>
      <w:tr w:rsidR="002250B6">
        <w:trPr>
          <w:trHeight w:val="676"/>
        </w:trPr>
        <w:tc>
          <w:tcPr>
            <w:tcW w:w="9798"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Contenuti e obiettivi determinati nelle riunioni disciplinari con riferimento alla rimodulazione delle programmazioni e alle attività di formazione</w:t>
            </w:r>
          </w:p>
        </w:tc>
      </w:tr>
      <w:tr w:rsidR="002250B6">
        <w:tc>
          <w:tcPr>
            <w:tcW w:w="9798"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Come da verbali Dipartimenti</w:t>
            </w:r>
          </w:p>
        </w:tc>
      </w:tr>
    </w:tbl>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tbl>
      <w:tblPr>
        <w:tblStyle w:val="aa"/>
        <w:tblpPr w:leftFromText="141" w:rightFromText="141" w:vertAnchor="text" w:tblpX="-72" w:tblpY="151"/>
        <w:tblW w:w="9851" w:type="dxa"/>
        <w:tblInd w:w="0" w:type="dxa"/>
        <w:tblLayout w:type="fixed"/>
        <w:tblLook w:val="0000" w:firstRow="0" w:lastRow="0" w:firstColumn="0" w:lastColumn="0" w:noHBand="0" w:noVBand="0"/>
      </w:tblPr>
      <w:tblGrid>
        <w:gridCol w:w="9851"/>
      </w:tblGrid>
      <w:tr w:rsidR="002250B6">
        <w:tc>
          <w:tcPr>
            <w:tcW w:w="9851"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t>Progettazione</w:t>
            </w:r>
          </w:p>
        </w:tc>
      </w:tr>
      <w:tr w:rsidR="002250B6">
        <w:trPr>
          <w:trHeight w:val="567"/>
        </w:trPr>
        <w:tc>
          <w:tcPr>
            <w:tcW w:w="9851" w:type="dxa"/>
            <w:tcBorders>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tabs>
                <w:tab w:val="left" w:pos="720"/>
              </w:tabs>
              <w:ind w:left="720"/>
              <w:jc w:val="both"/>
              <w:rPr>
                <w:rFonts w:ascii="Tahoma" w:eastAsia="Tahoma" w:hAnsi="Tahoma" w:cs="Tahoma"/>
                <w:color w:val="000000"/>
                <w:sz w:val="24"/>
                <w:szCs w:val="24"/>
              </w:rPr>
            </w:pPr>
          </w:p>
          <w:p w:rsidR="002250B6" w:rsidRDefault="00F5700A">
            <w:pPr>
              <w:pBdr>
                <w:top w:val="nil"/>
                <w:left w:val="nil"/>
                <w:bottom w:val="nil"/>
                <w:right w:val="nil"/>
                <w:between w:val="nil"/>
              </w:pBdr>
              <w:spacing w:line="276" w:lineRule="auto"/>
              <w:rPr>
                <w:rFonts w:ascii="Tahoma" w:eastAsia="Tahoma" w:hAnsi="Tahoma" w:cs="Tahoma"/>
                <w:color w:val="000000"/>
                <w:sz w:val="24"/>
                <w:szCs w:val="24"/>
              </w:rPr>
            </w:pPr>
            <w:r>
              <w:rPr>
                <w:rFonts w:ascii="Times New Roman" w:eastAsia="Times New Roman" w:hAnsi="Times New Roman" w:cs="Times New Roman"/>
                <w:color w:val="000000"/>
                <w:sz w:val="24"/>
                <w:szCs w:val="24"/>
              </w:rPr>
              <w:t>Come da verbali delle riunioni per materie</w:t>
            </w:r>
          </w:p>
          <w:p w:rsidR="002250B6" w:rsidRDefault="002250B6">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12"/>
          <w:szCs w:val="12"/>
        </w:rPr>
      </w:pPr>
    </w:p>
    <w:tbl>
      <w:tblPr>
        <w:tblStyle w:val="ab"/>
        <w:tblW w:w="9923" w:type="dxa"/>
        <w:tblInd w:w="-142" w:type="dxa"/>
        <w:tblLayout w:type="fixed"/>
        <w:tblLook w:val="0000" w:firstRow="0" w:lastRow="0" w:firstColumn="0" w:lastColumn="0" w:noHBand="0" w:noVBand="0"/>
      </w:tblPr>
      <w:tblGrid>
        <w:gridCol w:w="9923"/>
      </w:tblGrid>
      <w:tr w:rsidR="002250B6">
        <w:tc>
          <w:tcPr>
            <w:tcW w:w="9923"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t xml:space="preserve">Uscite didattiche / Visite guidate / Viaggi di integrazione culturale </w:t>
            </w:r>
            <w:r>
              <w:rPr>
                <w:rFonts w:ascii="Times New Roman" w:eastAsia="Times New Roman" w:hAnsi="Times New Roman" w:cs="Times New Roman"/>
                <w:color w:val="000000"/>
                <w:sz w:val="24"/>
                <w:szCs w:val="24"/>
              </w:rPr>
              <w:t>(attinenti al Curriculum d’Istituto)</w:t>
            </w:r>
          </w:p>
        </w:tc>
      </w:tr>
      <w:tr w:rsidR="002250B6">
        <w:tc>
          <w:tcPr>
            <w:tcW w:w="9923" w:type="dxa"/>
            <w:tcBorders>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tabs>
                <w:tab w:val="left" w:pos="720"/>
              </w:tabs>
              <w:ind w:left="720"/>
              <w:jc w:val="both"/>
              <w:rPr>
                <w:rFonts w:ascii="Tahoma" w:eastAsia="Tahoma" w:hAnsi="Tahoma" w:cs="Tahoma"/>
                <w:color w:val="000000"/>
                <w:sz w:val="24"/>
                <w:szCs w:val="24"/>
              </w:rPr>
            </w:pPr>
          </w:p>
          <w:p w:rsidR="002250B6" w:rsidRDefault="00F5700A">
            <w:pPr>
              <w:pBdr>
                <w:top w:val="nil"/>
                <w:left w:val="nil"/>
                <w:bottom w:val="nil"/>
                <w:right w:val="nil"/>
                <w:between w:val="nil"/>
              </w:pBdr>
              <w:spacing w:line="276" w:lineRule="auto"/>
              <w:rPr>
                <w:rFonts w:ascii="Tahoma" w:eastAsia="Tahoma" w:hAnsi="Tahoma" w:cs="Tahoma"/>
                <w:color w:val="000000"/>
                <w:sz w:val="24"/>
                <w:szCs w:val="24"/>
              </w:rPr>
            </w:pPr>
            <w:r>
              <w:rPr>
                <w:rFonts w:ascii="Times New Roman" w:eastAsia="Times New Roman" w:hAnsi="Times New Roman" w:cs="Times New Roman"/>
                <w:color w:val="000000"/>
                <w:sz w:val="24"/>
                <w:szCs w:val="24"/>
              </w:rPr>
              <w:t>Come da verbale delle riunioni per materie/dipartimenti</w:t>
            </w:r>
          </w:p>
          <w:p w:rsidR="002250B6" w:rsidRDefault="002250B6">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2250B6" w:rsidRDefault="002250B6">
      <w:pPr>
        <w:pBdr>
          <w:top w:val="nil"/>
          <w:left w:val="nil"/>
          <w:bottom w:val="nil"/>
          <w:right w:val="nil"/>
          <w:between w:val="nil"/>
        </w:pBdr>
        <w:jc w:val="both"/>
        <w:rPr>
          <w:rFonts w:ascii="Times New Roman" w:eastAsia="Times New Roman" w:hAnsi="Times New Roman" w:cs="Times New Roman"/>
          <w:color w:val="000000"/>
        </w:rPr>
      </w:pPr>
    </w:p>
    <w:tbl>
      <w:tblPr>
        <w:tblStyle w:val="ac"/>
        <w:tblpPr w:leftFromText="141" w:rightFromText="141" w:vertAnchor="text" w:tblpY="151"/>
        <w:tblW w:w="9588" w:type="dxa"/>
        <w:tblInd w:w="0" w:type="dxa"/>
        <w:tblLayout w:type="fixed"/>
        <w:tblLook w:val="0000" w:firstRow="0" w:lastRow="0" w:firstColumn="0" w:lastColumn="0" w:noHBand="0" w:noVBand="0"/>
      </w:tblPr>
      <w:tblGrid>
        <w:gridCol w:w="9588"/>
      </w:tblGrid>
      <w:tr w:rsidR="002250B6">
        <w:tc>
          <w:tcPr>
            <w:tcW w:w="9588"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t>Educazione civica</w:t>
            </w:r>
          </w:p>
        </w:tc>
      </w:tr>
      <w:tr w:rsidR="002250B6">
        <w:tc>
          <w:tcPr>
            <w:tcW w:w="9588" w:type="dxa"/>
            <w:tcBorders>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tabs>
                <w:tab w:val="left" w:pos="720"/>
              </w:tabs>
              <w:ind w:left="720"/>
              <w:jc w:val="both"/>
              <w:rPr>
                <w:rFonts w:ascii="Tahoma" w:eastAsia="Tahoma" w:hAnsi="Tahoma" w:cs="Tahoma"/>
                <w:color w:val="000000"/>
                <w:sz w:val="24"/>
                <w:szCs w:val="24"/>
              </w:rPr>
            </w:pPr>
          </w:p>
          <w:p w:rsidR="002250B6" w:rsidRDefault="002250B6">
            <w:pPr>
              <w:pBdr>
                <w:top w:val="nil"/>
                <w:left w:val="nil"/>
                <w:bottom w:val="nil"/>
                <w:right w:val="nil"/>
                <w:between w:val="nil"/>
              </w:pBdr>
              <w:jc w:val="both"/>
              <w:rPr>
                <w:rFonts w:ascii="Tahoma" w:eastAsia="Tahoma" w:hAnsi="Tahoma" w:cs="Tahoma"/>
                <w:color w:val="000000"/>
                <w:sz w:val="24"/>
                <w:szCs w:val="24"/>
              </w:rPr>
            </w:pPr>
          </w:p>
          <w:p w:rsidR="002250B6" w:rsidRDefault="002250B6">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2250B6" w:rsidRDefault="002250B6">
      <w:pPr>
        <w:pBdr>
          <w:top w:val="nil"/>
          <w:left w:val="nil"/>
          <w:bottom w:val="nil"/>
          <w:right w:val="nil"/>
          <w:between w:val="nil"/>
        </w:pBdr>
        <w:jc w:val="both"/>
        <w:rPr>
          <w:rFonts w:ascii="Times New Roman" w:eastAsia="Times New Roman" w:hAnsi="Times New Roman" w:cs="Times New Roman"/>
          <w:color w:val="000000"/>
        </w:rPr>
      </w:pPr>
    </w:p>
    <w:tbl>
      <w:tblPr>
        <w:tblStyle w:val="ad"/>
        <w:tblpPr w:leftFromText="141" w:rightFromText="141" w:vertAnchor="text" w:tblpY="151"/>
        <w:tblW w:w="9588" w:type="dxa"/>
        <w:tblInd w:w="0" w:type="dxa"/>
        <w:tblLayout w:type="fixed"/>
        <w:tblLook w:val="0000" w:firstRow="0" w:lastRow="0" w:firstColumn="0" w:lastColumn="0" w:noHBand="0" w:noVBand="0"/>
      </w:tblPr>
      <w:tblGrid>
        <w:gridCol w:w="9588"/>
      </w:tblGrid>
      <w:tr w:rsidR="002250B6">
        <w:tc>
          <w:tcPr>
            <w:tcW w:w="9588"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t>UDA Interdisciplinari</w:t>
            </w:r>
          </w:p>
        </w:tc>
      </w:tr>
      <w:tr w:rsidR="002250B6">
        <w:tc>
          <w:tcPr>
            <w:tcW w:w="9588" w:type="dxa"/>
            <w:tcBorders>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tabs>
                <w:tab w:val="left" w:pos="720"/>
              </w:tabs>
              <w:ind w:left="720"/>
              <w:jc w:val="both"/>
              <w:rPr>
                <w:rFonts w:ascii="Tahoma" w:eastAsia="Tahoma" w:hAnsi="Tahoma" w:cs="Tahoma"/>
                <w:color w:val="000000"/>
                <w:sz w:val="24"/>
                <w:szCs w:val="24"/>
              </w:rPr>
            </w:pPr>
          </w:p>
          <w:p w:rsidR="002250B6" w:rsidRDefault="002250B6">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2250B6" w:rsidRDefault="002250B6">
      <w:pPr>
        <w:pBdr>
          <w:top w:val="nil"/>
          <w:left w:val="nil"/>
          <w:bottom w:val="nil"/>
          <w:right w:val="nil"/>
          <w:between w:val="nil"/>
        </w:pBdr>
        <w:jc w:val="both"/>
        <w:rPr>
          <w:rFonts w:ascii="Times New Roman" w:eastAsia="Times New Roman" w:hAnsi="Times New Roman" w:cs="Times New Roman"/>
          <w:color w:val="000000"/>
        </w:rPr>
      </w:pPr>
    </w:p>
    <w:tbl>
      <w:tblPr>
        <w:tblStyle w:val="ae"/>
        <w:tblpPr w:leftFromText="141" w:rightFromText="141" w:vertAnchor="text" w:tblpY="151"/>
        <w:tblW w:w="9588" w:type="dxa"/>
        <w:tblInd w:w="0" w:type="dxa"/>
        <w:tblLayout w:type="fixed"/>
        <w:tblLook w:val="0000" w:firstRow="0" w:lastRow="0" w:firstColumn="0" w:lastColumn="0" w:noHBand="0" w:noVBand="0"/>
      </w:tblPr>
      <w:tblGrid>
        <w:gridCol w:w="9588"/>
      </w:tblGrid>
      <w:tr w:rsidR="002250B6">
        <w:tc>
          <w:tcPr>
            <w:tcW w:w="9588" w:type="dxa"/>
            <w:tcBorders>
              <w:top w:val="single" w:sz="4" w:space="0" w:color="000000"/>
              <w:left w:val="single" w:sz="4" w:space="0" w:color="000000"/>
              <w:bottom w:val="single" w:sz="4" w:space="0" w:color="000000"/>
              <w:right w:val="single" w:sz="4" w:space="0" w:color="000000"/>
            </w:tcBorders>
            <w:vAlign w:val="center"/>
          </w:tcPr>
          <w:p w:rsidR="002250B6" w:rsidRDefault="00F5700A">
            <w:pPr>
              <w:pBdr>
                <w:top w:val="nil"/>
                <w:left w:val="nil"/>
                <w:bottom w:val="nil"/>
                <w:right w:val="nil"/>
                <w:between w:val="nil"/>
              </w:pBdr>
              <w:rPr>
                <w:rFonts w:ascii="Tahoma" w:eastAsia="Tahoma" w:hAnsi="Tahoma" w:cs="Tahoma"/>
                <w:color w:val="000000"/>
                <w:sz w:val="24"/>
                <w:szCs w:val="24"/>
              </w:rPr>
            </w:pPr>
            <w:r>
              <w:rPr>
                <w:rFonts w:ascii="Times New Roman" w:eastAsia="Times New Roman" w:hAnsi="Times New Roman" w:cs="Times New Roman"/>
                <w:b/>
                <w:color w:val="000000"/>
                <w:sz w:val="24"/>
                <w:szCs w:val="24"/>
              </w:rPr>
              <w:t>Altro</w:t>
            </w:r>
          </w:p>
        </w:tc>
      </w:tr>
      <w:tr w:rsidR="002250B6">
        <w:tc>
          <w:tcPr>
            <w:tcW w:w="9588" w:type="dxa"/>
            <w:tcBorders>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jc w:val="both"/>
              <w:rPr>
                <w:rFonts w:ascii="Times New Roman" w:eastAsia="Times New Roman" w:hAnsi="Times New Roman" w:cs="Times New Roman"/>
                <w:color w:val="000000"/>
                <w:sz w:val="22"/>
                <w:szCs w:val="22"/>
              </w:rPr>
            </w:pPr>
          </w:p>
          <w:p w:rsidR="002250B6" w:rsidRDefault="002250B6">
            <w:pPr>
              <w:pBdr>
                <w:top w:val="nil"/>
                <w:left w:val="nil"/>
                <w:bottom w:val="nil"/>
                <w:right w:val="nil"/>
                <w:between w:val="nil"/>
              </w:pBdr>
              <w:tabs>
                <w:tab w:val="left" w:pos="720"/>
              </w:tabs>
              <w:ind w:left="720"/>
              <w:jc w:val="both"/>
              <w:rPr>
                <w:rFonts w:ascii="Tahoma" w:eastAsia="Tahoma" w:hAnsi="Tahoma" w:cs="Tahoma"/>
                <w:color w:val="000000"/>
                <w:sz w:val="24"/>
                <w:szCs w:val="24"/>
              </w:rPr>
            </w:pPr>
          </w:p>
        </w:tc>
      </w:tr>
    </w:tbl>
    <w:p w:rsidR="002250B6" w:rsidRDefault="002250B6">
      <w:pPr>
        <w:pBdr>
          <w:top w:val="nil"/>
          <w:left w:val="nil"/>
          <w:bottom w:val="nil"/>
          <w:right w:val="nil"/>
          <w:between w:val="nil"/>
        </w:pBdr>
        <w:jc w:val="both"/>
        <w:rPr>
          <w:rFonts w:ascii="Times New Roman" w:eastAsia="Times New Roman" w:hAnsi="Times New Roman" w:cs="Times New Roman"/>
          <w:color w:val="000000"/>
        </w:rPr>
      </w:pPr>
    </w:p>
    <w:p w:rsidR="002250B6" w:rsidRDefault="002250B6">
      <w:pPr>
        <w:pBdr>
          <w:top w:val="nil"/>
          <w:left w:val="nil"/>
          <w:bottom w:val="nil"/>
          <w:right w:val="nil"/>
          <w:between w:val="nil"/>
        </w:pBdr>
        <w:jc w:val="both"/>
        <w:rPr>
          <w:rFonts w:ascii="Times New Roman" w:eastAsia="Times New Roman" w:hAnsi="Times New Roman" w:cs="Times New Roman"/>
          <w:color w:val="000000"/>
        </w:rPr>
      </w:pPr>
    </w:p>
    <w:tbl>
      <w:tblPr>
        <w:tblStyle w:val="af"/>
        <w:tblpPr w:leftFromText="141" w:rightFromText="141" w:vertAnchor="text" w:tblpY="290"/>
        <w:tblW w:w="10135" w:type="dxa"/>
        <w:tblInd w:w="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000" w:firstRow="0" w:lastRow="0" w:firstColumn="0" w:lastColumn="0" w:noHBand="0" w:noVBand="0"/>
      </w:tblPr>
      <w:tblGrid>
        <w:gridCol w:w="10135"/>
      </w:tblGrid>
      <w:tr w:rsidR="002250B6">
        <w:trPr>
          <w:cantSplit/>
          <w:trHeight w:val="369"/>
        </w:trPr>
        <w:tc>
          <w:tcPr>
            <w:tcW w:w="10135" w:type="dxa"/>
            <w:shd w:val="clear" w:color="auto" w:fill="D9D9D9"/>
            <w:vAlign w:val="center"/>
          </w:tcPr>
          <w:p w:rsidR="002250B6" w:rsidRDefault="002250B6">
            <w:pPr>
              <w:pBdr>
                <w:top w:val="nil"/>
                <w:left w:val="nil"/>
                <w:bottom w:val="nil"/>
                <w:right w:val="nil"/>
                <w:between w:val="nil"/>
              </w:pBdr>
              <w:jc w:val="both"/>
              <w:rPr>
                <w:rFonts w:ascii="Times New Roman" w:eastAsia="Times New Roman" w:hAnsi="Times New Roman" w:cs="Times New Roman"/>
                <w:color w:val="000000"/>
              </w:rPr>
            </w:pP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ATTIVITA’ INTEGRATIVE PREVISTE</w:t>
            </w:r>
          </w:p>
        </w:tc>
      </w:tr>
      <w:tr w:rsidR="002250B6">
        <w:trPr>
          <w:cantSplit/>
          <w:trHeight w:val="2791"/>
        </w:trPr>
        <w:tc>
          <w:tcPr>
            <w:tcW w:w="10135" w:type="dxa"/>
            <w:shd w:val="clear" w:color="auto" w:fill="FFFFFF"/>
          </w:tcPr>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Durante il corso dell’anno scolastico si effettueranno le seguenti attività:</w:t>
            </w:r>
          </w:p>
          <w:p w:rsidR="002250B6" w:rsidRPr="006B0896" w:rsidRDefault="00F5700A" w:rsidP="006B0896">
            <w:pPr>
              <w:pStyle w:val="Paragrafoelenco"/>
              <w:numPr>
                <w:ilvl w:val="0"/>
                <w:numId w:val="42"/>
              </w:numPr>
              <w:pBdr>
                <w:top w:val="nil"/>
                <w:left w:val="nil"/>
                <w:bottom w:val="nil"/>
                <w:right w:val="nil"/>
                <w:between w:val="nil"/>
              </w:pBdr>
              <w:jc w:val="both"/>
              <w:rPr>
                <w:color w:val="000000"/>
              </w:rPr>
            </w:pPr>
            <w:r w:rsidRPr="006B0896">
              <w:rPr>
                <w:rFonts w:ascii="Times New Roman" w:eastAsia="Times New Roman" w:hAnsi="Times New Roman" w:cs="Times New Roman"/>
                <w:color w:val="000000"/>
              </w:rPr>
              <w:t>attività teatrali;</w:t>
            </w:r>
          </w:p>
          <w:p w:rsidR="002250B6" w:rsidRPr="006B0896" w:rsidRDefault="00F5700A" w:rsidP="006B0896">
            <w:pPr>
              <w:pStyle w:val="Paragrafoelenco"/>
              <w:numPr>
                <w:ilvl w:val="0"/>
                <w:numId w:val="42"/>
              </w:numPr>
              <w:pBdr>
                <w:top w:val="nil"/>
                <w:left w:val="nil"/>
                <w:bottom w:val="nil"/>
                <w:right w:val="nil"/>
                <w:between w:val="nil"/>
              </w:pBdr>
              <w:jc w:val="both"/>
              <w:rPr>
                <w:color w:val="000000"/>
              </w:rPr>
            </w:pPr>
            <w:r w:rsidRPr="006B0896">
              <w:rPr>
                <w:rFonts w:ascii="Times New Roman" w:eastAsia="Times New Roman" w:hAnsi="Times New Roman" w:cs="Times New Roman"/>
                <w:color w:val="000000"/>
              </w:rPr>
              <w:t>attività connesse ai progetti;</w:t>
            </w:r>
          </w:p>
          <w:p w:rsidR="002250B6" w:rsidRDefault="00F5700A" w:rsidP="006B0896">
            <w:pPr>
              <w:numPr>
                <w:ilvl w:val="0"/>
                <w:numId w:val="42"/>
              </w:numPr>
              <w:pBdr>
                <w:top w:val="nil"/>
                <w:left w:val="nil"/>
                <w:bottom w:val="nil"/>
                <w:right w:val="nil"/>
                <w:between w:val="nil"/>
              </w:pBdr>
              <w:jc w:val="both"/>
              <w:rPr>
                <w:color w:val="000000"/>
              </w:rPr>
            </w:pPr>
            <w:r>
              <w:rPr>
                <w:rFonts w:ascii="Times New Roman" w:eastAsia="Times New Roman" w:hAnsi="Times New Roman" w:cs="Times New Roman"/>
                <w:color w:val="000000"/>
              </w:rPr>
              <w:t>attività di orientamento;</w:t>
            </w:r>
          </w:p>
          <w:p w:rsidR="002250B6" w:rsidRPr="006B0896" w:rsidRDefault="00F5700A" w:rsidP="006B0896">
            <w:pPr>
              <w:pStyle w:val="Paragrafoelenco"/>
              <w:numPr>
                <w:ilvl w:val="0"/>
                <w:numId w:val="42"/>
              </w:numPr>
              <w:pBdr>
                <w:top w:val="nil"/>
                <w:left w:val="nil"/>
                <w:bottom w:val="nil"/>
                <w:right w:val="nil"/>
                <w:between w:val="nil"/>
              </w:pBdr>
              <w:jc w:val="both"/>
              <w:rPr>
                <w:color w:val="000000"/>
              </w:rPr>
            </w:pPr>
            <w:r w:rsidRPr="006B0896">
              <w:rPr>
                <w:rFonts w:ascii="Times New Roman" w:eastAsia="Times New Roman" w:hAnsi="Times New Roman" w:cs="Times New Roman"/>
                <w:color w:val="000000"/>
              </w:rPr>
              <w:t>attività sportive (_______________________________________________);</w:t>
            </w:r>
          </w:p>
          <w:p w:rsidR="002250B6" w:rsidRDefault="00F5700A" w:rsidP="006B0896">
            <w:pPr>
              <w:numPr>
                <w:ilvl w:val="0"/>
                <w:numId w:val="42"/>
              </w:numPr>
              <w:pBdr>
                <w:top w:val="nil"/>
                <w:left w:val="nil"/>
                <w:bottom w:val="nil"/>
                <w:right w:val="nil"/>
                <w:between w:val="nil"/>
              </w:pBdr>
              <w:jc w:val="both"/>
              <w:rPr>
                <w:color w:val="000000"/>
              </w:rPr>
            </w:pPr>
            <w:r>
              <w:rPr>
                <w:rFonts w:ascii="Times New Roman" w:eastAsia="Times New Roman" w:hAnsi="Times New Roman" w:cs="Times New Roman"/>
                <w:color w:val="000000"/>
              </w:rPr>
              <w:t>visite guidate alle istituzioni locali (_______________________________________________)</w:t>
            </w:r>
          </w:p>
          <w:p w:rsidR="002250B6" w:rsidRPr="006B0896" w:rsidRDefault="00F5700A" w:rsidP="006B0896">
            <w:pPr>
              <w:pStyle w:val="Paragrafoelenco"/>
              <w:numPr>
                <w:ilvl w:val="0"/>
                <w:numId w:val="42"/>
              </w:numPr>
              <w:pBdr>
                <w:top w:val="nil"/>
                <w:left w:val="nil"/>
                <w:bottom w:val="nil"/>
                <w:right w:val="nil"/>
                <w:between w:val="nil"/>
              </w:pBdr>
              <w:jc w:val="both"/>
              <w:rPr>
                <w:color w:val="000000"/>
              </w:rPr>
            </w:pPr>
            <w:r w:rsidRPr="006B0896">
              <w:rPr>
                <w:rFonts w:ascii="Times New Roman" w:eastAsia="Times New Roman" w:hAnsi="Times New Roman" w:cs="Times New Roman"/>
                <w:color w:val="000000"/>
              </w:rPr>
              <w:t>visite guidate alle istituzioni culturali (_______________________________________________);</w:t>
            </w:r>
          </w:p>
          <w:p w:rsidR="00150206" w:rsidRPr="006B0896" w:rsidRDefault="00F5700A" w:rsidP="006B0896">
            <w:pPr>
              <w:numPr>
                <w:ilvl w:val="0"/>
                <w:numId w:val="42"/>
              </w:numPr>
              <w:pBdr>
                <w:top w:val="nil"/>
                <w:left w:val="nil"/>
                <w:bottom w:val="nil"/>
                <w:right w:val="nil"/>
                <w:between w:val="nil"/>
              </w:pBdr>
              <w:jc w:val="both"/>
              <w:rPr>
                <w:color w:val="000000"/>
              </w:rPr>
            </w:pPr>
            <w:r>
              <w:rPr>
                <w:rFonts w:ascii="Times New Roman" w:eastAsia="Times New Roman" w:hAnsi="Times New Roman" w:cs="Times New Roman"/>
                <w:color w:val="000000"/>
              </w:rPr>
              <w:t>stages aziendali (_______________________________________________);</w:t>
            </w:r>
          </w:p>
          <w:p w:rsidR="002250B6" w:rsidRPr="006B0896" w:rsidRDefault="00F5700A" w:rsidP="006B0896">
            <w:pPr>
              <w:pStyle w:val="Paragrafoelenco"/>
              <w:numPr>
                <w:ilvl w:val="0"/>
                <w:numId w:val="42"/>
              </w:numPr>
              <w:pBdr>
                <w:top w:val="nil"/>
                <w:left w:val="nil"/>
                <w:bottom w:val="nil"/>
                <w:right w:val="nil"/>
                <w:between w:val="nil"/>
              </w:pBdr>
              <w:jc w:val="both"/>
              <w:rPr>
                <w:color w:val="000000"/>
              </w:rPr>
            </w:pPr>
            <w:r w:rsidRPr="006B0896">
              <w:rPr>
                <w:rFonts w:ascii="Times New Roman" w:eastAsia="Times New Roman" w:hAnsi="Times New Roman" w:cs="Times New Roman"/>
                <w:color w:val="000000"/>
              </w:rPr>
              <w:t>viaggi di istruzione (_______________________________________________);</w:t>
            </w:r>
          </w:p>
          <w:p w:rsidR="002250B6" w:rsidRDefault="00F5700A" w:rsidP="006B0896">
            <w:pPr>
              <w:numPr>
                <w:ilvl w:val="0"/>
                <w:numId w:val="42"/>
              </w:numPr>
              <w:pBdr>
                <w:top w:val="nil"/>
                <w:left w:val="nil"/>
                <w:bottom w:val="nil"/>
                <w:right w:val="nil"/>
                <w:between w:val="nil"/>
              </w:pBdr>
              <w:jc w:val="both"/>
              <w:rPr>
                <w:color w:val="000000"/>
              </w:rPr>
            </w:pPr>
            <w:r>
              <w:rPr>
                <w:rFonts w:ascii="Times New Roman" w:eastAsia="Times New Roman" w:hAnsi="Times New Roman" w:cs="Times New Roman"/>
                <w:color w:val="000000"/>
              </w:rPr>
              <w:t>altro (_______________________________________________).</w:t>
            </w:r>
          </w:p>
        </w:tc>
      </w:tr>
    </w:tbl>
    <w:p w:rsidR="002250B6" w:rsidRDefault="002250B6">
      <w:pPr>
        <w:pBdr>
          <w:top w:val="nil"/>
          <w:left w:val="nil"/>
          <w:bottom w:val="nil"/>
          <w:right w:val="nil"/>
          <w:between w:val="nil"/>
        </w:pBdr>
        <w:jc w:val="both"/>
        <w:rPr>
          <w:rFonts w:ascii="Times New Roman" w:eastAsia="Times New Roman" w:hAnsi="Times New Roman" w:cs="Times New Roman"/>
          <w:color w:val="000000"/>
        </w:rPr>
      </w:pPr>
    </w:p>
    <w:p w:rsidR="002250B6" w:rsidRDefault="002250B6">
      <w:pPr>
        <w:pBdr>
          <w:top w:val="nil"/>
          <w:left w:val="nil"/>
          <w:bottom w:val="nil"/>
          <w:right w:val="nil"/>
          <w:between w:val="nil"/>
        </w:pBdr>
        <w:jc w:val="both"/>
        <w:rPr>
          <w:rFonts w:ascii="Times New Roman" w:eastAsia="Times New Roman" w:hAnsi="Times New Roman" w:cs="Times New Roman"/>
          <w:color w:val="000000"/>
        </w:rPr>
      </w:pPr>
    </w:p>
    <w:tbl>
      <w:tblPr>
        <w:tblStyle w:val="af0"/>
        <w:tblW w:w="10319"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40"/>
        <w:gridCol w:w="3010"/>
        <w:gridCol w:w="3869"/>
      </w:tblGrid>
      <w:tr w:rsidR="002250B6">
        <w:tc>
          <w:tcPr>
            <w:tcW w:w="3440" w:type="dxa"/>
            <w:shd w:val="clear" w:color="auto" w:fill="D9D9D9"/>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METODOLOGIE</w:t>
            </w:r>
          </w:p>
        </w:tc>
        <w:tc>
          <w:tcPr>
            <w:tcW w:w="3010" w:type="dxa"/>
            <w:shd w:val="clear" w:color="auto" w:fill="D9D9D9"/>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STRUMENTI</w:t>
            </w:r>
          </w:p>
        </w:tc>
        <w:tc>
          <w:tcPr>
            <w:tcW w:w="3869" w:type="dxa"/>
            <w:shd w:val="clear" w:color="auto" w:fill="D9D9D9"/>
            <w:vAlign w:val="center"/>
          </w:tcPr>
          <w:p w:rsidR="002250B6" w:rsidRDefault="00F5700A">
            <w:pPr>
              <w:pBdr>
                <w:top w:val="nil"/>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color w:val="000000"/>
              </w:rPr>
              <w:t>VERIFICHE</w:t>
            </w:r>
          </w:p>
        </w:tc>
      </w:tr>
      <w:tr w:rsidR="002250B6">
        <w:trPr>
          <w:trHeight w:val="1845"/>
        </w:trPr>
        <w:tc>
          <w:tcPr>
            <w:tcW w:w="3440" w:type="dxa"/>
          </w:tcPr>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Attività laboratoriali</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proofErr w:type="spellStart"/>
            <w:r w:rsidRPr="006B0896">
              <w:rPr>
                <w:rFonts w:ascii="Times New Roman" w:eastAsia="Times New Roman" w:hAnsi="Times New Roman" w:cs="Times New Roman"/>
                <w:color w:val="000000"/>
              </w:rPr>
              <w:t>Problem</w:t>
            </w:r>
            <w:proofErr w:type="spellEnd"/>
            <w:r w:rsidRPr="006B0896">
              <w:rPr>
                <w:rFonts w:ascii="Times New Roman" w:eastAsia="Times New Roman" w:hAnsi="Times New Roman" w:cs="Times New Roman"/>
                <w:color w:val="000000"/>
              </w:rPr>
              <w:t xml:space="preserve"> solving</w:t>
            </w:r>
          </w:p>
          <w:p w:rsidR="006B089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Cooperative learning</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Interpretazione di ruoli</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Individualizzazione</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Lavoro di gruppo</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Brainstorming</w:t>
            </w:r>
          </w:p>
          <w:p w:rsidR="002250B6" w:rsidRPr="006B0896" w:rsidRDefault="00F5700A" w:rsidP="006B0896">
            <w:pPr>
              <w:pStyle w:val="Paragrafoelenco"/>
              <w:widowControl w:val="0"/>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Discussione</w:t>
            </w:r>
          </w:p>
          <w:p w:rsidR="002250B6" w:rsidRPr="006B0896" w:rsidRDefault="00F5700A" w:rsidP="006B0896">
            <w:pPr>
              <w:pStyle w:val="Paragrafoelenco"/>
              <w:widowControl w:val="0"/>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Lezione frontale</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Lavoro in coppie di aiuto (tutor)</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Lavoro di gruppo per fasce di livello</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Lavoro di gruppo per fasce eterogenee</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Discussione guidata</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proofErr w:type="spellStart"/>
            <w:r w:rsidRPr="006B0896">
              <w:rPr>
                <w:rFonts w:ascii="Times New Roman" w:eastAsia="Times New Roman" w:hAnsi="Times New Roman" w:cs="Times New Roman"/>
                <w:color w:val="000000"/>
              </w:rPr>
              <w:t>Circle</w:t>
            </w:r>
            <w:proofErr w:type="spellEnd"/>
            <w:r w:rsidRPr="006B0896">
              <w:rPr>
                <w:rFonts w:ascii="Times New Roman" w:eastAsia="Times New Roman" w:hAnsi="Times New Roman" w:cs="Times New Roman"/>
                <w:color w:val="000000"/>
              </w:rPr>
              <w:t xml:space="preserve"> time</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proofErr w:type="spellStart"/>
            <w:r w:rsidRPr="006B0896">
              <w:rPr>
                <w:rFonts w:ascii="Times New Roman" w:eastAsia="Times New Roman" w:hAnsi="Times New Roman" w:cs="Times New Roman"/>
                <w:color w:val="000000"/>
              </w:rPr>
              <w:t>Debate</w:t>
            </w:r>
            <w:proofErr w:type="spellEnd"/>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proofErr w:type="spellStart"/>
            <w:r w:rsidRPr="006B0896">
              <w:rPr>
                <w:rFonts w:ascii="Times New Roman" w:eastAsia="Times New Roman" w:hAnsi="Times New Roman" w:cs="Times New Roman"/>
                <w:color w:val="000000"/>
              </w:rPr>
              <w:t>Role</w:t>
            </w:r>
            <w:proofErr w:type="spellEnd"/>
            <w:r w:rsidRPr="006B0896">
              <w:rPr>
                <w:rFonts w:ascii="Times New Roman" w:eastAsia="Times New Roman" w:hAnsi="Times New Roman" w:cs="Times New Roman"/>
                <w:color w:val="000000"/>
              </w:rPr>
              <w:t xml:space="preserve"> playing</w:t>
            </w:r>
          </w:p>
          <w:p w:rsidR="002250B6" w:rsidRPr="006B0896" w:rsidRDefault="00F5700A" w:rsidP="006B0896">
            <w:pPr>
              <w:pStyle w:val="Paragrafoelenco"/>
              <w:numPr>
                <w:ilvl w:val="0"/>
                <w:numId w:val="44"/>
              </w:numPr>
              <w:pBdr>
                <w:top w:val="nil"/>
                <w:left w:val="nil"/>
                <w:bottom w:val="nil"/>
                <w:right w:val="nil"/>
                <w:between w:val="nil"/>
              </w:pBdr>
              <w:spacing w:line="360" w:lineRule="auto"/>
              <w:rPr>
                <w:color w:val="000000"/>
              </w:rPr>
            </w:pPr>
            <w:r w:rsidRPr="006B0896">
              <w:rPr>
                <w:rFonts w:ascii="Times New Roman" w:eastAsia="Times New Roman" w:hAnsi="Times New Roman" w:cs="Times New Roman"/>
                <w:color w:val="000000"/>
              </w:rPr>
              <w:t>Gamification</w:t>
            </w:r>
          </w:p>
          <w:p w:rsidR="002250B6" w:rsidRDefault="00F5700A">
            <w:pPr>
              <w:pBdr>
                <w:top w:val="nil"/>
                <w:left w:val="nil"/>
                <w:bottom w:val="nil"/>
                <w:right w:val="nil"/>
                <w:between w:val="nil"/>
              </w:pBdr>
              <w:spacing w:line="360" w:lineRule="auto"/>
              <w:rPr>
                <w:color w:val="000000"/>
              </w:rPr>
            </w:pPr>
            <w:r>
              <w:rPr>
                <w:rFonts w:ascii="Times New Roman" w:eastAsia="Times New Roman" w:hAnsi="Times New Roman" w:cs="Times New Roman"/>
                <w:color w:val="000000"/>
              </w:rPr>
              <w:t>Altro (specificare)__________</w:t>
            </w:r>
          </w:p>
        </w:tc>
        <w:tc>
          <w:tcPr>
            <w:tcW w:w="3010" w:type="dxa"/>
          </w:tcPr>
          <w:p w:rsidR="002250B6" w:rsidRPr="006B0896" w:rsidRDefault="00F5700A"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rPr>
            </w:pPr>
            <w:r w:rsidRPr="006B0896">
              <w:rPr>
                <w:rFonts w:ascii="Times New Roman" w:eastAsia="Times New Roman" w:hAnsi="Times New Roman" w:cs="Times New Roman"/>
                <w:color w:val="000000"/>
              </w:rPr>
              <w:t xml:space="preserve">Libri di testo </w:t>
            </w:r>
          </w:p>
          <w:p w:rsidR="002250B6" w:rsidRDefault="002250B6">
            <w:pPr>
              <w:pBdr>
                <w:top w:val="nil"/>
                <w:left w:val="nil"/>
                <w:bottom w:val="nil"/>
                <w:right w:val="nil"/>
                <w:between w:val="nil"/>
              </w:pBdr>
              <w:rPr>
                <w:rFonts w:ascii="Times New Roman" w:eastAsia="Times New Roman" w:hAnsi="Times New Roman" w:cs="Times New Roman"/>
              </w:rPr>
            </w:pPr>
          </w:p>
          <w:p w:rsidR="002250B6" w:rsidRPr="006B0896" w:rsidRDefault="00F5700A"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rPr>
            </w:pPr>
            <w:r w:rsidRPr="006B0896">
              <w:rPr>
                <w:rFonts w:ascii="Times New Roman" w:eastAsia="Times New Roman" w:hAnsi="Times New Roman" w:cs="Times New Roman"/>
                <w:color w:val="000000"/>
              </w:rPr>
              <w:t xml:space="preserve">LIM     </w:t>
            </w:r>
          </w:p>
          <w:p w:rsidR="002250B6" w:rsidRDefault="002250B6">
            <w:pPr>
              <w:pBdr>
                <w:top w:val="nil"/>
                <w:left w:val="nil"/>
                <w:bottom w:val="nil"/>
                <w:right w:val="nil"/>
                <w:between w:val="nil"/>
              </w:pBdr>
              <w:rPr>
                <w:rFonts w:ascii="Times New Roman" w:eastAsia="Times New Roman" w:hAnsi="Times New Roman" w:cs="Times New Roman"/>
              </w:rPr>
            </w:pPr>
          </w:p>
          <w:p w:rsidR="006B0896" w:rsidRDefault="00F5700A"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rPr>
            </w:pPr>
            <w:r w:rsidRPr="006B0896">
              <w:rPr>
                <w:rFonts w:ascii="Times New Roman" w:eastAsia="Times New Roman" w:hAnsi="Times New Roman" w:cs="Times New Roman"/>
                <w:color w:val="000000"/>
              </w:rPr>
              <w:t>Software didattici</w:t>
            </w:r>
          </w:p>
          <w:p w:rsidR="006B0896" w:rsidRPr="006B0896" w:rsidRDefault="006B0896" w:rsidP="006B0896">
            <w:pPr>
              <w:pStyle w:val="Paragrafoelenco"/>
              <w:rPr>
                <w:rFonts w:ascii="Times New Roman" w:eastAsia="Times New Roman" w:hAnsi="Times New Roman" w:cs="Times New Roman"/>
                <w:color w:val="000000"/>
              </w:rPr>
            </w:pPr>
          </w:p>
          <w:p w:rsidR="002250B6" w:rsidRPr="006B0896" w:rsidRDefault="006B0896"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R</w:t>
            </w:r>
            <w:r w:rsidR="00F5700A" w:rsidRPr="006B0896">
              <w:rPr>
                <w:rFonts w:ascii="Times New Roman" w:eastAsia="Times New Roman" w:hAnsi="Times New Roman" w:cs="Times New Roman"/>
                <w:color w:val="000000"/>
              </w:rPr>
              <w:t>iviste</w:t>
            </w:r>
          </w:p>
          <w:p w:rsidR="002250B6" w:rsidRDefault="002250B6">
            <w:pPr>
              <w:pBdr>
                <w:top w:val="nil"/>
                <w:left w:val="nil"/>
                <w:bottom w:val="nil"/>
                <w:right w:val="nil"/>
                <w:between w:val="nil"/>
              </w:pBdr>
              <w:rPr>
                <w:rFonts w:ascii="Times New Roman" w:eastAsia="Times New Roman" w:hAnsi="Times New Roman" w:cs="Times New Roman"/>
              </w:rPr>
            </w:pPr>
          </w:p>
          <w:p w:rsidR="002250B6" w:rsidRPr="006B0896" w:rsidRDefault="00F5700A"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rPr>
            </w:pPr>
            <w:r w:rsidRPr="006B0896">
              <w:rPr>
                <w:rFonts w:ascii="Times New Roman" w:eastAsia="Times New Roman" w:hAnsi="Times New Roman" w:cs="Times New Roman"/>
                <w:color w:val="000000"/>
              </w:rPr>
              <w:t xml:space="preserve">Strumenti di laboratorio    </w:t>
            </w:r>
          </w:p>
          <w:p w:rsidR="002250B6" w:rsidRDefault="002250B6">
            <w:pPr>
              <w:pBdr>
                <w:top w:val="nil"/>
                <w:left w:val="nil"/>
                <w:bottom w:val="nil"/>
                <w:right w:val="nil"/>
                <w:between w:val="nil"/>
              </w:pBdr>
              <w:rPr>
                <w:rFonts w:ascii="Times New Roman" w:eastAsia="Times New Roman" w:hAnsi="Times New Roman" w:cs="Times New Roman"/>
              </w:rPr>
            </w:pPr>
          </w:p>
          <w:p w:rsidR="002250B6" w:rsidRPr="006B0896" w:rsidRDefault="00F5700A"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rPr>
            </w:pPr>
            <w:r w:rsidRPr="006B0896">
              <w:rPr>
                <w:rFonts w:ascii="Times New Roman" w:eastAsia="Times New Roman" w:hAnsi="Times New Roman" w:cs="Times New Roman"/>
                <w:color w:val="000000"/>
              </w:rPr>
              <w:t xml:space="preserve">Appunti/schede      </w:t>
            </w:r>
          </w:p>
          <w:p w:rsidR="002250B6" w:rsidRDefault="002250B6">
            <w:pPr>
              <w:pBdr>
                <w:top w:val="nil"/>
                <w:left w:val="nil"/>
                <w:bottom w:val="nil"/>
                <w:right w:val="nil"/>
                <w:between w:val="nil"/>
              </w:pBdr>
              <w:rPr>
                <w:rFonts w:ascii="Times New Roman" w:eastAsia="Times New Roman" w:hAnsi="Times New Roman" w:cs="Times New Roman"/>
              </w:rPr>
            </w:pPr>
          </w:p>
          <w:p w:rsidR="006B0896" w:rsidRDefault="00F5700A"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rPr>
            </w:pPr>
            <w:r w:rsidRPr="006B0896">
              <w:rPr>
                <w:rFonts w:ascii="Times New Roman" w:eastAsia="Times New Roman" w:hAnsi="Times New Roman" w:cs="Times New Roman"/>
                <w:color w:val="000000"/>
              </w:rPr>
              <w:t>CD multimediali</w:t>
            </w:r>
          </w:p>
          <w:p w:rsidR="006B0896" w:rsidRPr="006B0896" w:rsidRDefault="006B0896" w:rsidP="006B0896">
            <w:pPr>
              <w:pStyle w:val="Paragrafoelenco"/>
              <w:rPr>
                <w:rFonts w:ascii="Times New Roman" w:eastAsia="Times New Roman" w:hAnsi="Times New Roman" w:cs="Times New Roman"/>
                <w:color w:val="000000"/>
                <w:lang w:val="en-US"/>
              </w:rPr>
            </w:pPr>
          </w:p>
          <w:p w:rsidR="002250B6" w:rsidRPr="006B0896" w:rsidRDefault="00F5700A"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rPr>
            </w:pPr>
            <w:proofErr w:type="spellStart"/>
            <w:r w:rsidRPr="006B0896">
              <w:rPr>
                <w:rFonts w:ascii="Times New Roman" w:eastAsia="Times New Roman" w:hAnsi="Times New Roman" w:cs="Times New Roman"/>
                <w:color w:val="000000"/>
                <w:lang w:val="en-US"/>
              </w:rPr>
              <w:t>Materiale</w:t>
            </w:r>
            <w:proofErr w:type="spellEnd"/>
            <w:r w:rsidRPr="006B0896">
              <w:rPr>
                <w:rFonts w:ascii="Times New Roman" w:eastAsia="Times New Roman" w:hAnsi="Times New Roman" w:cs="Times New Roman"/>
                <w:color w:val="000000"/>
                <w:lang w:val="en-US"/>
              </w:rPr>
              <w:t xml:space="preserve"> </w:t>
            </w:r>
            <w:proofErr w:type="spellStart"/>
            <w:r w:rsidRPr="006B0896">
              <w:rPr>
                <w:rFonts w:ascii="Times New Roman" w:eastAsia="Times New Roman" w:hAnsi="Times New Roman" w:cs="Times New Roman"/>
                <w:color w:val="000000"/>
                <w:lang w:val="en-US"/>
              </w:rPr>
              <w:t>strutturato</w:t>
            </w:r>
            <w:proofErr w:type="spellEnd"/>
          </w:p>
          <w:p w:rsidR="002250B6" w:rsidRPr="00D65463" w:rsidRDefault="002250B6">
            <w:pPr>
              <w:pBdr>
                <w:top w:val="nil"/>
                <w:left w:val="nil"/>
                <w:bottom w:val="nil"/>
                <w:right w:val="nil"/>
                <w:between w:val="nil"/>
              </w:pBdr>
              <w:rPr>
                <w:rFonts w:ascii="Times New Roman" w:eastAsia="Times New Roman" w:hAnsi="Times New Roman" w:cs="Times New Roman"/>
                <w:lang w:val="en-US"/>
              </w:rPr>
            </w:pPr>
          </w:p>
          <w:p w:rsidR="002250B6" w:rsidRPr="006B0896" w:rsidRDefault="00F5700A"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lang w:val="en-US"/>
              </w:rPr>
            </w:pPr>
            <w:r w:rsidRPr="006B0896">
              <w:rPr>
                <w:rFonts w:ascii="Times New Roman" w:eastAsia="Times New Roman" w:hAnsi="Times New Roman" w:cs="Times New Roman"/>
                <w:color w:val="000000"/>
                <w:lang w:val="en-US"/>
              </w:rPr>
              <w:t>Kahoot</w:t>
            </w:r>
          </w:p>
          <w:p w:rsidR="002250B6" w:rsidRPr="00D65463" w:rsidRDefault="002250B6">
            <w:pPr>
              <w:pBdr>
                <w:top w:val="nil"/>
                <w:left w:val="nil"/>
                <w:bottom w:val="nil"/>
                <w:right w:val="nil"/>
                <w:between w:val="nil"/>
              </w:pBdr>
              <w:rPr>
                <w:rFonts w:ascii="Times New Roman" w:eastAsia="Times New Roman" w:hAnsi="Times New Roman" w:cs="Times New Roman"/>
                <w:lang w:val="en-US"/>
              </w:rPr>
            </w:pPr>
          </w:p>
          <w:p w:rsidR="002250B6" w:rsidRDefault="00F5700A" w:rsidP="006B0896">
            <w:pPr>
              <w:pStyle w:val="Paragrafoelenco"/>
              <w:numPr>
                <w:ilvl w:val="0"/>
                <w:numId w:val="43"/>
              </w:numPr>
              <w:pBdr>
                <w:top w:val="nil"/>
                <w:left w:val="nil"/>
                <w:bottom w:val="nil"/>
                <w:right w:val="nil"/>
                <w:between w:val="nil"/>
              </w:pBdr>
              <w:rPr>
                <w:rFonts w:ascii="Times New Roman" w:eastAsia="Times New Roman" w:hAnsi="Times New Roman" w:cs="Times New Roman"/>
                <w:color w:val="000000"/>
                <w:lang w:val="en-US"/>
              </w:rPr>
            </w:pPr>
            <w:r w:rsidRPr="006B0896">
              <w:rPr>
                <w:rFonts w:ascii="Times New Roman" w:eastAsia="Times New Roman" w:hAnsi="Times New Roman" w:cs="Times New Roman"/>
                <w:color w:val="000000"/>
                <w:lang w:val="en-US"/>
              </w:rPr>
              <w:t>Smart Board</w:t>
            </w:r>
          </w:p>
          <w:p w:rsidR="006B0896" w:rsidRPr="006B0896" w:rsidRDefault="006B0896" w:rsidP="006B0896">
            <w:pPr>
              <w:pBdr>
                <w:top w:val="nil"/>
                <w:left w:val="nil"/>
                <w:bottom w:val="nil"/>
                <w:right w:val="nil"/>
                <w:between w:val="nil"/>
              </w:pBdr>
              <w:rPr>
                <w:rFonts w:ascii="Times New Roman" w:eastAsia="Times New Roman" w:hAnsi="Times New Roman" w:cs="Times New Roman"/>
                <w:color w:val="000000"/>
                <w:lang w:val="en-US"/>
              </w:rPr>
            </w:pPr>
          </w:p>
          <w:p w:rsidR="002250B6" w:rsidRPr="006B0896" w:rsidRDefault="00F5700A" w:rsidP="006B0896">
            <w:pPr>
              <w:pStyle w:val="Paragrafoelenco"/>
              <w:numPr>
                <w:ilvl w:val="0"/>
                <w:numId w:val="43"/>
              </w:numPr>
              <w:pBdr>
                <w:top w:val="nil"/>
                <w:left w:val="nil"/>
                <w:bottom w:val="nil"/>
                <w:right w:val="nil"/>
                <w:between w:val="nil"/>
              </w:pBdr>
              <w:spacing w:after="240"/>
              <w:rPr>
                <w:rFonts w:ascii="Times New Roman" w:eastAsia="Times New Roman" w:hAnsi="Times New Roman" w:cs="Times New Roman"/>
                <w:color w:val="000000"/>
                <w:lang w:val="en-US"/>
              </w:rPr>
            </w:pPr>
            <w:r w:rsidRPr="006B0896">
              <w:rPr>
                <w:rFonts w:ascii="Times New Roman" w:eastAsia="Times New Roman" w:hAnsi="Times New Roman" w:cs="Times New Roman"/>
                <w:color w:val="000000"/>
                <w:lang w:val="en-US"/>
              </w:rPr>
              <w:t>App di google workspace</w:t>
            </w:r>
          </w:p>
          <w:p w:rsidR="002250B6" w:rsidRPr="00D65463" w:rsidRDefault="002250B6">
            <w:pPr>
              <w:pBdr>
                <w:top w:val="nil"/>
                <w:left w:val="nil"/>
                <w:bottom w:val="nil"/>
                <w:right w:val="nil"/>
                <w:between w:val="nil"/>
              </w:pBdr>
              <w:ind w:left="393" w:hanging="284"/>
              <w:rPr>
                <w:rFonts w:ascii="Times New Roman" w:eastAsia="Times New Roman" w:hAnsi="Times New Roman" w:cs="Times New Roman"/>
                <w:color w:val="000000"/>
                <w:lang w:val="en-US"/>
              </w:rPr>
            </w:pPr>
          </w:p>
          <w:p w:rsidR="002250B6" w:rsidRPr="00D65463" w:rsidRDefault="002250B6">
            <w:pPr>
              <w:pBdr>
                <w:top w:val="nil"/>
                <w:left w:val="nil"/>
                <w:bottom w:val="nil"/>
                <w:right w:val="nil"/>
                <w:between w:val="nil"/>
              </w:pBdr>
              <w:ind w:left="393" w:hanging="284"/>
              <w:rPr>
                <w:rFonts w:ascii="Times New Roman" w:eastAsia="Times New Roman" w:hAnsi="Times New Roman" w:cs="Times New Roman"/>
                <w:color w:val="000000"/>
                <w:lang w:val="en-US"/>
              </w:rPr>
            </w:pPr>
          </w:p>
          <w:p w:rsidR="002250B6" w:rsidRPr="00D65463" w:rsidRDefault="002250B6">
            <w:pPr>
              <w:pBdr>
                <w:top w:val="nil"/>
                <w:left w:val="nil"/>
                <w:bottom w:val="nil"/>
                <w:right w:val="nil"/>
                <w:between w:val="nil"/>
              </w:pBdr>
              <w:ind w:left="393" w:hanging="284"/>
              <w:rPr>
                <w:rFonts w:ascii="Times New Roman" w:eastAsia="Times New Roman" w:hAnsi="Times New Roman" w:cs="Times New Roman"/>
                <w:color w:val="000000"/>
                <w:lang w:val="en-US"/>
              </w:rPr>
            </w:pPr>
          </w:p>
          <w:p w:rsidR="002250B6" w:rsidRDefault="00F5700A">
            <w:pPr>
              <w:pBdr>
                <w:top w:val="nil"/>
                <w:left w:val="nil"/>
                <w:bottom w:val="nil"/>
                <w:right w:val="nil"/>
                <w:between w:val="nil"/>
              </w:pBdr>
              <w:ind w:left="393" w:hanging="284"/>
              <w:rPr>
                <w:rFonts w:ascii="Times New Roman" w:eastAsia="Times New Roman" w:hAnsi="Times New Roman" w:cs="Times New Roman"/>
                <w:color w:val="000000"/>
              </w:rPr>
            </w:pPr>
            <w:r>
              <w:rPr>
                <w:rFonts w:ascii="Times New Roman" w:eastAsia="Times New Roman" w:hAnsi="Times New Roman" w:cs="Times New Roman"/>
                <w:color w:val="000000"/>
              </w:rPr>
              <w:t>□ Altro (specificare) ______________</w:t>
            </w:r>
          </w:p>
          <w:p w:rsidR="002250B6" w:rsidRDefault="002250B6">
            <w:pPr>
              <w:pBdr>
                <w:top w:val="nil"/>
                <w:left w:val="nil"/>
                <w:bottom w:val="nil"/>
                <w:right w:val="nil"/>
                <w:between w:val="nil"/>
              </w:pBdr>
              <w:rPr>
                <w:rFonts w:ascii="Times New Roman" w:eastAsia="Times New Roman" w:hAnsi="Times New Roman" w:cs="Times New Roman"/>
                <w:color w:val="000000"/>
              </w:rPr>
            </w:pPr>
          </w:p>
        </w:tc>
        <w:tc>
          <w:tcPr>
            <w:tcW w:w="3869" w:type="dxa"/>
          </w:tcPr>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rPr>
              <w:t xml:space="preserve">   </w:t>
            </w:r>
            <w:r>
              <w:rPr>
                <w:rFonts w:ascii="Times New Roman" w:eastAsia="Times New Roman" w:hAnsi="Times New Roman" w:cs="Times New Roman"/>
                <w:b/>
                <w:color w:val="000000"/>
              </w:rPr>
              <w:t>Prove scritte (di tipo oggettivo che soggettivo)</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Prove strutturate costituite da   esercizi:</w:t>
            </w:r>
          </w:p>
          <w:p w:rsidR="002250B6" w:rsidRDefault="00F5700A">
            <w:pPr>
              <w:numPr>
                <w:ilvl w:val="0"/>
                <w:numId w:val="29"/>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a completamento</w:t>
            </w:r>
          </w:p>
          <w:p w:rsidR="002250B6" w:rsidRDefault="00F5700A">
            <w:pPr>
              <w:numPr>
                <w:ilvl w:val="0"/>
                <w:numId w:val="29"/>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a corrispondenze</w:t>
            </w:r>
          </w:p>
          <w:p w:rsidR="002250B6" w:rsidRDefault="00F5700A">
            <w:pPr>
              <w:numPr>
                <w:ilvl w:val="0"/>
                <w:numId w:val="29"/>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vero/falso</w:t>
            </w:r>
          </w:p>
          <w:p w:rsidR="002250B6" w:rsidRDefault="00F5700A">
            <w:pPr>
              <w:numPr>
                <w:ilvl w:val="0"/>
                <w:numId w:val="29"/>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scelta multipla</w:t>
            </w:r>
          </w:p>
          <w:p w:rsidR="002250B6" w:rsidRDefault="00F5700A">
            <w:pPr>
              <w:numPr>
                <w:ilvl w:val="0"/>
                <w:numId w:val="29"/>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esercizi di calcolo</w:t>
            </w:r>
          </w:p>
          <w:p w:rsidR="002250B6" w:rsidRDefault="00F5700A">
            <w:pPr>
              <w:numPr>
                <w:ilvl w:val="0"/>
                <w:numId w:val="29"/>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risoluzione di problemi algebrici e/o geometrici problemi </w:t>
            </w:r>
          </w:p>
          <w:p w:rsidR="002250B6" w:rsidRDefault="00F5700A">
            <w:pPr>
              <w:numPr>
                <w:ilvl w:val="0"/>
                <w:numId w:val="29"/>
              </w:num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quesiti a risposta aperta</w:t>
            </w:r>
          </w:p>
          <w:p w:rsidR="002250B6" w:rsidRDefault="002250B6">
            <w:pPr>
              <w:pBdr>
                <w:top w:val="nil"/>
                <w:left w:val="nil"/>
                <w:bottom w:val="nil"/>
                <w:right w:val="nil"/>
                <w:between w:val="nil"/>
              </w:pBdr>
              <w:rPr>
                <w:rFonts w:ascii="Times New Roman" w:eastAsia="Times New Roman" w:hAnsi="Times New Roman" w:cs="Times New Roman"/>
                <w:b/>
                <w:color w:val="000000"/>
              </w:rPr>
            </w:pP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prove </w:t>
            </w:r>
            <w:proofErr w:type="spellStart"/>
            <w:r>
              <w:rPr>
                <w:rFonts w:ascii="Times New Roman" w:eastAsia="Times New Roman" w:hAnsi="Times New Roman" w:cs="Times New Roman"/>
                <w:b/>
                <w:color w:val="000000"/>
              </w:rPr>
              <w:t>semistrutturate</w:t>
            </w:r>
            <w:proofErr w:type="spellEnd"/>
            <w:r>
              <w:rPr>
                <w:rFonts w:ascii="Times New Roman" w:eastAsia="Times New Roman" w:hAnsi="Times New Roman" w:cs="Times New Roman"/>
                <w:b/>
                <w:color w:val="000000"/>
              </w:rPr>
              <w:t xml:space="preserve">;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trattazione sintetica di argomenti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produzioni di: </w:t>
            </w:r>
          </w:p>
          <w:p w:rsidR="002250B6" w:rsidRDefault="002250B6">
            <w:pPr>
              <w:pBdr>
                <w:top w:val="nil"/>
                <w:left w:val="nil"/>
                <w:bottom w:val="nil"/>
                <w:right w:val="nil"/>
                <w:between w:val="nil"/>
              </w:pBdr>
              <w:rPr>
                <w:rFonts w:ascii="Times New Roman" w:eastAsia="Times New Roman" w:hAnsi="Times New Roman" w:cs="Times New Roman"/>
                <w:b/>
                <w:color w:val="000000"/>
              </w:rPr>
            </w:pP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rPr>
              <w:t xml:space="preserve">  </w:t>
            </w:r>
            <w:r>
              <w:rPr>
                <w:rFonts w:ascii="Times New Roman" w:eastAsia="Times New Roman" w:hAnsi="Times New Roman" w:cs="Times New Roman"/>
                <w:b/>
                <w:color w:val="000000"/>
              </w:rPr>
              <w:t xml:space="preserve">1. Testi o paragrafi di tipo narrativo, descrittivo, espositivo e argomentativo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rPr>
              <w:t xml:space="preserve">   </w:t>
            </w:r>
            <w:r>
              <w:rPr>
                <w:rFonts w:ascii="Times New Roman" w:eastAsia="Times New Roman" w:hAnsi="Times New Roman" w:cs="Times New Roman"/>
                <w:b/>
                <w:color w:val="000000"/>
              </w:rPr>
              <w:t>2. Relazioni</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rPr>
              <w:t xml:space="preserve">   </w:t>
            </w:r>
            <w:r>
              <w:rPr>
                <w:rFonts w:ascii="Times New Roman" w:eastAsia="Times New Roman" w:hAnsi="Times New Roman" w:cs="Times New Roman"/>
                <w:b/>
                <w:color w:val="000000"/>
              </w:rPr>
              <w:t xml:space="preserve">3. Lettere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rPr>
              <w:t xml:space="preserve">   </w:t>
            </w:r>
            <w:r>
              <w:rPr>
                <w:rFonts w:ascii="Times New Roman" w:eastAsia="Times New Roman" w:hAnsi="Times New Roman" w:cs="Times New Roman"/>
                <w:b/>
                <w:color w:val="000000"/>
              </w:rPr>
              <w:t xml:space="preserve">4. Articoli di cronaca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5. Soluzione di esercizi e/o problemi e/o casi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6. Sintesi e riassunti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7. Parafrasi </w:t>
            </w:r>
          </w:p>
          <w:p w:rsidR="002250B6" w:rsidRDefault="002250B6">
            <w:pPr>
              <w:pBdr>
                <w:top w:val="nil"/>
                <w:left w:val="nil"/>
                <w:bottom w:val="nil"/>
                <w:right w:val="nil"/>
                <w:between w:val="nil"/>
              </w:pBdr>
              <w:rPr>
                <w:rFonts w:ascii="Times New Roman" w:eastAsia="Times New Roman" w:hAnsi="Times New Roman" w:cs="Times New Roman"/>
                <w:b/>
                <w:color w:val="000000"/>
              </w:rPr>
            </w:pP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Prove orali</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1. Esercizi da risolvere alla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lavagna</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2. Esposizione di lavori di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gruppo</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3. Esposizione individuale  </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di argomenti trattati</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4.Interrogazioni</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5. Sondaggi a dialogo frequenti</w:t>
            </w: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6. Colloqui</w:t>
            </w:r>
          </w:p>
          <w:p w:rsidR="002250B6" w:rsidRDefault="002250B6">
            <w:pPr>
              <w:pBdr>
                <w:top w:val="nil"/>
                <w:left w:val="nil"/>
                <w:bottom w:val="nil"/>
                <w:right w:val="nil"/>
                <w:between w:val="nil"/>
              </w:pBdr>
              <w:rPr>
                <w:rFonts w:ascii="Times New Roman" w:eastAsia="Times New Roman" w:hAnsi="Times New Roman" w:cs="Times New Roman"/>
                <w:b/>
                <w:color w:val="000000"/>
              </w:rPr>
            </w:pP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Prove pratiche</w:t>
            </w:r>
          </w:p>
          <w:p w:rsidR="002250B6" w:rsidRDefault="002250B6">
            <w:pPr>
              <w:pBdr>
                <w:top w:val="nil"/>
                <w:left w:val="nil"/>
                <w:bottom w:val="nil"/>
                <w:right w:val="nil"/>
                <w:between w:val="nil"/>
              </w:pBdr>
              <w:rPr>
                <w:rFonts w:ascii="Times New Roman" w:eastAsia="Times New Roman" w:hAnsi="Times New Roman" w:cs="Times New Roman"/>
                <w:b/>
                <w:color w:val="000000"/>
              </w:rPr>
            </w:pP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Prove strutturate d’Istituto</w:t>
            </w:r>
          </w:p>
          <w:p w:rsidR="002250B6" w:rsidRDefault="002250B6">
            <w:pPr>
              <w:pBdr>
                <w:top w:val="nil"/>
                <w:left w:val="nil"/>
                <w:bottom w:val="nil"/>
                <w:right w:val="nil"/>
                <w:between w:val="nil"/>
              </w:pBdr>
              <w:rPr>
                <w:rFonts w:ascii="Times New Roman" w:eastAsia="Times New Roman" w:hAnsi="Times New Roman" w:cs="Times New Roman"/>
                <w:b/>
                <w:color w:val="000000"/>
              </w:rPr>
            </w:pPr>
          </w:p>
          <w:p w:rsidR="002250B6" w:rsidRDefault="00F5700A">
            <w:pPr>
              <w:widowControl w:val="0"/>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Compiti di realtà. Un compito per ogni </w:t>
            </w:r>
            <w:r w:rsidR="006B0896">
              <w:rPr>
                <w:rFonts w:ascii="Times New Roman" w:eastAsia="Times New Roman" w:hAnsi="Times New Roman" w:cs="Times New Roman"/>
                <w:b/>
                <w:color w:val="000000"/>
              </w:rPr>
              <w:t>quadrimestre</w:t>
            </w:r>
            <w:r>
              <w:rPr>
                <w:rFonts w:ascii="Times New Roman" w:eastAsia="Times New Roman" w:hAnsi="Times New Roman" w:cs="Times New Roman"/>
                <w:b/>
                <w:color w:val="000000"/>
              </w:rPr>
              <w:t xml:space="preserve"> che può essere svolto per discipline o interdisciplinare. Il compito di realtà potrà essere scelto dallo studente come “Capolavoro” come da direttive ministeriali. (D.M. 328/2022). </w:t>
            </w:r>
            <w:r>
              <w:rPr>
                <w:rFonts w:ascii="Times New Roman" w:eastAsia="Times New Roman" w:hAnsi="Times New Roman" w:cs="Times New Roman"/>
                <w:b/>
                <w:color w:val="000000"/>
                <w:sz w:val="32"/>
                <w:szCs w:val="32"/>
              </w:rPr>
              <w:t>*</w:t>
            </w:r>
          </w:p>
          <w:p w:rsidR="002250B6" w:rsidRDefault="002250B6">
            <w:pPr>
              <w:pBdr>
                <w:top w:val="nil"/>
                <w:left w:val="nil"/>
                <w:bottom w:val="nil"/>
                <w:right w:val="nil"/>
                <w:between w:val="nil"/>
              </w:pBdr>
              <w:rPr>
                <w:rFonts w:ascii="Times New Roman" w:eastAsia="Times New Roman" w:hAnsi="Times New Roman" w:cs="Times New Roman"/>
                <w:b/>
                <w:color w:val="000000"/>
              </w:rPr>
            </w:pPr>
          </w:p>
          <w:p w:rsidR="002250B6" w:rsidRDefault="00F5700A">
            <w:pPr>
              <w:pBdr>
                <w:top w:val="nil"/>
                <w:left w:val="nil"/>
                <w:bottom w:val="nil"/>
                <w:right w:val="nil"/>
                <w:between w:val="nil"/>
              </w:pBdr>
              <w:rPr>
                <w:rFonts w:ascii="Times New Roman" w:eastAsia="Times New Roman" w:hAnsi="Times New Roman" w:cs="Times New Roman"/>
                <w:b/>
                <w:color w:val="000000"/>
              </w:rPr>
            </w:pPr>
            <w:r>
              <w:rPr>
                <w:rFonts w:ascii="Times New Roman" w:eastAsia="Times New Roman" w:hAnsi="Times New Roman" w:cs="Times New Roman"/>
                <w:b/>
                <w:color w:val="000000"/>
              </w:rPr>
              <w:t>_______</w:t>
            </w:r>
          </w:p>
        </w:tc>
      </w:tr>
      <w:tr w:rsidR="002250B6">
        <w:trPr>
          <w:trHeight w:val="2851"/>
        </w:trPr>
        <w:tc>
          <w:tcPr>
            <w:tcW w:w="10319" w:type="dxa"/>
            <w:gridSpan w:val="3"/>
            <w:tcBorders>
              <w:bottom w:val="single" w:sz="12" w:space="0" w:color="000000"/>
            </w:tcBorders>
          </w:tcPr>
          <w:p w:rsidR="002250B6" w:rsidRDefault="00F5700A">
            <w:p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sz w:val="36"/>
                <w:szCs w:val="36"/>
              </w:rPr>
              <w:lastRenderedPageBreak/>
              <w:t xml:space="preserve">* </w:t>
            </w:r>
            <w:r>
              <w:rPr>
                <w:rFonts w:ascii="Times New Roman" w:eastAsia="Times New Roman" w:hAnsi="Times New Roman" w:cs="Times New Roman"/>
                <w:b/>
                <w:color w:val="000000"/>
              </w:rPr>
              <w:t xml:space="preserve">Le linee guida per l’Orientamento per l’E-portfolio stabiliscono la funzione principale di “valorizzare le competenze acquisite, di avere a disposizione le più importanti prove di un’altra trasformazione di sé, delle relazioni con la cultura, il sociale, gli altri e il mondo esterno, a partire dal mondo del lavoro e del terzo settore”. </w:t>
            </w:r>
          </w:p>
          <w:p w:rsidR="002250B6" w:rsidRDefault="00F5700A">
            <w:pPr>
              <w:pBdr>
                <w:top w:val="nil"/>
                <w:left w:val="nil"/>
                <w:bottom w:val="nil"/>
                <w:right w:val="nil"/>
                <w:between w:val="nil"/>
              </w:pBdr>
              <w:ind w:hanging="2"/>
              <w:jc w:val="both"/>
              <w:rPr>
                <w:rFonts w:ascii="Times New Roman" w:eastAsia="Times New Roman" w:hAnsi="Times New Roman" w:cs="Times New Roman"/>
                <w:color w:val="000000"/>
              </w:rPr>
            </w:pPr>
            <w:r>
              <w:rPr>
                <w:rFonts w:ascii="Times New Roman" w:eastAsia="Times New Roman" w:hAnsi="Times New Roman" w:cs="Times New Roman"/>
                <w:b/>
                <w:color w:val="000000"/>
              </w:rPr>
              <w:t xml:space="preserve">Lo studente è chiamato in prima persona alla sua definizione anche tramite l’individuazione a sua scelta di almeno un prodotto riconosciuto criticamente dallo studente in ciascun anno scolastico e formativo come il proprio “capolavoro”. </w:t>
            </w:r>
          </w:p>
          <w:p w:rsidR="002250B6" w:rsidRDefault="00F5700A">
            <w:pPr>
              <w:pBdr>
                <w:top w:val="nil"/>
                <w:left w:val="nil"/>
                <w:bottom w:val="nil"/>
                <w:right w:val="nil"/>
                <w:between w:val="nil"/>
              </w:pBdr>
              <w:ind w:hanging="2"/>
              <w:jc w:val="both"/>
              <w:rPr>
                <w:rFonts w:ascii="Times New Roman" w:eastAsia="Times New Roman" w:hAnsi="Times New Roman" w:cs="Times New Roman"/>
                <w:color w:val="000000"/>
              </w:rPr>
            </w:pPr>
            <w:r>
              <w:rPr>
                <w:rFonts w:ascii="Times New Roman" w:eastAsia="Times New Roman" w:hAnsi="Times New Roman" w:cs="Times New Roman"/>
                <w:b/>
                <w:color w:val="000000"/>
              </w:rPr>
              <w:t>Può essere un prodotto realizzato in ambito scolastico o extrascolastico realizzato attraverso attività, anche cooperative e collaborative, culturali, artistiche, in campo letterario, nel campo delle lingue straniere e nel campo della comunicazione, musicale e coreutiche, in campo matematico, scientifico, tecnico, tecnologico, motorio/sportive, di cittadinanza attiva e di volontariato, professionali o altro.</w:t>
            </w:r>
          </w:p>
          <w:p w:rsidR="002250B6" w:rsidRDefault="00F5700A">
            <w:pPr>
              <w:pBdr>
                <w:top w:val="nil"/>
                <w:left w:val="nil"/>
                <w:bottom w:val="nil"/>
                <w:right w:val="nil"/>
                <w:between w:val="nil"/>
              </w:pBdr>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 Per gli alunni diversamente abili si fa riferimento al PEI, per gli alunni con bisogni educativi speciali, per i quali sarà predisposto il PDP, saranno previsti strumenti compensativi e misure dispensative.</w:t>
            </w:r>
          </w:p>
          <w:p w:rsidR="002250B6" w:rsidRDefault="002250B6">
            <w:pPr>
              <w:pBdr>
                <w:top w:val="nil"/>
                <w:left w:val="nil"/>
                <w:bottom w:val="nil"/>
                <w:right w:val="nil"/>
                <w:between w:val="nil"/>
              </w:pBdr>
              <w:rPr>
                <w:rFonts w:ascii="Times New Roman" w:eastAsia="Times New Roman" w:hAnsi="Times New Roman" w:cs="Times New Roman"/>
                <w:color w:val="000000"/>
              </w:rPr>
            </w:pPr>
          </w:p>
        </w:tc>
      </w:tr>
      <w:tr w:rsidR="002250B6">
        <w:trPr>
          <w:trHeight w:val="3950"/>
        </w:trPr>
        <w:tc>
          <w:tcPr>
            <w:tcW w:w="10319" w:type="dxa"/>
            <w:gridSpan w:val="3"/>
            <w:tcBorders>
              <w:top w:val="single" w:sz="12" w:space="0" w:color="000000"/>
            </w:tcBorders>
          </w:tcPr>
          <w:p w:rsidR="002250B6" w:rsidRDefault="002250B6">
            <w:pPr>
              <w:pBdr>
                <w:top w:val="nil"/>
                <w:left w:val="nil"/>
                <w:bottom w:val="nil"/>
                <w:right w:val="nil"/>
                <w:between w:val="nil"/>
              </w:pBdr>
              <w:jc w:val="both"/>
              <w:rPr>
                <w:rFonts w:ascii="Times New Roman" w:eastAsia="Times New Roman" w:hAnsi="Times New Roman" w:cs="Times New Roman"/>
                <w:color w:val="000000"/>
              </w:rPr>
            </w:pP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Il numero minimo di verifiche scritte, orali e pratiche sarà quello deliberato dal Collegio Docenti.</w:t>
            </w:r>
          </w:p>
          <w:p w:rsidR="002250B6" w:rsidRDefault="002250B6">
            <w:pPr>
              <w:pBdr>
                <w:top w:val="nil"/>
                <w:left w:val="nil"/>
                <w:bottom w:val="nil"/>
                <w:right w:val="nil"/>
                <w:between w:val="nil"/>
              </w:pBdr>
              <w:jc w:val="both"/>
              <w:rPr>
                <w:rFonts w:ascii="Times New Roman" w:eastAsia="Times New Roman" w:hAnsi="Times New Roman" w:cs="Times New Roman"/>
                <w:color w:val="000000"/>
              </w:rPr>
            </w:pP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Nel dettaglio gli strumenti di verifica utilizzati:</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Verifiche formative</w:t>
            </w:r>
          </w:p>
          <w:p w:rsidR="002250B6" w:rsidRDefault="00F5700A">
            <w:pPr>
              <w:numPr>
                <w:ilvl w:val="0"/>
                <w:numId w:val="1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Correzione dei compiti svolti a casa</w:t>
            </w:r>
          </w:p>
          <w:p w:rsidR="002250B6" w:rsidRDefault="00F5700A">
            <w:pPr>
              <w:numPr>
                <w:ilvl w:val="0"/>
                <w:numId w:val="1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Interrogazione dialogica</w:t>
            </w:r>
          </w:p>
          <w:p w:rsidR="002250B6" w:rsidRDefault="00F5700A">
            <w:pPr>
              <w:numPr>
                <w:ilvl w:val="0"/>
                <w:numId w:val="1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Discussione guidata</w:t>
            </w:r>
          </w:p>
          <w:p w:rsidR="002250B6" w:rsidRDefault="00F5700A">
            <w:pPr>
              <w:numPr>
                <w:ilvl w:val="0"/>
                <w:numId w:val="1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Altro (specificare)________________________</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Al termine di ogni U. di A. si svolgeranno attività di Sintesi magistrale, Verifica e Feedback.</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Verifiche per Unità di apprendimento</w:t>
            </w:r>
          </w:p>
          <w:p w:rsidR="002250B6" w:rsidRDefault="00F5700A">
            <w:pPr>
              <w:numPr>
                <w:ilvl w:val="0"/>
                <w:numId w:val="1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Verifiche scritte </w:t>
            </w:r>
          </w:p>
          <w:p w:rsidR="002250B6" w:rsidRDefault="00F5700A">
            <w:pPr>
              <w:numPr>
                <w:ilvl w:val="0"/>
                <w:numId w:val="19"/>
              </w:num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Verifiche orali</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b/>
                <w:color w:val="000000"/>
              </w:rPr>
              <w:t>Verifiche sommative</w:t>
            </w:r>
            <w:r>
              <w:rPr>
                <w:rFonts w:ascii="Times New Roman" w:eastAsia="Times New Roman" w:hAnsi="Times New Roman" w:cs="Times New Roman"/>
                <w:color w:val="000000"/>
              </w:rPr>
              <w:t> che comprendono più Unità di apprendimento.</w:t>
            </w:r>
          </w:p>
          <w:p w:rsidR="002250B6" w:rsidRDefault="002250B6">
            <w:pPr>
              <w:pBdr>
                <w:top w:val="nil"/>
                <w:left w:val="nil"/>
                <w:bottom w:val="nil"/>
                <w:right w:val="nil"/>
                <w:between w:val="nil"/>
              </w:pBdr>
              <w:jc w:val="both"/>
              <w:rPr>
                <w:rFonts w:ascii="Times New Roman" w:eastAsia="Times New Roman" w:hAnsi="Times New Roman" w:cs="Times New Roman"/>
                <w:color w:val="000000"/>
              </w:rPr>
            </w:pPr>
          </w:p>
          <w:p w:rsidR="002250B6" w:rsidRPr="00B21539" w:rsidRDefault="00F5700A" w:rsidP="00B21539">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Per gli alunni diversamente abili si fa riferimento al PEI, per gli alunni con bisogni educativi speciali, per i quali sarà predisposto il PDP, saranno previsti strumenti compensativi e misure dispensative. </w:t>
            </w:r>
          </w:p>
        </w:tc>
      </w:tr>
    </w:tbl>
    <w:p w:rsidR="002250B6" w:rsidRDefault="002250B6">
      <w:pPr>
        <w:pBdr>
          <w:top w:val="nil"/>
          <w:left w:val="nil"/>
          <w:bottom w:val="nil"/>
          <w:right w:val="nil"/>
          <w:between w:val="nil"/>
        </w:pBdr>
        <w:rPr>
          <w:rFonts w:ascii="Times New Roman" w:eastAsia="Times New Roman" w:hAnsi="Times New Roman" w:cs="Times New Roman"/>
          <w:color w:val="000000"/>
        </w:rPr>
      </w:pPr>
    </w:p>
    <w:p w:rsidR="002250B6" w:rsidRDefault="002250B6">
      <w:pPr>
        <w:pBdr>
          <w:top w:val="nil"/>
          <w:left w:val="nil"/>
          <w:bottom w:val="nil"/>
          <w:right w:val="nil"/>
          <w:between w:val="nil"/>
        </w:pBdr>
        <w:rPr>
          <w:rFonts w:ascii="Times New Roman" w:eastAsia="Times New Roman" w:hAnsi="Times New Roman" w:cs="Times New Roman"/>
          <w:color w:val="000000"/>
        </w:rPr>
      </w:pPr>
    </w:p>
    <w:tbl>
      <w:tblPr>
        <w:tblStyle w:val="af1"/>
        <w:tblW w:w="10276" w:type="dxa"/>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89"/>
        <w:gridCol w:w="5387"/>
      </w:tblGrid>
      <w:tr w:rsidR="002250B6">
        <w:tc>
          <w:tcPr>
            <w:tcW w:w="10276" w:type="dxa"/>
            <w:gridSpan w:val="2"/>
            <w:tcBorders>
              <w:top w:val="single" w:sz="6" w:space="0" w:color="000000"/>
              <w:left w:val="single" w:sz="6" w:space="0" w:color="000000"/>
              <w:bottom w:val="single" w:sz="6" w:space="0" w:color="000000"/>
              <w:right w:val="single" w:sz="6" w:space="0" w:color="000000"/>
            </w:tcBorders>
            <w:vAlign w:val="center"/>
          </w:tcPr>
          <w:p w:rsidR="002250B6" w:rsidRDefault="00F5700A">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t>VALUTAZIONE</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La valutazione sarà effettuata in ingresso, in itinere e a fine anno scolastico, per classi parallele, avrà anche valenza di autovalutazione d’Istituto.</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 conclusione di ogni segmento significativo di apprendimento o di attività di recupero, integrazione e approfondimento previste durante la pausa didattica all’inizio del secondo quadrimestre.</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Nella valutazione si terrà conto non solo del livello di conoscenze e competenze raggiunto, ma anche:</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del livello di partenza e dei miglioramenti mostrati nel corso delle lezioni;</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del grado di attenzione, partecipazione e impegno mostrati durante le attività;</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del metodo di studio elaborato.</w:t>
            </w:r>
          </w:p>
          <w:p w:rsidR="002250B6" w:rsidRDefault="00F5700A">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Ai fini della valutazione di primo quadrimestre e finale si specifica che:</w:t>
            </w:r>
          </w:p>
          <w:p w:rsidR="002250B6" w:rsidRDefault="00F5700A">
            <w:pPr>
              <w:widowControl w:val="0"/>
              <w:numPr>
                <w:ilvl w:val="0"/>
                <w:numId w:val="2"/>
              </w:numPr>
              <w:pBdr>
                <w:top w:val="nil"/>
                <w:left w:val="nil"/>
                <w:bottom w:val="nil"/>
                <w:right w:val="nil"/>
                <w:between w:val="nil"/>
              </w:pBdr>
              <w:jc w:val="both"/>
              <w:rPr>
                <w:color w:val="000000"/>
              </w:rPr>
            </w:pPr>
            <w:r>
              <w:rPr>
                <w:rFonts w:ascii="Times New Roman" w:eastAsia="Times New Roman" w:hAnsi="Times New Roman" w:cs="Times New Roman"/>
                <w:b/>
                <w:color w:val="000000"/>
              </w:rPr>
              <w:t>per gli allievi diversamente abili che seguono la programmazione curriculare</w:t>
            </w:r>
            <w:r>
              <w:rPr>
                <w:rFonts w:ascii="Times New Roman" w:eastAsia="Times New Roman" w:hAnsi="Times New Roman" w:cs="Times New Roman"/>
                <w:color w:val="000000"/>
              </w:rPr>
              <w:t xml:space="preserve"> saranno applicati gli stessi criteri stabiliti per il resto della classe;</w:t>
            </w:r>
          </w:p>
          <w:p w:rsidR="002250B6" w:rsidRDefault="00F5700A">
            <w:pPr>
              <w:widowControl w:val="0"/>
              <w:numPr>
                <w:ilvl w:val="0"/>
                <w:numId w:val="2"/>
              </w:numPr>
              <w:pBdr>
                <w:top w:val="nil"/>
                <w:left w:val="nil"/>
                <w:bottom w:val="nil"/>
                <w:right w:val="nil"/>
                <w:between w:val="nil"/>
              </w:pBdr>
              <w:jc w:val="both"/>
              <w:rPr>
                <w:color w:val="000000"/>
              </w:rPr>
            </w:pPr>
            <w:r>
              <w:rPr>
                <w:rFonts w:ascii="Times New Roman" w:eastAsia="Times New Roman" w:hAnsi="Times New Roman" w:cs="Times New Roman"/>
                <w:b/>
                <w:color w:val="000000"/>
              </w:rPr>
              <w:t xml:space="preserve">per gli allievi diversamente abili che seguono una programmazione differenziata </w:t>
            </w:r>
            <w:r>
              <w:rPr>
                <w:rFonts w:ascii="Times New Roman" w:eastAsia="Times New Roman" w:hAnsi="Times New Roman" w:cs="Times New Roman"/>
                <w:color w:val="000000"/>
              </w:rPr>
              <w:t>saranno valutati i risultati dell’apprendimento con l’attribuzione di giudizi o di voti relativi esclusivamente allo svolgimento della programmazione differenziata, in particolare si terrà conto dei tempi di apprendimento, del livello di abilità che l’allievo dimostrerà durante le esercitazioni pratiche, del grado di partecipazione, di impegno e di buona volontà profusi durante le attività in classe e del grado di rispetto delle regole.</w:t>
            </w:r>
          </w:p>
          <w:p w:rsidR="002250B6" w:rsidRDefault="002250B6" w:rsidP="00B21539">
            <w:pPr>
              <w:pBdr>
                <w:top w:val="nil"/>
                <w:left w:val="nil"/>
                <w:bottom w:val="nil"/>
                <w:right w:val="nil"/>
                <w:between w:val="nil"/>
              </w:pBdr>
              <w:tabs>
                <w:tab w:val="left" w:pos="708"/>
                <w:tab w:val="center" w:pos="4819"/>
                <w:tab w:val="right" w:pos="9638"/>
              </w:tabs>
              <w:rPr>
                <w:rFonts w:ascii="Times New Roman" w:eastAsia="Times New Roman" w:hAnsi="Times New Roman" w:cs="Times New Roman"/>
                <w:color w:val="000000"/>
              </w:rPr>
            </w:pPr>
          </w:p>
        </w:tc>
      </w:tr>
      <w:tr w:rsidR="002250B6">
        <w:tc>
          <w:tcPr>
            <w:tcW w:w="4889" w:type="dxa"/>
            <w:tcBorders>
              <w:top w:val="single" w:sz="6" w:space="0" w:color="000000"/>
              <w:left w:val="single" w:sz="6" w:space="0" w:color="000000"/>
              <w:bottom w:val="single" w:sz="6" w:space="0" w:color="000000"/>
              <w:right w:val="single" w:sz="6" w:space="0" w:color="000000"/>
            </w:tcBorders>
            <w:shd w:val="clear" w:color="auto" w:fill="D9D9D9"/>
            <w:vAlign w:val="center"/>
          </w:tcPr>
          <w:p w:rsidR="002250B6" w:rsidRDefault="00F5700A">
            <w:pPr>
              <w:pBdr>
                <w:top w:val="nil"/>
                <w:left w:val="nil"/>
                <w:bottom w:val="nil"/>
                <w:right w:val="nil"/>
                <w:between w:val="nil"/>
              </w:pBdr>
              <w:tabs>
                <w:tab w:val="left" w:pos="708"/>
                <w:tab w:val="center" w:pos="4819"/>
                <w:tab w:val="right" w:pos="963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lastRenderedPageBreak/>
              <w:t>CRITERI</w:t>
            </w:r>
          </w:p>
        </w:tc>
        <w:tc>
          <w:tcPr>
            <w:tcW w:w="5387" w:type="dxa"/>
            <w:tcBorders>
              <w:top w:val="single" w:sz="6" w:space="0" w:color="000000"/>
              <w:left w:val="single" w:sz="6" w:space="0" w:color="000000"/>
              <w:bottom w:val="single" w:sz="6" w:space="0" w:color="000000"/>
              <w:right w:val="single" w:sz="6" w:space="0" w:color="000000"/>
            </w:tcBorders>
            <w:shd w:val="clear" w:color="auto" w:fill="D9D9D9"/>
          </w:tcPr>
          <w:p w:rsidR="002250B6" w:rsidRDefault="00F5700A">
            <w:pPr>
              <w:pBdr>
                <w:top w:val="nil"/>
                <w:left w:val="nil"/>
                <w:bottom w:val="nil"/>
                <w:right w:val="nil"/>
                <w:between w:val="nil"/>
              </w:pBdr>
              <w:tabs>
                <w:tab w:val="left" w:pos="708"/>
                <w:tab w:val="center" w:pos="4819"/>
                <w:tab w:val="right" w:pos="963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b/>
                <w:smallCaps/>
                <w:color w:val="000000"/>
                <w:sz w:val="24"/>
                <w:szCs w:val="24"/>
              </w:rPr>
              <w:t>MODALITÀ DI TRASMISSIONE DELLE VALUTAZIONI ALLE FAMIGLIE</w:t>
            </w:r>
          </w:p>
        </w:tc>
      </w:tr>
      <w:tr w:rsidR="002250B6">
        <w:tc>
          <w:tcPr>
            <w:tcW w:w="4889" w:type="dxa"/>
            <w:tcBorders>
              <w:top w:val="single" w:sz="6" w:space="0" w:color="000000"/>
              <w:left w:val="single" w:sz="6" w:space="0" w:color="000000"/>
              <w:bottom w:val="single" w:sz="6" w:space="0" w:color="000000"/>
              <w:right w:val="single" w:sz="6" w:space="0" w:color="000000"/>
            </w:tcBorders>
          </w:tcPr>
          <w:p w:rsidR="002250B6" w:rsidRPr="006B0896" w:rsidRDefault="00F5700A" w:rsidP="006B0896">
            <w:pPr>
              <w:pStyle w:val="Paragrafoelenco"/>
              <w:numPr>
                <w:ilvl w:val="0"/>
                <w:numId w:val="46"/>
              </w:numPr>
              <w:pBdr>
                <w:top w:val="nil"/>
                <w:left w:val="nil"/>
                <w:bottom w:val="nil"/>
                <w:right w:val="nil"/>
                <w:between w:val="nil"/>
              </w:pBdr>
              <w:tabs>
                <w:tab w:val="left" w:pos="540"/>
                <w:tab w:val="center" w:pos="4819"/>
                <w:tab w:val="right" w:pos="9638"/>
              </w:tabs>
              <w:rPr>
                <w:color w:val="000000"/>
              </w:rPr>
            </w:pPr>
            <w:r w:rsidRPr="006B0896">
              <w:rPr>
                <w:rFonts w:ascii="Times New Roman" w:eastAsia="Times New Roman" w:hAnsi="Times New Roman" w:cs="Times New Roman"/>
                <w:color w:val="000000"/>
              </w:rPr>
              <w:t>Livello di partenza</w:t>
            </w:r>
          </w:p>
          <w:p w:rsidR="002250B6" w:rsidRPr="006B0896" w:rsidRDefault="00F5700A" w:rsidP="006B0896">
            <w:pPr>
              <w:pStyle w:val="Paragrafoelenco"/>
              <w:numPr>
                <w:ilvl w:val="0"/>
                <w:numId w:val="46"/>
              </w:numPr>
              <w:pBdr>
                <w:top w:val="nil"/>
                <w:left w:val="nil"/>
                <w:bottom w:val="nil"/>
                <w:right w:val="nil"/>
                <w:between w:val="nil"/>
              </w:pBdr>
              <w:tabs>
                <w:tab w:val="left" w:pos="540"/>
                <w:tab w:val="center" w:pos="4819"/>
                <w:tab w:val="right" w:pos="9638"/>
              </w:tabs>
              <w:rPr>
                <w:color w:val="000000"/>
              </w:rPr>
            </w:pPr>
            <w:r w:rsidRPr="006B0896">
              <w:rPr>
                <w:rFonts w:ascii="Times New Roman" w:eastAsia="Times New Roman" w:hAnsi="Times New Roman" w:cs="Times New Roman"/>
                <w:color w:val="000000"/>
              </w:rPr>
              <w:t>Evoluzione del processo di apprendimento</w:t>
            </w:r>
          </w:p>
          <w:p w:rsidR="002250B6" w:rsidRPr="006B0896" w:rsidRDefault="00F5700A" w:rsidP="006B0896">
            <w:pPr>
              <w:pStyle w:val="Paragrafoelenco"/>
              <w:numPr>
                <w:ilvl w:val="0"/>
                <w:numId w:val="46"/>
              </w:numPr>
              <w:pBdr>
                <w:top w:val="nil"/>
                <w:left w:val="nil"/>
                <w:bottom w:val="nil"/>
                <w:right w:val="nil"/>
                <w:between w:val="nil"/>
              </w:pBdr>
              <w:tabs>
                <w:tab w:val="left" w:pos="540"/>
                <w:tab w:val="center" w:pos="4819"/>
                <w:tab w:val="right" w:pos="9638"/>
              </w:tabs>
              <w:rPr>
                <w:color w:val="000000"/>
              </w:rPr>
            </w:pPr>
            <w:r w:rsidRPr="006B0896">
              <w:rPr>
                <w:rFonts w:ascii="Times New Roman" w:eastAsia="Times New Roman" w:hAnsi="Times New Roman" w:cs="Times New Roman"/>
                <w:color w:val="000000"/>
              </w:rPr>
              <w:t>Metodo di lavoro</w:t>
            </w:r>
          </w:p>
          <w:p w:rsidR="002250B6" w:rsidRPr="006B0896" w:rsidRDefault="00F5700A" w:rsidP="006B0896">
            <w:pPr>
              <w:pStyle w:val="Paragrafoelenco"/>
              <w:numPr>
                <w:ilvl w:val="0"/>
                <w:numId w:val="46"/>
              </w:numPr>
              <w:pBdr>
                <w:top w:val="nil"/>
                <w:left w:val="nil"/>
                <w:bottom w:val="nil"/>
                <w:right w:val="nil"/>
                <w:between w:val="nil"/>
              </w:pBdr>
              <w:tabs>
                <w:tab w:val="left" w:pos="540"/>
                <w:tab w:val="center" w:pos="4819"/>
                <w:tab w:val="right" w:pos="9638"/>
              </w:tabs>
              <w:rPr>
                <w:color w:val="000000"/>
              </w:rPr>
            </w:pPr>
            <w:r w:rsidRPr="006B0896">
              <w:rPr>
                <w:rFonts w:ascii="Times New Roman" w:eastAsia="Times New Roman" w:hAnsi="Times New Roman" w:cs="Times New Roman"/>
                <w:color w:val="000000"/>
              </w:rPr>
              <w:t>Impegno</w:t>
            </w:r>
          </w:p>
          <w:p w:rsidR="002250B6" w:rsidRPr="006B0896" w:rsidRDefault="00F5700A" w:rsidP="006B0896">
            <w:pPr>
              <w:pStyle w:val="Paragrafoelenco"/>
              <w:numPr>
                <w:ilvl w:val="0"/>
                <w:numId w:val="46"/>
              </w:numPr>
              <w:pBdr>
                <w:top w:val="nil"/>
                <w:left w:val="nil"/>
                <w:bottom w:val="nil"/>
                <w:right w:val="nil"/>
                <w:between w:val="nil"/>
              </w:pBdr>
              <w:tabs>
                <w:tab w:val="left" w:pos="540"/>
                <w:tab w:val="center" w:pos="4819"/>
                <w:tab w:val="right" w:pos="9638"/>
              </w:tabs>
              <w:rPr>
                <w:color w:val="000000"/>
              </w:rPr>
            </w:pPr>
            <w:r w:rsidRPr="006B0896">
              <w:rPr>
                <w:rFonts w:ascii="Times New Roman" w:eastAsia="Times New Roman" w:hAnsi="Times New Roman" w:cs="Times New Roman"/>
                <w:color w:val="000000"/>
              </w:rPr>
              <w:t>Partecipazione</w:t>
            </w:r>
          </w:p>
          <w:p w:rsidR="002250B6" w:rsidRPr="006B0896" w:rsidRDefault="00F5700A" w:rsidP="006B0896">
            <w:pPr>
              <w:pStyle w:val="Paragrafoelenco"/>
              <w:numPr>
                <w:ilvl w:val="0"/>
                <w:numId w:val="46"/>
              </w:numPr>
              <w:pBdr>
                <w:top w:val="nil"/>
                <w:left w:val="nil"/>
                <w:bottom w:val="nil"/>
                <w:right w:val="nil"/>
                <w:between w:val="nil"/>
              </w:pBdr>
              <w:tabs>
                <w:tab w:val="left" w:pos="540"/>
                <w:tab w:val="center" w:pos="4819"/>
                <w:tab w:val="right" w:pos="9638"/>
              </w:tabs>
              <w:rPr>
                <w:color w:val="000000"/>
              </w:rPr>
            </w:pPr>
            <w:r w:rsidRPr="006B0896">
              <w:rPr>
                <w:rFonts w:ascii="Times New Roman" w:eastAsia="Times New Roman" w:hAnsi="Times New Roman" w:cs="Times New Roman"/>
                <w:color w:val="000000"/>
              </w:rPr>
              <w:t>Rielaborazione personale</w:t>
            </w:r>
          </w:p>
          <w:p w:rsidR="002250B6" w:rsidRDefault="00F5700A" w:rsidP="006B0896">
            <w:pPr>
              <w:numPr>
                <w:ilvl w:val="0"/>
                <w:numId w:val="46"/>
              </w:numPr>
              <w:pBdr>
                <w:top w:val="nil"/>
                <w:left w:val="nil"/>
                <w:bottom w:val="nil"/>
                <w:right w:val="nil"/>
                <w:between w:val="nil"/>
              </w:pBdr>
              <w:tabs>
                <w:tab w:val="left" w:pos="540"/>
                <w:tab w:val="center" w:pos="4819"/>
                <w:tab w:val="right" w:pos="9638"/>
              </w:tabs>
              <w:rPr>
                <w:color w:val="000000"/>
              </w:rPr>
            </w:pPr>
            <w:r>
              <w:rPr>
                <w:rFonts w:ascii="Times New Roman" w:eastAsia="Times New Roman" w:hAnsi="Times New Roman" w:cs="Times New Roman"/>
                <w:color w:val="000000"/>
              </w:rPr>
              <w:t>Altro _________________________</w:t>
            </w:r>
          </w:p>
          <w:p w:rsidR="002250B6" w:rsidRDefault="002250B6">
            <w:pPr>
              <w:pBdr>
                <w:top w:val="nil"/>
                <w:left w:val="nil"/>
                <w:bottom w:val="nil"/>
                <w:right w:val="nil"/>
                <w:between w:val="nil"/>
              </w:pBdr>
              <w:tabs>
                <w:tab w:val="left" w:pos="720"/>
                <w:tab w:val="center" w:pos="4819"/>
                <w:tab w:val="right" w:pos="9638"/>
              </w:tabs>
              <w:ind w:left="360"/>
              <w:rPr>
                <w:rFonts w:ascii="Times New Roman" w:eastAsia="Times New Roman" w:hAnsi="Times New Roman" w:cs="Times New Roman"/>
                <w:color w:val="000000"/>
              </w:rPr>
            </w:pPr>
          </w:p>
        </w:tc>
        <w:tc>
          <w:tcPr>
            <w:tcW w:w="5387" w:type="dxa"/>
            <w:tcBorders>
              <w:top w:val="single" w:sz="6" w:space="0" w:color="000000"/>
              <w:left w:val="single" w:sz="6" w:space="0" w:color="000000"/>
              <w:bottom w:val="single" w:sz="6" w:space="0" w:color="000000"/>
              <w:right w:val="single" w:sz="6" w:space="0" w:color="000000"/>
            </w:tcBorders>
          </w:tcPr>
          <w:p w:rsidR="002250B6" w:rsidRPr="006B0896" w:rsidRDefault="00F5700A" w:rsidP="006B0896">
            <w:pPr>
              <w:pStyle w:val="Paragrafoelenco"/>
              <w:numPr>
                <w:ilvl w:val="0"/>
                <w:numId w:val="45"/>
              </w:numPr>
              <w:pBdr>
                <w:top w:val="nil"/>
                <w:left w:val="nil"/>
                <w:bottom w:val="nil"/>
                <w:right w:val="nil"/>
                <w:between w:val="nil"/>
              </w:pBdr>
              <w:tabs>
                <w:tab w:val="left" w:pos="511"/>
                <w:tab w:val="center" w:pos="4819"/>
                <w:tab w:val="right" w:pos="9638"/>
              </w:tabs>
              <w:rPr>
                <w:color w:val="000000"/>
              </w:rPr>
            </w:pPr>
            <w:r w:rsidRPr="006B0896">
              <w:rPr>
                <w:rFonts w:ascii="Times New Roman" w:eastAsia="Times New Roman" w:hAnsi="Times New Roman" w:cs="Times New Roman"/>
                <w:color w:val="000000"/>
              </w:rPr>
              <w:t>Colloqui individuali</w:t>
            </w:r>
          </w:p>
          <w:p w:rsidR="002250B6" w:rsidRPr="006B0896" w:rsidRDefault="00F5700A" w:rsidP="006B0896">
            <w:pPr>
              <w:pStyle w:val="Paragrafoelenco"/>
              <w:numPr>
                <w:ilvl w:val="0"/>
                <w:numId w:val="45"/>
              </w:numPr>
              <w:pBdr>
                <w:top w:val="nil"/>
                <w:left w:val="nil"/>
                <w:bottom w:val="nil"/>
                <w:right w:val="nil"/>
                <w:between w:val="nil"/>
              </w:pBdr>
              <w:tabs>
                <w:tab w:val="left" w:pos="511"/>
                <w:tab w:val="center" w:pos="4819"/>
                <w:tab w:val="right" w:pos="9638"/>
              </w:tabs>
              <w:rPr>
                <w:color w:val="000000"/>
              </w:rPr>
            </w:pPr>
            <w:r w:rsidRPr="006B0896">
              <w:rPr>
                <w:rFonts w:ascii="Times New Roman" w:eastAsia="Times New Roman" w:hAnsi="Times New Roman" w:cs="Times New Roman"/>
                <w:color w:val="000000"/>
              </w:rPr>
              <w:t>Comunicazioni tramite email</w:t>
            </w:r>
          </w:p>
          <w:p w:rsidR="002250B6" w:rsidRDefault="00F5700A" w:rsidP="006B0896">
            <w:pPr>
              <w:numPr>
                <w:ilvl w:val="0"/>
                <w:numId w:val="45"/>
              </w:numPr>
              <w:pBdr>
                <w:top w:val="nil"/>
                <w:left w:val="nil"/>
                <w:bottom w:val="nil"/>
                <w:right w:val="nil"/>
                <w:between w:val="nil"/>
              </w:pBdr>
              <w:tabs>
                <w:tab w:val="left" w:pos="511"/>
                <w:tab w:val="center" w:pos="4819"/>
                <w:tab w:val="right" w:pos="9638"/>
              </w:tabs>
              <w:rPr>
                <w:color w:val="000000"/>
              </w:rPr>
            </w:pPr>
            <w:r>
              <w:rPr>
                <w:rFonts w:ascii="Times New Roman" w:eastAsia="Times New Roman" w:hAnsi="Times New Roman" w:cs="Times New Roman"/>
                <w:color w:val="000000"/>
              </w:rPr>
              <w:t>Invio risultati con firme</w:t>
            </w:r>
          </w:p>
          <w:p w:rsidR="002250B6" w:rsidRPr="006B0896" w:rsidRDefault="00F5700A" w:rsidP="006B0896">
            <w:pPr>
              <w:pStyle w:val="Paragrafoelenco"/>
              <w:numPr>
                <w:ilvl w:val="0"/>
                <w:numId w:val="45"/>
              </w:numPr>
              <w:pBdr>
                <w:top w:val="nil"/>
                <w:left w:val="nil"/>
                <w:bottom w:val="nil"/>
                <w:right w:val="nil"/>
                <w:between w:val="nil"/>
              </w:pBdr>
              <w:tabs>
                <w:tab w:val="left" w:pos="511"/>
                <w:tab w:val="center" w:pos="4819"/>
                <w:tab w:val="right" w:pos="9638"/>
              </w:tabs>
              <w:rPr>
                <w:color w:val="000000"/>
              </w:rPr>
            </w:pPr>
            <w:r w:rsidRPr="006B0896">
              <w:rPr>
                <w:rFonts w:ascii="Times New Roman" w:eastAsia="Times New Roman" w:hAnsi="Times New Roman" w:cs="Times New Roman"/>
                <w:color w:val="000000"/>
              </w:rPr>
              <w:t>Comunicazione trimestrale dei risultati</w:t>
            </w:r>
          </w:p>
          <w:p w:rsidR="002250B6" w:rsidRPr="006B0896" w:rsidRDefault="006B0896" w:rsidP="006B0896">
            <w:pPr>
              <w:pStyle w:val="Paragrafoelenco"/>
              <w:numPr>
                <w:ilvl w:val="0"/>
                <w:numId w:val="45"/>
              </w:numPr>
              <w:pBdr>
                <w:top w:val="nil"/>
                <w:left w:val="nil"/>
                <w:bottom w:val="nil"/>
                <w:right w:val="nil"/>
                <w:between w:val="nil"/>
              </w:pBdr>
              <w:tabs>
                <w:tab w:val="left" w:pos="511"/>
                <w:tab w:val="center" w:pos="4819"/>
                <w:tab w:val="right" w:pos="9638"/>
              </w:tabs>
              <w:rPr>
                <w:color w:val="000000"/>
              </w:rPr>
            </w:pPr>
            <w:r>
              <w:rPr>
                <w:rFonts w:ascii="Times New Roman" w:eastAsia="Times New Roman" w:hAnsi="Times New Roman" w:cs="Times New Roman"/>
              </w:rPr>
              <w:t>C</w:t>
            </w:r>
            <w:r w:rsidR="00F5700A" w:rsidRPr="006B0896">
              <w:rPr>
                <w:rFonts w:ascii="Times New Roman" w:eastAsia="Times New Roman" w:hAnsi="Times New Roman" w:cs="Times New Roman"/>
              </w:rPr>
              <w:t xml:space="preserve">olloqui in orario di ricevimento </w:t>
            </w:r>
          </w:p>
        </w:tc>
      </w:tr>
    </w:tbl>
    <w:p w:rsidR="002250B6" w:rsidRDefault="002250B6">
      <w:pPr>
        <w:pBdr>
          <w:top w:val="nil"/>
          <w:left w:val="nil"/>
          <w:bottom w:val="nil"/>
          <w:right w:val="nil"/>
          <w:between w:val="nil"/>
        </w:pBdr>
        <w:rPr>
          <w:rFonts w:ascii="Times New Roman" w:eastAsia="Times New Roman" w:hAnsi="Times New Roman" w:cs="Times New Roman"/>
          <w:color w:val="000000"/>
        </w:rPr>
      </w:pPr>
    </w:p>
    <w:tbl>
      <w:tblPr>
        <w:tblStyle w:val="af2"/>
        <w:tblpPr w:leftFromText="141" w:rightFromText="141" w:vertAnchor="text"/>
        <w:tblW w:w="10286" w:type="dxa"/>
        <w:tblInd w:w="0" w:type="dxa"/>
        <w:tblLayout w:type="fixed"/>
        <w:tblLook w:val="0000" w:firstRow="0" w:lastRow="0" w:firstColumn="0" w:lastColumn="0" w:noHBand="0" w:noVBand="0"/>
      </w:tblPr>
      <w:tblGrid>
        <w:gridCol w:w="5007"/>
        <w:gridCol w:w="2504"/>
        <w:gridCol w:w="2775"/>
      </w:tblGrid>
      <w:tr w:rsidR="002250B6">
        <w:trPr>
          <w:trHeight w:val="243"/>
        </w:trPr>
        <w:tc>
          <w:tcPr>
            <w:tcW w:w="10286" w:type="dxa"/>
            <w:gridSpan w:val="3"/>
            <w:tcBorders>
              <w:top w:val="single" w:sz="4" w:space="0" w:color="000000"/>
              <w:left w:val="single" w:sz="4" w:space="0" w:color="000000"/>
              <w:bottom w:val="single" w:sz="4" w:space="0" w:color="000000"/>
              <w:right w:val="single" w:sz="4" w:space="0" w:color="000000"/>
            </w:tcBorders>
            <w:shd w:val="clear" w:color="auto" w:fill="D9D9D9"/>
          </w:tcPr>
          <w:p w:rsidR="002250B6" w:rsidRDefault="00F5700A">
            <w:pPr>
              <w:pBdr>
                <w:top w:val="nil"/>
                <w:left w:val="nil"/>
                <w:bottom w:val="nil"/>
                <w:right w:val="nil"/>
                <w:between w:val="nil"/>
              </w:pBdr>
              <w:tabs>
                <w:tab w:val="left" w:pos="3974"/>
              </w:tabs>
              <w:rPr>
                <w:rFonts w:ascii="Times New Roman" w:eastAsia="Times New Roman" w:hAnsi="Times New Roman" w:cs="Times New Roman"/>
                <w:color w:val="000000"/>
              </w:rPr>
            </w:pPr>
            <w:r>
              <w:rPr>
                <w:rFonts w:ascii="Times New Roman" w:eastAsia="Times New Roman" w:hAnsi="Times New Roman" w:cs="Times New Roman"/>
                <w:b/>
                <w:color w:val="000000"/>
              </w:rPr>
              <w:t>DEFINIZIONE DEL NUMERO MASSIMO DI PROVE SOMMATIVE</w:t>
            </w:r>
          </w:p>
        </w:tc>
      </w:tr>
      <w:tr w:rsidR="002250B6">
        <w:trPr>
          <w:trHeight w:val="259"/>
        </w:trPr>
        <w:tc>
          <w:tcPr>
            <w:tcW w:w="5007" w:type="dxa"/>
            <w:tcBorders>
              <w:top w:val="single" w:sz="4" w:space="0" w:color="000000"/>
              <w:left w:val="single" w:sz="4" w:space="0" w:color="000000"/>
              <w:bottom w:val="single" w:sz="4" w:space="0" w:color="000000"/>
            </w:tcBorders>
          </w:tcPr>
          <w:p w:rsidR="002250B6" w:rsidRDefault="002250B6">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c>
          <w:tcPr>
            <w:tcW w:w="2504" w:type="dxa"/>
            <w:tcBorders>
              <w:top w:val="single" w:sz="4" w:space="0" w:color="000000"/>
              <w:left w:val="single" w:sz="4" w:space="0" w:color="000000"/>
              <w:bottom w:val="single" w:sz="4" w:space="0" w:color="000000"/>
            </w:tcBorders>
          </w:tcPr>
          <w:p w:rsidR="002250B6" w:rsidRDefault="00F5700A">
            <w:pPr>
              <w:pBdr>
                <w:top w:val="nil"/>
                <w:left w:val="nil"/>
                <w:bottom w:val="nil"/>
                <w:right w:val="nil"/>
                <w:between w:val="nil"/>
              </w:pBdr>
              <w:tabs>
                <w:tab w:val="left" w:pos="3974"/>
              </w:tabs>
              <w:ind w:firstLine="709"/>
              <w:jc w:val="center"/>
              <w:rPr>
                <w:rFonts w:ascii="Times New Roman" w:eastAsia="Times New Roman" w:hAnsi="Times New Roman" w:cs="Times New Roman"/>
                <w:color w:val="000000"/>
              </w:rPr>
            </w:pPr>
            <w:r>
              <w:rPr>
                <w:rFonts w:ascii="Times New Roman" w:eastAsia="Times New Roman" w:hAnsi="Times New Roman" w:cs="Times New Roman"/>
                <w:color w:val="000000"/>
              </w:rPr>
              <w:t>SCRITTE</w:t>
            </w:r>
          </w:p>
        </w:tc>
        <w:tc>
          <w:tcPr>
            <w:tcW w:w="2775"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tabs>
                <w:tab w:val="left" w:pos="3974"/>
              </w:tabs>
              <w:ind w:firstLine="709"/>
              <w:jc w:val="center"/>
              <w:rPr>
                <w:rFonts w:ascii="Times New Roman" w:eastAsia="Times New Roman" w:hAnsi="Times New Roman" w:cs="Times New Roman"/>
                <w:color w:val="000000"/>
              </w:rPr>
            </w:pPr>
            <w:r>
              <w:rPr>
                <w:rFonts w:ascii="Times New Roman" w:eastAsia="Times New Roman" w:hAnsi="Times New Roman" w:cs="Times New Roman"/>
                <w:color w:val="000000"/>
              </w:rPr>
              <w:t>ORALI</w:t>
            </w:r>
          </w:p>
        </w:tc>
      </w:tr>
      <w:tr w:rsidR="002250B6">
        <w:trPr>
          <w:trHeight w:val="259"/>
        </w:trPr>
        <w:tc>
          <w:tcPr>
            <w:tcW w:w="5007" w:type="dxa"/>
            <w:tcBorders>
              <w:top w:val="single" w:sz="4" w:space="0" w:color="000000"/>
              <w:left w:val="single" w:sz="4" w:space="0" w:color="000000"/>
              <w:bottom w:val="single" w:sz="4" w:space="0" w:color="000000"/>
            </w:tcBorders>
          </w:tcPr>
          <w:p w:rsidR="002250B6" w:rsidRDefault="006B0896">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QUADRIMESTRE</w:t>
            </w:r>
          </w:p>
        </w:tc>
        <w:tc>
          <w:tcPr>
            <w:tcW w:w="2504" w:type="dxa"/>
            <w:tcBorders>
              <w:top w:val="single" w:sz="4" w:space="0" w:color="000000"/>
              <w:left w:val="single" w:sz="4" w:space="0" w:color="000000"/>
              <w:bottom w:val="single" w:sz="4" w:space="0" w:color="000000"/>
            </w:tcBorders>
          </w:tcPr>
          <w:p w:rsidR="002250B6" w:rsidRDefault="002250B6">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c>
          <w:tcPr>
            <w:tcW w:w="2775"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r>
      <w:tr w:rsidR="002250B6">
        <w:trPr>
          <w:trHeight w:val="259"/>
        </w:trPr>
        <w:tc>
          <w:tcPr>
            <w:tcW w:w="5007" w:type="dxa"/>
            <w:tcBorders>
              <w:top w:val="single" w:sz="4" w:space="0" w:color="000000"/>
              <w:left w:val="single" w:sz="4" w:space="0" w:color="000000"/>
              <w:bottom w:val="single" w:sz="4" w:space="0" w:color="000000"/>
            </w:tcBorders>
          </w:tcPr>
          <w:p w:rsidR="002250B6" w:rsidRDefault="006B0896">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QUADRI</w:t>
            </w:r>
            <w:r w:rsidR="00F5700A">
              <w:rPr>
                <w:rFonts w:ascii="Times New Roman" w:eastAsia="Times New Roman" w:hAnsi="Times New Roman" w:cs="Times New Roman"/>
                <w:color w:val="000000"/>
              </w:rPr>
              <w:t>MESTRE</w:t>
            </w:r>
          </w:p>
        </w:tc>
        <w:tc>
          <w:tcPr>
            <w:tcW w:w="2504" w:type="dxa"/>
            <w:tcBorders>
              <w:top w:val="single" w:sz="4" w:space="0" w:color="000000"/>
              <w:left w:val="single" w:sz="4" w:space="0" w:color="000000"/>
              <w:bottom w:val="single" w:sz="4" w:space="0" w:color="000000"/>
            </w:tcBorders>
          </w:tcPr>
          <w:p w:rsidR="002250B6" w:rsidRDefault="002250B6">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c>
          <w:tcPr>
            <w:tcW w:w="2775" w:type="dxa"/>
            <w:tcBorders>
              <w:top w:val="single" w:sz="4" w:space="0" w:color="000000"/>
              <w:left w:val="single" w:sz="4" w:space="0" w:color="000000"/>
              <w:bottom w:val="single" w:sz="4" w:space="0" w:color="000000"/>
              <w:right w:val="single" w:sz="4" w:space="0" w:color="000000"/>
            </w:tcBorders>
          </w:tcPr>
          <w:p w:rsidR="002250B6" w:rsidRDefault="002250B6">
            <w:pPr>
              <w:pBdr>
                <w:top w:val="nil"/>
                <w:left w:val="nil"/>
                <w:bottom w:val="nil"/>
                <w:right w:val="nil"/>
                <w:between w:val="nil"/>
              </w:pBdr>
              <w:tabs>
                <w:tab w:val="left" w:pos="3974"/>
              </w:tabs>
              <w:ind w:firstLine="709"/>
              <w:jc w:val="both"/>
              <w:rPr>
                <w:rFonts w:ascii="Times New Roman" w:eastAsia="Times New Roman" w:hAnsi="Times New Roman" w:cs="Times New Roman"/>
                <w:color w:val="000000"/>
              </w:rPr>
            </w:pPr>
          </w:p>
        </w:tc>
      </w:tr>
    </w:tbl>
    <w:p w:rsidR="002250B6" w:rsidRDefault="002250B6">
      <w:pPr>
        <w:pBdr>
          <w:top w:val="nil"/>
          <w:left w:val="nil"/>
          <w:bottom w:val="nil"/>
          <w:right w:val="nil"/>
          <w:between w:val="nil"/>
        </w:pBdr>
        <w:rPr>
          <w:rFonts w:ascii="Times New Roman" w:eastAsia="Times New Roman" w:hAnsi="Times New Roman" w:cs="Times New Roman"/>
          <w:color w:val="000000"/>
          <w:sz w:val="24"/>
          <w:szCs w:val="24"/>
        </w:rPr>
      </w:pPr>
    </w:p>
    <w:p w:rsidR="002250B6" w:rsidRDefault="002250B6">
      <w:pPr>
        <w:pBdr>
          <w:top w:val="nil"/>
          <w:left w:val="nil"/>
          <w:bottom w:val="nil"/>
          <w:right w:val="nil"/>
          <w:between w:val="nil"/>
        </w:pBdr>
        <w:rPr>
          <w:rFonts w:ascii="Times New Roman" w:eastAsia="Times New Roman" w:hAnsi="Times New Roman" w:cs="Times New Roman"/>
          <w:color w:val="000000"/>
          <w:sz w:val="24"/>
          <w:szCs w:val="24"/>
        </w:rPr>
      </w:pPr>
    </w:p>
    <w:p w:rsidR="002250B6" w:rsidRDefault="002250B6">
      <w:pPr>
        <w:pBdr>
          <w:top w:val="nil"/>
          <w:left w:val="nil"/>
          <w:bottom w:val="nil"/>
          <w:right w:val="nil"/>
          <w:between w:val="nil"/>
        </w:pBdr>
        <w:rPr>
          <w:rFonts w:ascii="Times New Roman" w:eastAsia="Times New Roman" w:hAnsi="Times New Roman" w:cs="Times New Roman"/>
          <w:color w:val="000000"/>
          <w:sz w:val="24"/>
          <w:szCs w:val="24"/>
        </w:rPr>
      </w:pPr>
    </w:p>
    <w:p w:rsidR="002250B6" w:rsidRDefault="00F5700A">
      <w:pPr>
        <w:pBdr>
          <w:top w:val="nil"/>
          <w:left w:val="nil"/>
          <w:bottom w:val="nil"/>
          <w:right w:val="nil"/>
          <w:between w:val="nil"/>
        </w:pBdr>
        <w:ind w:left="36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RAPPORTI CON LE FAMIGLIE</w:t>
      </w:r>
    </w:p>
    <w:p w:rsidR="002250B6" w:rsidRDefault="00F5700A">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Il rapporto scuola -famiglia verrà particolarmente curato mediante particolari momenti di   incontro:</w:t>
      </w:r>
    </w:p>
    <w:p w:rsidR="002250B6" w:rsidRDefault="00F5700A">
      <w:pPr>
        <w:pBdr>
          <w:top w:val="nil"/>
          <w:left w:val="nil"/>
          <w:bottom w:val="nil"/>
          <w:right w:val="nil"/>
          <w:between w:val="nil"/>
        </w:pBdr>
        <w:rPr>
          <w:color w:val="000000"/>
          <w:sz w:val="22"/>
          <w:szCs w:val="22"/>
        </w:rPr>
      </w:pPr>
      <w:r>
        <w:rPr>
          <w:rFonts w:ascii="Times New Roman" w:eastAsia="Times New Roman" w:hAnsi="Times New Roman" w:cs="Times New Roman"/>
          <w:sz w:val="22"/>
          <w:szCs w:val="22"/>
        </w:rPr>
        <w:t xml:space="preserve">       -  </w:t>
      </w:r>
      <w:r>
        <w:rPr>
          <w:rFonts w:ascii="Times New Roman" w:eastAsia="Times New Roman" w:hAnsi="Times New Roman" w:cs="Times New Roman"/>
          <w:color w:val="000000"/>
          <w:sz w:val="22"/>
          <w:szCs w:val="22"/>
        </w:rPr>
        <w:t>colloqui secondo modalità stabilite dal Collegio Docenti;</w:t>
      </w:r>
    </w:p>
    <w:p w:rsidR="002250B6" w:rsidRDefault="00F5700A">
      <w:pPr>
        <w:pBdr>
          <w:top w:val="nil"/>
          <w:left w:val="nil"/>
          <w:bottom w:val="nil"/>
          <w:right w:val="nil"/>
          <w:between w:val="nil"/>
        </w:pBdr>
        <w:rPr>
          <w:color w:val="000000"/>
          <w:sz w:val="22"/>
          <w:szCs w:val="22"/>
        </w:rPr>
      </w:pPr>
      <w:r>
        <w:rPr>
          <w:rFonts w:ascii="Times New Roman" w:eastAsia="Times New Roman" w:hAnsi="Times New Roman" w:cs="Times New Roman"/>
          <w:sz w:val="22"/>
          <w:szCs w:val="22"/>
        </w:rPr>
        <w:t xml:space="preserve">       - </w:t>
      </w:r>
      <w:r>
        <w:rPr>
          <w:rFonts w:ascii="Times New Roman" w:eastAsia="Times New Roman" w:hAnsi="Times New Roman" w:cs="Times New Roman"/>
          <w:color w:val="000000"/>
          <w:sz w:val="22"/>
          <w:szCs w:val="22"/>
        </w:rPr>
        <w:t>comunicazioni e/o convocazioni in casi particolari (scarso impegno, assenze ingiustificate,</w:t>
      </w:r>
    </w:p>
    <w:p w:rsidR="002250B6" w:rsidRDefault="00F5700A">
      <w:pPr>
        <w:pBdr>
          <w:top w:val="nil"/>
          <w:left w:val="nil"/>
          <w:bottom w:val="nil"/>
          <w:right w:val="nil"/>
          <w:between w:val="nil"/>
        </w:pBdr>
        <w:rPr>
          <w:color w:val="000000"/>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color w:val="000000"/>
          <w:sz w:val="22"/>
          <w:szCs w:val="22"/>
        </w:rPr>
        <w:t xml:space="preserve">comportamenti censurabili sotto il profilo disciplinare, </w:t>
      </w:r>
      <w:proofErr w:type="spellStart"/>
      <w:r>
        <w:rPr>
          <w:rFonts w:ascii="Times New Roman" w:eastAsia="Times New Roman" w:hAnsi="Times New Roman" w:cs="Times New Roman"/>
          <w:color w:val="000000"/>
          <w:sz w:val="22"/>
          <w:szCs w:val="22"/>
        </w:rPr>
        <w:t>ecc</w:t>
      </w:r>
      <w:proofErr w:type="spellEnd"/>
      <w:r>
        <w:rPr>
          <w:rFonts w:ascii="Times New Roman" w:eastAsia="Times New Roman" w:hAnsi="Times New Roman" w:cs="Times New Roman"/>
          <w:color w:val="000000"/>
          <w:sz w:val="22"/>
          <w:szCs w:val="22"/>
        </w:rPr>
        <w:t>…).</w:t>
      </w:r>
    </w:p>
    <w:p w:rsidR="002250B6" w:rsidRDefault="002250B6">
      <w:pPr>
        <w:pBdr>
          <w:top w:val="nil"/>
          <w:left w:val="nil"/>
          <w:bottom w:val="nil"/>
          <w:right w:val="nil"/>
          <w:between w:val="nil"/>
        </w:pBdr>
        <w:rPr>
          <w:rFonts w:ascii="Times New Roman" w:eastAsia="Times New Roman" w:hAnsi="Times New Roman" w:cs="Times New Roman"/>
          <w:color w:val="000000"/>
          <w:sz w:val="24"/>
          <w:szCs w:val="24"/>
        </w:rPr>
      </w:pPr>
    </w:p>
    <w:tbl>
      <w:tblPr>
        <w:tblStyle w:val="af3"/>
        <w:tblW w:w="9798" w:type="dxa"/>
        <w:tblInd w:w="-118" w:type="dxa"/>
        <w:tblLayout w:type="fixed"/>
        <w:tblLook w:val="0000" w:firstRow="0" w:lastRow="0" w:firstColumn="0" w:lastColumn="0" w:noHBand="0" w:noVBand="0"/>
      </w:tblPr>
      <w:tblGrid>
        <w:gridCol w:w="6120"/>
        <w:gridCol w:w="3678"/>
      </w:tblGrid>
      <w:tr w:rsidR="002250B6">
        <w:trPr>
          <w:cantSplit/>
          <w:trHeight w:val="515"/>
        </w:trPr>
        <w:tc>
          <w:tcPr>
            <w:tcW w:w="6120"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Obiettivi di Apprendimento</w:t>
            </w:r>
          </w:p>
        </w:tc>
        <w:tc>
          <w:tcPr>
            <w:tcW w:w="3678" w:type="dxa"/>
            <w:vMerge w:val="restart"/>
            <w:tcBorders>
              <w:top w:val="single" w:sz="4" w:space="0" w:color="000000"/>
              <w:left w:val="single" w:sz="4" w:space="0" w:color="000000"/>
              <w:right w:val="single" w:sz="4" w:space="0" w:color="000000"/>
            </w:tcBorders>
            <w:vAlign w:val="center"/>
          </w:tcPr>
          <w:p w:rsidR="002250B6" w:rsidRDefault="00F5700A">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 fa riferimento alle singole programmazioni disciplinari</w:t>
            </w:r>
          </w:p>
        </w:tc>
      </w:tr>
      <w:tr w:rsidR="002250B6">
        <w:trPr>
          <w:cantSplit/>
          <w:trHeight w:val="477"/>
        </w:trPr>
        <w:tc>
          <w:tcPr>
            <w:tcW w:w="6120"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Traguardi per lo sviluppo delle competenze </w:t>
            </w:r>
          </w:p>
        </w:tc>
        <w:tc>
          <w:tcPr>
            <w:tcW w:w="3678" w:type="dxa"/>
            <w:vMerge/>
            <w:tcBorders>
              <w:top w:val="single" w:sz="4" w:space="0" w:color="000000"/>
              <w:left w:val="single" w:sz="4" w:space="0" w:color="000000"/>
              <w:right w:val="single" w:sz="4" w:space="0" w:color="000000"/>
            </w:tcBorders>
            <w:vAlign w:val="center"/>
          </w:tcPr>
          <w:p w:rsidR="002250B6" w:rsidRDefault="002250B6">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2250B6">
        <w:trPr>
          <w:cantSplit/>
          <w:trHeight w:val="477"/>
        </w:trPr>
        <w:tc>
          <w:tcPr>
            <w:tcW w:w="6120" w:type="dxa"/>
            <w:tcBorders>
              <w:top w:val="single" w:sz="4" w:space="0" w:color="000000"/>
              <w:left w:val="single" w:sz="4" w:space="0" w:color="000000"/>
              <w:bottom w:val="single" w:sz="4" w:space="0" w:color="000000"/>
              <w:right w:val="single" w:sz="4" w:space="0" w:color="000000"/>
            </w:tcBorders>
          </w:tcPr>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Tassonomie per ambiti per la traduzione della valutazione in voto</w:t>
            </w:r>
          </w:p>
        </w:tc>
        <w:tc>
          <w:tcPr>
            <w:tcW w:w="3678" w:type="dxa"/>
            <w:vMerge w:val="restart"/>
            <w:tcBorders>
              <w:left w:val="single" w:sz="4" w:space="0" w:color="000000"/>
              <w:right w:val="single" w:sz="4" w:space="0" w:color="000000"/>
            </w:tcBorders>
            <w:vAlign w:val="center"/>
          </w:tcPr>
          <w:p w:rsidR="002250B6" w:rsidRDefault="00F5700A">
            <w:pPr>
              <w:pBdr>
                <w:top w:val="nil"/>
                <w:left w:val="nil"/>
                <w:bottom w:val="nil"/>
                <w:right w:val="nil"/>
                <w:between w:val="nil"/>
              </w:pBdr>
              <w:spacing w:line="276" w:lineRule="auto"/>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Si fa riferimento al PTOF</w:t>
            </w:r>
          </w:p>
        </w:tc>
      </w:tr>
      <w:tr w:rsidR="002250B6">
        <w:trPr>
          <w:cantSplit/>
          <w:trHeight w:val="477"/>
        </w:trPr>
        <w:tc>
          <w:tcPr>
            <w:tcW w:w="6120" w:type="dxa"/>
            <w:tcBorders>
              <w:top w:val="single" w:sz="4" w:space="0" w:color="000000"/>
              <w:left w:val="single" w:sz="4" w:space="0" w:color="000000"/>
              <w:bottom w:val="single" w:sz="4" w:space="0" w:color="000000"/>
              <w:right w:val="single" w:sz="4" w:space="0" w:color="000000"/>
            </w:tcBorders>
          </w:tcPr>
          <w:p w:rsidR="002250B6" w:rsidRDefault="00F5700A">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Valutazione del comportamento</w:t>
            </w:r>
          </w:p>
          <w:p w:rsidR="002250B6" w:rsidRDefault="002250B6">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c>
          <w:tcPr>
            <w:tcW w:w="3678" w:type="dxa"/>
            <w:vMerge/>
            <w:tcBorders>
              <w:left w:val="single" w:sz="4" w:space="0" w:color="000000"/>
              <w:right w:val="single" w:sz="4" w:space="0" w:color="000000"/>
            </w:tcBorders>
            <w:vAlign w:val="center"/>
          </w:tcPr>
          <w:p w:rsidR="002250B6" w:rsidRDefault="002250B6">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r w:rsidR="002250B6">
        <w:trPr>
          <w:cantSplit/>
          <w:trHeight w:val="477"/>
        </w:trPr>
        <w:tc>
          <w:tcPr>
            <w:tcW w:w="6120" w:type="dxa"/>
            <w:tcBorders>
              <w:top w:val="single" w:sz="4" w:space="0" w:color="000000"/>
              <w:left w:val="single" w:sz="4" w:space="0" w:color="000000"/>
              <w:bottom w:val="single" w:sz="4" w:space="0" w:color="000000"/>
              <w:right w:val="single" w:sz="4" w:space="0" w:color="000000"/>
            </w:tcBorders>
          </w:tcPr>
          <w:p w:rsidR="002250B6" w:rsidRDefault="00F5700A">
            <w:pPr>
              <w:widowControl w:val="0"/>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Valutazione dell’educazione civica</w:t>
            </w:r>
          </w:p>
        </w:tc>
        <w:tc>
          <w:tcPr>
            <w:tcW w:w="3678" w:type="dxa"/>
            <w:vMerge/>
            <w:tcBorders>
              <w:left w:val="single" w:sz="4" w:space="0" w:color="000000"/>
              <w:right w:val="single" w:sz="4" w:space="0" w:color="000000"/>
            </w:tcBorders>
            <w:vAlign w:val="center"/>
          </w:tcPr>
          <w:p w:rsidR="002250B6" w:rsidRDefault="002250B6">
            <w:pPr>
              <w:widowControl w:val="0"/>
              <w:pBdr>
                <w:top w:val="nil"/>
                <w:left w:val="nil"/>
                <w:bottom w:val="nil"/>
                <w:right w:val="nil"/>
                <w:between w:val="nil"/>
              </w:pBdr>
              <w:spacing w:line="276" w:lineRule="auto"/>
              <w:rPr>
                <w:rFonts w:ascii="Times New Roman" w:eastAsia="Times New Roman" w:hAnsi="Times New Roman" w:cs="Times New Roman"/>
                <w:color w:val="000000"/>
                <w:sz w:val="24"/>
                <w:szCs w:val="24"/>
              </w:rPr>
            </w:pPr>
          </w:p>
        </w:tc>
      </w:tr>
    </w:tbl>
    <w:p w:rsidR="002250B6" w:rsidRDefault="002250B6">
      <w:pPr>
        <w:keepNext/>
        <w:pBdr>
          <w:top w:val="nil"/>
          <w:left w:val="nil"/>
          <w:bottom w:val="nil"/>
          <w:right w:val="nil"/>
          <w:between w:val="nil"/>
        </w:pBdr>
        <w:tabs>
          <w:tab w:val="left" w:pos="2420"/>
          <w:tab w:val="left" w:pos="2880"/>
          <w:tab w:val="left" w:pos="4500"/>
          <w:tab w:val="left" w:pos="5660"/>
          <w:tab w:val="left" w:pos="7700"/>
          <w:tab w:val="left" w:pos="8700"/>
        </w:tabs>
        <w:jc w:val="center"/>
        <w:rPr>
          <w:rFonts w:ascii="Times New Roman" w:eastAsia="Times New Roman" w:hAnsi="Times New Roman" w:cs="Times New Roman"/>
          <w:color w:val="000000"/>
          <w:sz w:val="24"/>
          <w:szCs w:val="24"/>
        </w:rPr>
      </w:pPr>
    </w:p>
    <w:p w:rsidR="002250B6" w:rsidRDefault="002250B6">
      <w:pPr>
        <w:keepNext/>
        <w:pBdr>
          <w:top w:val="nil"/>
          <w:left w:val="nil"/>
          <w:bottom w:val="nil"/>
          <w:right w:val="nil"/>
          <w:between w:val="nil"/>
        </w:pBdr>
        <w:tabs>
          <w:tab w:val="left" w:pos="2420"/>
          <w:tab w:val="left" w:pos="2880"/>
          <w:tab w:val="left" w:pos="4500"/>
          <w:tab w:val="left" w:pos="5660"/>
          <w:tab w:val="left" w:pos="7700"/>
          <w:tab w:val="left" w:pos="8700"/>
        </w:tabs>
        <w:jc w:val="center"/>
        <w:rPr>
          <w:rFonts w:ascii="Times New Roman" w:eastAsia="Times New Roman" w:hAnsi="Times New Roman" w:cs="Times New Roman"/>
          <w:color w:val="000000"/>
          <w:sz w:val="24"/>
          <w:szCs w:val="24"/>
        </w:rPr>
      </w:pPr>
    </w:p>
    <w:p w:rsidR="002250B6" w:rsidRDefault="002250B6">
      <w:pPr>
        <w:keepNext/>
        <w:pBdr>
          <w:top w:val="nil"/>
          <w:left w:val="nil"/>
          <w:bottom w:val="nil"/>
          <w:right w:val="nil"/>
          <w:between w:val="nil"/>
        </w:pBdr>
        <w:tabs>
          <w:tab w:val="left" w:pos="2420"/>
          <w:tab w:val="left" w:pos="2880"/>
          <w:tab w:val="left" w:pos="4500"/>
          <w:tab w:val="left" w:pos="5660"/>
          <w:tab w:val="left" w:pos="7700"/>
          <w:tab w:val="left" w:pos="8700"/>
        </w:tabs>
        <w:jc w:val="center"/>
        <w:rPr>
          <w:rFonts w:ascii="Times New Roman" w:eastAsia="Times New Roman" w:hAnsi="Times New Roman" w:cs="Times New Roman"/>
          <w:color w:val="000000"/>
          <w:sz w:val="24"/>
          <w:szCs w:val="24"/>
        </w:rPr>
      </w:pPr>
    </w:p>
    <w:p w:rsidR="002250B6" w:rsidRDefault="002250B6">
      <w:pPr>
        <w:pBdr>
          <w:top w:val="nil"/>
          <w:left w:val="nil"/>
          <w:bottom w:val="nil"/>
          <w:right w:val="nil"/>
          <w:between w:val="nil"/>
        </w:pBdr>
        <w:rPr>
          <w:rFonts w:ascii="Times New Roman" w:eastAsia="Times New Roman" w:hAnsi="Times New Roman" w:cs="Times New Roman"/>
          <w:color w:val="000000"/>
          <w:sz w:val="24"/>
          <w:szCs w:val="24"/>
        </w:rPr>
      </w:pPr>
    </w:p>
    <w:p w:rsidR="002250B6" w:rsidRDefault="002250B6">
      <w:pPr>
        <w:pBdr>
          <w:top w:val="nil"/>
          <w:left w:val="nil"/>
          <w:bottom w:val="nil"/>
          <w:right w:val="nil"/>
          <w:between w:val="nil"/>
        </w:pBdr>
        <w:rPr>
          <w:rFonts w:ascii="Times New Roman" w:eastAsia="Times New Roman" w:hAnsi="Times New Roman" w:cs="Times New Roman"/>
          <w:color w:val="000000"/>
          <w:sz w:val="24"/>
          <w:szCs w:val="24"/>
        </w:rPr>
      </w:pPr>
    </w:p>
    <w:p w:rsidR="002250B6" w:rsidRDefault="00F5700A">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Data________________</w:t>
      </w:r>
    </w:p>
    <w:p w:rsidR="002250B6" w:rsidRDefault="00F5700A">
      <w:pPr>
        <w:pBdr>
          <w:top w:val="nil"/>
          <w:left w:val="nil"/>
          <w:bottom w:val="nil"/>
          <w:right w:val="nil"/>
          <w:between w:val="nil"/>
        </w:pBdr>
        <w:jc w:val="right"/>
        <w:rPr>
          <w:rFonts w:ascii="Times New Roman" w:eastAsia="Times New Roman" w:hAnsi="Times New Roman" w:cs="Times New Roman"/>
          <w:color w:val="000000"/>
        </w:rPr>
      </w:pPr>
      <w:r>
        <w:rPr>
          <w:rFonts w:ascii="Times New Roman" w:eastAsia="Times New Roman" w:hAnsi="Times New Roman" w:cs="Times New Roman"/>
          <w:color w:val="000000"/>
          <w:sz w:val="24"/>
          <w:szCs w:val="24"/>
        </w:rPr>
        <w:t xml:space="preserve"> Il COORDINATORE</w:t>
      </w:r>
    </w:p>
    <w:p w:rsidR="002250B6" w:rsidRDefault="002250B6">
      <w:pPr>
        <w:pBdr>
          <w:top w:val="nil"/>
          <w:left w:val="nil"/>
          <w:bottom w:val="nil"/>
          <w:right w:val="nil"/>
          <w:between w:val="nil"/>
        </w:pBdr>
        <w:rPr>
          <w:rFonts w:ascii="Times New Roman" w:eastAsia="Times New Roman" w:hAnsi="Times New Roman" w:cs="Times New Roman"/>
          <w:color w:val="000000"/>
        </w:rPr>
      </w:pPr>
    </w:p>
    <w:sectPr w:rsidR="002250B6">
      <w:headerReference w:type="default" r:id="rId8"/>
      <w:pgSz w:w="11906" w:h="16838"/>
      <w:pgMar w:top="1134"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3355A" w:rsidRDefault="0043355A">
      <w:r>
        <w:separator/>
      </w:r>
    </w:p>
  </w:endnote>
  <w:endnote w:type="continuationSeparator" w:id="0">
    <w:p w:rsidR="0043355A" w:rsidRDefault="004335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Noto Sans Symbols">
    <w:altName w:val="Times New Roman"/>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panose1 w:val="020B0502050000020003"/>
    <w:charset w:val="00"/>
    <w:family w:val="swiss"/>
    <w:pitch w:val="variable"/>
    <w:sig w:usb0="800000BF" w:usb1="4000005B"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3355A" w:rsidRDefault="0043355A">
      <w:r>
        <w:separator/>
      </w:r>
    </w:p>
  </w:footnote>
  <w:footnote w:type="continuationSeparator" w:id="0">
    <w:p w:rsidR="0043355A" w:rsidRDefault="004335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250B6" w:rsidRDefault="00F5700A">
    <w:pPr>
      <w:pBdr>
        <w:top w:val="nil"/>
        <w:left w:val="nil"/>
        <w:bottom w:val="nil"/>
        <w:right w:val="nil"/>
        <w:between w:val="nil"/>
      </w:pBdr>
      <w:tabs>
        <w:tab w:val="center" w:pos="4819"/>
        <w:tab w:val="right" w:pos="9638"/>
      </w:tabs>
      <w:jc w:val="center"/>
      <w:rPr>
        <w:rFonts w:ascii="Times New Roman" w:eastAsia="Times New Roman" w:hAnsi="Times New Roman" w:cs="Times New Roman"/>
        <w:color w:val="000000"/>
        <w:sz w:val="16"/>
        <w:szCs w:val="16"/>
      </w:rPr>
    </w:pPr>
    <w:r>
      <w:rPr>
        <w:rFonts w:ascii="Times New Roman" w:eastAsia="Times New Roman" w:hAnsi="Times New Roman" w:cs="Times New Roman"/>
        <w:i/>
        <w:color w:val="000000"/>
        <w:sz w:val="16"/>
        <w:szCs w:val="16"/>
      </w:rPr>
      <w:t>Programmazione del C.d. C. per il biennio</w:t>
    </w:r>
  </w:p>
  <w:p w:rsidR="002250B6" w:rsidRDefault="002250B6">
    <w:pPr>
      <w:pBdr>
        <w:top w:val="nil"/>
        <w:left w:val="nil"/>
        <w:bottom w:val="nil"/>
        <w:right w:val="nil"/>
        <w:between w:val="nil"/>
      </w:pBdr>
      <w:tabs>
        <w:tab w:val="center" w:pos="4819"/>
        <w:tab w:val="right" w:pos="9638"/>
      </w:tabs>
      <w:rPr>
        <w:rFonts w:ascii="Times New Roman" w:eastAsia="Times New Roman" w:hAnsi="Times New Roman" w:cs="Times New Roman"/>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65916"/>
    <w:multiLevelType w:val="hybridMultilevel"/>
    <w:tmpl w:val="D682D8D8"/>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3D1FBF"/>
    <w:multiLevelType w:val="hybridMultilevel"/>
    <w:tmpl w:val="125EF434"/>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3EB0AC2"/>
    <w:multiLevelType w:val="hybridMultilevel"/>
    <w:tmpl w:val="B5A8729A"/>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541315E"/>
    <w:multiLevelType w:val="multilevel"/>
    <w:tmpl w:val="2EB2A79E"/>
    <w:lvl w:ilvl="0">
      <w:start w:val="1"/>
      <w:numFmt w:val="bullet"/>
      <w:lvlText w:val="❑"/>
      <w:lvlJc w:val="left"/>
      <w:pPr>
        <w:ind w:left="720" w:hanging="360"/>
      </w:pPr>
      <w:rPr>
        <w:rFonts w:ascii="Noto Sans Symbols" w:eastAsia="Noto Sans Symbols" w:hAnsi="Noto Sans Symbols" w:cs="Noto Sans Symbols"/>
        <w:sz w:val="24"/>
        <w:szCs w:val="24"/>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82A5966"/>
    <w:multiLevelType w:val="multilevel"/>
    <w:tmpl w:val="BF0E14A6"/>
    <w:lvl w:ilvl="0">
      <w:start w:val="1"/>
      <w:numFmt w:val="bullet"/>
      <w:lvlText w:val="❑"/>
      <w:lvlJc w:val="left"/>
      <w:pPr>
        <w:ind w:left="720" w:hanging="360"/>
      </w:pPr>
      <w:rPr>
        <w:rFonts w:ascii="Noto Sans Symbols" w:eastAsia="Noto Sans Symbols" w:hAnsi="Noto Sans Symbols" w:cs="Noto Sans Symbols"/>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0A3A7F7C"/>
    <w:multiLevelType w:val="multilevel"/>
    <w:tmpl w:val="14BA85F2"/>
    <w:lvl w:ilvl="0">
      <w:start w:val="1"/>
      <w:numFmt w:val="lowerLetter"/>
      <w:lvlText w:val="%1."/>
      <w:lvlJc w:val="left"/>
      <w:pPr>
        <w:ind w:left="360" w:hanging="360"/>
      </w:pPr>
      <w:rPr>
        <w:sz w:val="22"/>
        <w:szCs w:val="22"/>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6" w15:restartNumberingAfterBreak="0">
    <w:nsid w:val="0B9D26C0"/>
    <w:multiLevelType w:val="multilevel"/>
    <w:tmpl w:val="89E2200C"/>
    <w:lvl w:ilvl="0">
      <w:start w:val="1"/>
      <w:numFmt w:val="bullet"/>
      <w:lvlText w:val="❑"/>
      <w:lvlJc w:val="left"/>
      <w:pPr>
        <w:ind w:left="1080" w:hanging="436"/>
      </w:pPr>
      <w:rPr>
        <w:rFonts w:ascii="Noto Sans Symbols" w:eastAsia="Noto Sans Symbols" w:hAnsi="Noto Sans Symbols" w:cs="Noto Sans Symbols"/>
        <w:sz w:val="22"/>
        <w:szCs w:val="22"/>
        <w:vertAlign w:val="baseline"/>
      </w:rPr>
    </w:lvl>
    <w:lvl w:ilvl="1">
      <w:start w:val="1"/>
      <w:numFmt w:val="bullet"/>
      <w:lvlText w:val="o"/>
      <w:lvlJc w:val="left"/>
      <w:pPr>
        <w:ind w:left="1724" w:hanging="360"/>
      </w:pPr>
      <w:rPr>
        <w:rFonts w:ascii="Courier New" w:eastAsia="Courier New" w:hAnsi="Courier New" w:cs="Courier New"/>
        <w:vertAlign w:val="baseline"/>
      </w:rPr>
    </w:lvl>
    <w:lvl w:ilvl="2">
      <w:start w:val="1"/>
      <w:numFmt w:val="bullet"/>
      <w:lvlText w:val="▪"/>
      <w:lvlJc w:val="left"/>
      <w:pPr>
        <w:ind w:left="2444" w:hanging="360"/>
      </w:pPr>
      <w:rPr>
        <w:rFonts w:ascii="Noto Sans Symbols" w:eastAsia="Noto Sans Symbols" w:hAnsi="Noto Sans Symbols" w:cs="Noto Sans Symbols"/>
        <w:vertAlign w:val="baseline"/>
      </w:rPr>
    </w:lvl>
    <w:lvl w:ilvl="3">
      <w:start w:val="1"/>
      <w:numFmt w:val="bullet"/>
      <w:lvlText w:val="●"/>
      <w:lvlJc w:val="left"/>
      <w:pPr>
        <w:ind w:left="3164" w:hanging="360"/>
      </w:pPr>
      <w:rPr>
        <w:rFonts w:ascii="Noto Sans Symbols" w:eastAsia="Noto Sans Symbols" w:hAnsi="Noto Sans Symbols" w:cs="Noto Sans Symbols"/>
        <w:vertAlign w:val="baseline"/>
      </w:rPr>
    </w:lvl>
    <w:lvl w:ilvl="4">
      <w:start w:val="1"/>
      <w:numFmt w:val="bullet"/>
      <w:lvlText w:val="o"/>
      <w:lvlJc w:val="left"/>
      <w:pPr>
        <w:ind w:left="3884" w:hanging="360"/>
      </w:pPr>
      <w:rPr>
        <w:rFonts w:ascii="Courier New" w:eastAsia="Courier New" w:hAnsi="Courier New" w:cs="Courier New"/>
        <w:vertAlign w:val="baseline"/>
      </w:rPr>
    </w:lvl>
    <w:lvl w:ilvl="5">
      <w:start w:val="1"/>
      <w:numFmt w:val="bullet"/>
      <w:lvlText w:val="▪"/>
      <w:lvlJc w:val="left"/>
      <w:pPr>
        <w:ind w:left="4604" w:hanging="360"/>
      </w:pPr>
      <w:rPr>
        <w:rFonts w:ascii="Noto Sans Symbols" w:eastAsia="Noto Sans Symbols" w:hAnsi="Noto Sans Symbols" w:cs="Noto Sans Symbols"/>
        <w:vertAlign w:val="baseline"/>
      </w:rPr>
    </w:lvl>
    <w:lvl w:ilvl="6">
      <w:start w:val="1"/>
      <w:numFmt w:val="bullet"/>
      <w:lvlText w:val="●"/>
      <w:lvlJc w:val="left"/>
      <w:pPr>
        <w:ind w:left="5324" w:hanging="360"/>
      </w:pPr>
      <w:rPr>
        <w:rFonts w:ascii="Noto Sans Symbols" w:eastAsia="Noto Sans Symbols" w:hAnsi="Noto Sans Symbols" w:cs="Noto Sans Symbols"/>
        <w:vertAlign w:val="baseline"/>
      </w:rPr>
    </w:lvl>
    <w:lvl w:ilvl="7">
      <w:start w:val="1"/>
      <w:numFmt w:val="bullet"/>
      <w:lvlText w:val="o"/>
      <w:lvlJc w:val="left"/>
      <w:pPr>
        <w:ind w:left="6044" w:hanging="360"/>
      </w:pPr>
      <w:rPr>
        <w:rFonts w:ascii="Courier New" w:eastAsia="Courier New" w:hAnsi="Courier New" w:cs="Courier New"/>
        <w:vertAlign w:val="baseline"/>
      </w:rPr>
    </w:lvl>
    <w:lvl w:ilvl="8">
      <w:start w:val="1"/>
      <w:numFmt w:val="bullet"/>
      <w:lvlText w:val="▪"/>
      <w:lvlJc w:val="left"/>
      <w:pPr>
        <w:ind w:left="6764" w:hanging="360"/>
      </w:pPr>
      <w:rPr>
        <w:rFonts w:ascii="Noto Sans Symbols" w:eastAsia="Noto Sans Symbols" w:hAnsi="Noto Sans Symbols" w:cs="Noto Sans Symbols"/>
        <w:vertAlign w:val="baseline"/>
      </w:rPr>
    </w:lvl>
  </w:abstractNum>
  <w:abstractNum w:abstractNumId="7" w15:restartNumberingAfterBreak="0">
    <w:nsid w:val="0F4B57F2"/>
    <w:multiLevelType w:val="multilevel"/>
    <w:tmpl w:val="6478E49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1440" w:hanging="360"/>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0DA219B"/>
    <w:multiLevelType w:val="multilevel"/>
    <w:tmpl w:val="CDDE6644"/>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372" w:hanging="360"/>
      </w:pPr>
      <w:rPr>
        <w:rFonts w:ascii="Courier New" w:eastAsia="Courier New" w:hAnsi="Courier New" w:cs="Courier New"/>
        <w:vertAlign w:val="baseline"/>
      </w:rPr>
    </w:lvl>
    <w:lvl w:ilvl="2">
      <w:start w:val="1"/>
      <w:numFmt w:val="bullet"/>
      <w:lvlText w:val="▪"/>
      <w:lvlJc w:val="left"/>
      <w:pPr>
        <w:ind w:left="1092" w:hanging="360"/>
      </w:pPr>
      <w:rPr>
        <w:rFonts w:ascii="Noto Sans Symbols" w:eastAsia="Noto Sans Symbols" w:hAnsi="Noto Sans Symbols" w:cs="Noto Sans Symbols"/>
        <w:vertAlign w:val="baseline"/>
      </w:rPr>
    </w:lvl>
    <w:lvl w:ilvl="3">
      <w:start w:val="1"/>
      <w:numFmt w:val="bullet"/>
      <w:lvlText w:val="●"/>
      <w:lvlJc w:val="left"/>
      <w:pPr>
        <w:ind w:left="1812" w:hanging="360"/>
      </w:pPr>
      <w:rPr>
        <w:rFonts w:ascii="Noto Sans Symbols" w:eastAsia="Noto Sans Symbols" w:hAnsi="Noto Sans Symbols" w:cs="Noto Sans Symbols"/>
        <w:vertAlign w:val="baseline"/>
      </w:rPr>
    </w:lvl>
    <w:lvl w:ilvl="4">
      <w:start w:val="1"/>
      <w:numFmt w:val="bullet"/>
      <w:lvlText w:val="o"/>
      <w:lvlJc w:val="left"/>
      <w:pPr>
        <w:ind w:left="2532" w:hanging="360"/>
      </w:pPr>
      <w:rPr>
        <w:rFonts w:ascii="Courier New" w:eastAsia="Courier New" w:hAnsi="Courier New" w:cs="Courier New"/>
        <w:vertAlign w:val="baseline"/>
      </w:rPr>
    </w:lvl>
    <w:lvl w:ilvl="5">
      <w:start w:val="1"/>
      <w:numFmt w:val="bullet"/>
      <w:lvlText w:val="▪"/>
      <w:lvlJc w:val="left"/>
      <w:pPr>
        <w:ind w:left="3252" w:hanging="360"/>
      </w:pPr>
      <w:rPr>
        <w:rFonts w:ascii="Noto Sans Symbols" w:eastAsia="Noto Sans Symbols" w:hAnsi="Noto Sans Symbols" w:cs="Noto Sans Symbols"/>
        <w:vertAlign w:val="baseline"/>
      </w:rPr>
    </w:lvl>
    <w:lvl w:ilvl="6">
      <w:start w:val="1"/>
      <w:numFmt w:val="bullet"/>
      <w:lvlText w:val="●"/>
      <w:lvlJc w:val="left"/>
      <w:pPr>
        <w:ind w:left="3972" w:hanging="360"/>
      </w:pPr>
      <w:rPr>
        <w:rFonts w:ascii="Noto Sans Symbols" w:eastAsia="Noto Sans Symbols" w:hAnsi="Noto Sans Symbols" w:cs="Noto Sans Symbols"/>
        <w:vertAlign w:val="baseline"/>
      </w:rPr>
    </w:lvl>
    <w:lvl w:ilvl="7">
      <w:start w:val="1"/>
      <w:numFmt w:val="bullet"/>
      <w:lvlText w:val="o"/>
      <w:lvlJc w:val="left"/>
      <w:pPr>
        <w:ind w:left="4692" w:hanging="360"/>
      </w:pPr>
      <w:rPr>
        <w:rFonts w:ascii="Courier New" w:eastAsia="Courier New" w:hAnsi="Courier New" w:cs="Courier New"/>
        <w:vertAlign w:val="baseline"/>
      </w:rPr>
    </w:lvl>
    <w:lvl w:ilvl="8">
      <w:start w:val="1"/>
      <w:numFmt w:val="bullet"/>
      <w:lvlText w:val="▪"/>
      <w:lvlJc w:val="left"/>
      <w:pPr>
        <w:ind w:left="5412" w:hanging="360"/>
      </w:pPr>
      <w:rPr>
        <w:rFonts w:ascii="Noto Sans Symbols" w:eastAsia="Noto Sans Symbols" w:hAnsi="Noto Sans Symbols" w:cs="Noto Sans Symbols"/>
        <w:vertAlign w:val="baseline"/>
      </w:rPr>
    </w:lvl>
  </w:abstractNum>
  <w:abstractNum w:abstractNumId="9" w15:restartNumberingAfterBreak="0">
    <w:nsid w:val="19B32B53"/>
    <w:multiLevelType w:val="multilevel"/>
    <w:tmpl w:val="73609878"/>
    <w:lvl w:ilvl="0">
      <w:start w:val="1"/>
      <w:numFmt w:val="bullet"/>
      <w:lvlText w:val="♦"/>
      <w:lvlJc w:val="left"/>
      <w:pPr>
        <w:ind w:left="786" w:hanging="360"/>
      </w:pPr>
      <w:rPr>
        <w:rFonts w:ascii="Noto Sans Symbols" w:eastAsia="Noto Sans Symbols" w:hAnsi="Noto Sans Symbols" w:cs="Noto Sans Symbols"/>
        <w:b w:val="0"/>
        <w:i w:val="0"/>
        <w:color w:val="000000"/>
        <w:sz w:val="22"/>
        <w:szCs w:val="22"/>
        <w:vertAlign w:val="baseline"/>
      </w:rPr>
    </w:lvl>
    <w:lvl w:ilvl="1">
      <w:start w:val="1"/>
      <w:numFmt w:val="bullet"/>
      <w:lvlText w:val="●"/>
      <w:lvlJc w:val="left"/>
      <w:pPr>
        <w:ind w:left="1506" w:hanging="360"/>
      </w:pPr>
      <w:rPr>
        <w:rFonts w:ascii="Noto Sans Symbols" w:eastAsia="Noto Sans Symbols" w:hAnsi="Noto Sans Symbols" w:cs="Noto Sans Symbols"/>
      </w:rPr>
    </w:lvl>
    <w:lvl w:ilvl="2">
      <w:start w:val="1"/>
      <w:numFmt w:val="bullet"/>
      <w:lvlText w:val="▪"/>
      <w:lvlJc w:val="left"/>
      <w:pPr>
        <w:ind w:left="2226" w:hanging="360"/>
      </w:pPr>
      <w:rPr>
        <w:rFonts w:ascii="Noto Sans Symbols" w:eastAsia="Noto Sans Symbols" w:hAnsi="Noto Sans Symbols" w:cs="Noto Sans Symbols"/>
        <w:vertAlign w:val="baseline"/>
      </w:rPr>
    </w:lvl>
    <w:lvl w:ilvl="3">
      <w:start w:val="1"/>
      <w:numFmt w:val="bullet"/>
      <w:lvlText w:val="●"/>
      <w:lvlJc w:val="left"/>
      <w:pPr>
        <w:ind w:left="2946" w:hanging="360"/>
      </w:pPr>
      <w:rPr>
        <w:rFonts w:ascii="Noto Sans Symbols" w:eastAsia="Noto Sans Symbols" w:hAnsi="Noto Sans Symbols" w:cs="Noto Sans Symbols"/>
        <w:vertAlign w:val="baseline"/>
      </w:rPr>
    </w:lvl>
    <w:lvl w:ilvl="4">
      <w:start w:val="1"/>
      <w:numFmt w:val="bullet"/>
      <w:lvlText w:val="o"/>
      <w:lvlJc w:val="left"/>
      <w:pPr>
        <w:ind w:left="3666" w:hanging="360"/>
      </w:pPr>
      <w:rPr>
        <w:rFonts w:ascii="Courier New" w:eastAsia="Courier New" w:hAnsi="Courier New" w:cs="Courier New"/>
        <w:vertAlign w:val="baseline"/>
      </w:rPr>
    </w:lvl>
    <w:lvl w:ilvl="5">
      <w:start w:val="1"/>
      <w:numFmt w:val="bullet"/>
      <w:lvlText w:val="▪"/>
      <w:lvlJc w:val="left"/>
      <w:pPr>
        <w:ind w:left="4386" w:hanging="360"/>
      </w:pPr>
      <w:rPr>
        <w:rFonts w:ascii="Noto Sans Symbols" w:eastAsia="Noto Sans Symbols" w:hAnsi="Noto Sans Symbols" w:cs="Noto Sans Symbols"/>
        <w:vertAlign w:val="baseline"/>
      </w:rPr>
    </w:lvl>
    <w:lvl w:ilvl="6">
      <w:start w:val="1"/>
      <w:numFmt w:val="bullet"/>
      <w:lvlText w:val="●"/>
      <w:lvlJc w:val="left"/>
      <w:pPr>
        <w:ind w:left="5106" w:hanging="360"/>
      </w:pPr>
      <w:rPr>
        <w:rFonts w:ascii="Noto Sans Symbols" w:eastAsia="Noto Sans Symbols" w:hAnsi="Noto Sans Symbols" w:cs="Noto Sans Symbols"/>
        <w:vertAlign w:val="baseline"/>
      </w:rPr>
    </w:lvl>
    <w:lvl w:ilvl="7">
      <w:start w:val="1"/>
      <w:numFmt w:val="bullet"/>
      <w:lvlText w:val="o"/>
      <w:lvlJc w:val="left"/>
      <w:pPr>
        <w:ind w:left="5826" w:hanging="360"/>
      </w:pPr>
      <w:rPr>
        <w:rFonts w:ascii="Courier New" w:eastAsia="Courier New" w:hAnsi="Courier New" w:cs="Courier New"/>
        <w:vertAlign w:val="baseline"/>
      </w:rPr>
    </w:lvl>
    <w:lvl w:ilvl="8">
      <w:start w:val="1"/>
      <w:numFmt w:val="bullet"/>
      <w:lvlText w:val="▪"/>
      <w:lvlJc w:val="left"/>
      <w:pPr>
        <w:ind w:left="6546" w:hanging="360"/>
      </w:pPr>
      <w:rPr>
        <w:rFonts w:ascii="Noto Sans Symbols" w:eastAsia="Noto Sans Symbols" w:hAnsi="Noto Sans Symbols" w:cs="Noto Sans Symbols"/>
        <w:vertAlign w:val="baseline"/>
      </w:rPr>
    </w:lvl>
  </w:abstractNum>
  <w:abstractNum w:abstractNumId="10" w15:restartNumberingAfterBreak="0">
    <w:nsid w:val="1C011842"/>
    <w:multiLevelType w:val="multilevel"/>
    <w:tmpl w:val="B46E5470"/>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1" w15:restartNumberingAfterBreak="0">
    <w:nsid w:val="1C1052B6"/>
    <w:multiLevelType w:val="multilevel"/>
    <w:tmpl w:val="A0241416"/>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12" w15:restartNumberingAfterBreak="0">
    <w:nsid w:val="23E06F46"/>
    <w:multiLevelType w:val="multilevel"/>
    <w:tmpl w:val="31B8EC6C"/>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3" w15:restartNumberingAfterBreak="0">
    <w:nsid w:val="2F2B534E"/>
    <w:multiLevelType w:val="multilevel"/>
    <w:tmpl w:val="338272AC"/>
    <w:lvl w:ilvl="0">
      <w:start w:val="119680936"/>
      <w:numFmt w:val="bullet"/>
      <w:lvlText w:val="❑"/>
      <w:lvlJc w:val="left"/>
      <w:pPr>
        <w:ind w:left="796" w:hanging="436"/>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4" w15:restartNumberingAfterBreak="0">
    <w:nsid w:val="33FD40DB"/>
    <w:multiLevelType w:val="multilevel"/>
    <w:tmpl w:val="ACA6CE80"/>
    <w:lvl w:ilvl="0">
      <w:start w:val="1"/>
      <w:numFmt w:val="bullet"/>
      <w:lvlText w:val="❑"/>
      <w:lvlJc w:val="left"/>
      <w:pPr>
        <w:ind w:left="720" w:hanging="360"/>
      </w:pPr>
      <w:rPr>
        <w:rFonts w:ascii="Noto Sans Symbols" w:eastAsia="Noto Sans Symbols" w:hAnsi="Noto Sans Symbols" w:cs="Noto Sans Symbols"/>
        <w:sz w:val="16"/>
        <w:szCs w:val="16"/>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3873609F"/>
    <w:multiLevelType w:val="hybridMultilevel"/>
    <w:tmpl w:val="ECD2D928"/>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3C2D5D74"/>
    <w:multiLevelType w:val="hybridMultilevel"/>
    <w:tmpl w:val="C7ACC3F4"/>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F9A2DFE"/>
    <w:multiLevelType w:val="hybridMultilevel"/>
    <w:tmpl w:val="1284AE0E"/>
    <w:lvl w:ilvl="0" w:tplc="05DE8EC4">
      <w:start w:val="1"/>
      <w:numFmt w:val="bullet"/>
      <w:lvlText w:val=""/>
      <w:lvlJc w:val="left"/>
      <w:pPr>
        <w:ind w:left="1485" w:hanging="360"/>
      </w:pPr>
      <w:rPr>
        <w:rFonts w:ascii="Wingdings" w:hAnsi="Wingdings" w:hint="default"/>
        <w:sz w:val="22"/>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abstractNum w:abstractNumId="18" w15:restartNumberingAfterBreak="0">
    <w:nsid w:val="429E597B"/>
    <w:multiLevelType w:val="multilevel"/>
    <w:tmpl w:val="09CC2E00"/>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19" w15:restartNumberingAfterBreak="0">
    <w:nsid w:val="457B4312"/>
    <w:multiLevelType w:val="multilevel"/>
    <w:tmpl w:val="78247A6E"/>
    <w:lvl w:ilvl="0">
      <w:start w:val="1"/>
      <w:numFmt w:val="bullet"/>
      <w:lvlText w:val="▪"/>
      <w:lvlJc w:val="left"/>
      <w:pPr>
        <w:ind w:left="717" w:hanging="360"/>
      </w:pPr>
      <w:rPr>
        <w:rFonts w:ascii="Noto Sans Symbols" w:eastAsia="Noto Sans Symbols" w:hAnsi="Noto Sans Symbols" w:cs="Noto Sans Symbols"/>
        <w:vertAlign w:val="baseline"/>
      </w:rPr>
    </w:lvl>
    <w:lvl w:ilvl="1">
      <w:start w:val="1"/>
      <w:numFmt w:val="bullet"/>
      <w:lvlText w:val="▪"/>
      <w:lvlJc w:val="left"/>
      <w:pPr>
        <w:ind w:left="1437" w:hanging="360"/>
      </w:pPr>
      <w:rPr>
        <w:rFonts w:ascii="Noto Sans Symbols" w:eastAsia="Noto Sans Symbols" w:hAnsi="Noto Sans Symbols" w:cs="Noto Sans Symbols"/>
        <w:vertAlign w:val="baseline"/>
      </w:rPr>
    </w:lvl>
    <w:lvl w:ilvl="2">
      <w:start w:val="1"/>
      <w:numFmt w:val="bullet"/>
      <w:lvlText w:val="▪"/>
      <w:lvlJc w:val="left"/>
      <w:pPr>
        <w:ind w:left="2157" w:hanging="360"/>
      </w:pPr>
      <w:rPr>
        <w:rFonts w:ascii="Noto Sans Symbols" w:eastAsia="Noto Sans Symbols" w:hAnsi="Noto Sans Symbols" w:cs="Noto Sans Symbols"/>
        <w:vertAlign w:val="baseline"/>
      </w:rPr>
    </w:lvl>
    <w:lvl w:ilvl="3">
      <w:start w:val="1"/>
      <w:numFmt w:val="bullet"/>
      <w:lvlText w:val="●"/>
      <w:lvlJc w:val="left"/>
      <w:pPr>
        <w:ind w:left="2877" w:hanging="360"/>
      </w:pPr>
      <w:rPr>
        <w:rFonts w:ascii="Noto Sans Symbols" w:eastAsia="Noto Sans Symbols" w:hAnsi="Noto Sans Symbols" w:cs="Noto Sans Symbols"/>
        <w:vertAlign w:val="baseline"/>
      </w:rPr>
    </w:lvl>
    <w:lvl w:ilvl="4">
      <w:start w:val="1"/>
      <w:numFmt w:val="bullet"/>
      <w:lvlText w:val="o"/>
      <w:lvlJc w:val="left"/>
      <w:pPr>
        <w:ind w:left="3597" w:hanging="360"/>
      </w:pPr>
      <w:rPr>
        <w:rFonts w:ascii="Courier New" w:eastAsia="Courier New" w:hAnsi="Courier New" w:cs="Courier New"/>
        <w:vertAlign w:val="baseline"/>
      </w:rPr>
    </w:lvl>
    <w:lvl w:ilvl="5">
      <w:start w:val="1"/>
      <w:numFmt w:val="bullet"/>
      <w:lvlText w:val="▪"/>
      <w:lvlJc w:val="left"/>
      <w:pPr>
        <w:ind w:left="4317" w:hanging="360"/>
      </w:pPr>
      <w:rPr>
        <w:rFonts w:ascii="Noto Sans Symbols" w:eastAsia="Noto Sans Symbols" w:hAnsi="Noto Sans Symbols" w:cs="Noto Sans Symbols"/>
        <w:vertAlign w:val="baseline"/>
      </w:rPr>
    </w:lvl>
    <w:lvl w:ilvl="6">
      <w:start w:val="1"/>
      <w:numFmt w:val="bullet"/>
      <w:lvlText w:val="●"/>
      <w:lvlJc w:val="left"/>
      <w:pPr>
        <w:ind w:left="5037" w:hanging="360"/>
      </w:pPr>
      <w:rPr>
        <w:rFonts w:ascii="Noto Sans Symbols" w:eastAsia="Noto Sans Symbols" w:hAnsi="Noto Sans Symbols" w:cs="Noto Sans Symbols"/>
        <w:vertAlign w:val="baseline"/>
      </w:rPr>
    </w:lvl>
    <w:lvl w:ilvl="7">
      <w:start w:val="1"/>
      <w:numFmt w:val="bullet"/>
      <w:lvlText w:val="o"/>
      <w:lvlJc w:val="left"/>
      <w:pPr>
        <w:ind w:left="5757" w:hanging="360"/>
      </w:pPr>
      <w:rPr>
        <w:rFonts w:ascii="Courier New" w:eastAsia="Courier New" w:hAnsi="Courier New" w:cs="Courier New"/>
        <w:vertAlign w:val="baseline"/>
      </w:rPr>
    </w:lvl>
    <w:lvl w:ilvl="8">
      <w:start w:val="1"/>
      <w:numFmt w:val="bullet"/>
      <w:lvlText w:val="▪"/>
      <w:lvlJc w:val="left"/>
      <w:pPr>
        <w:ind w:left="6477" w:hanging="360"/>
      </w:pPr>
      <w:rPr>
        <w:rFonts w:ascii="Noto Sans Symbols" w:eastAsia="Noto Sans Symbols" w:hAnsi="Noto Sans Symbols" w:cs="Noto Sans Symbols"/>
        <w:vertAlign w:val="baseline"/>
      </w:rPr>
    </w:lvl>
  </w:abstractNum>
  <w:abstractNum w:abstractNumId="20" w15:restartNumberingAfterBreak="0">
    <w:nsid w:val="47D03BDC"/>
    <w:multiLevelType w:val="multilevel"/>
    <w:tmpl w:val="3CC60020"/>
    <w:lvl w:ilvl="0">
      <w:start w:val="1"/>
      <w:numFmt w:val="bullet"/>
      <w:lvlText w:val="●"/>
      <w:lvlJc w:val="left"/>
      <w:pPr>
        <w:ind w:left="360" w:hanging="360"/>
      </w:pPr>
      <w:rPr>
        <w:rFonts w:ascii="Noto Sans Symbols" w:eastAsia="Noto Sans Symbols" w:hAnsi="Noto Sans Symbols" w:cs="Noto Sans Symbols"/>
        <w:sz w:val="20"/>
        <w:szCs w:val="20"/>
        <w:vertAlign w:val="baseline"/>
      </w:rPr>
    </w:lvl>
    <w:lvl w:ilvl="1">
      <w:numFmt w:val="bullet"/>
      <w:lvlText w:val="-"/>
      <w:lvlJc w:val="left"/>
      <w:pPr>
        <w:ind w:left="1080" w:hanging="360"/>
      </w:pPr>
      <w:rPr>
        <w:rFonts w:ascii="Arial" w:eastAsia="Arial" w:hAnsi="Arial" w:cs="Arial"/>
        <w:vertAlign w:val="baseline"/>
      </w:rPr>
    </w:lvl>
    <w:lvl w:ilvl="2">
      <w:start w:val="1"/>
      <w:numFmt w:val="bullet"/>
      <w:lvlText w:val="▪"/>
      <w:lvlJc w:val="left"/>
      <w:pPr>
        <w:ind w:left="1800" w:hanging="360"/>
      </w:pPr>
      <w:rPr>
        <w:rFonts w:ascii="Noto Sans Symbols" w:eastAsia="Noto Sans Symbols" w:hAnsi="Noto Sans Symbols" w:cs="Noto Sans Symbols"/>
        <w:sz w:val="20"/>
        <w:szCs w:val="20"/>
        <w:vertAlign w:val="baseline"/>
      </w:rPr>
    </w:lvl>
    <w:lvl w:ilvl="3">
      <w:start w:val="1"/>
      <w:numFmt w:val="bullet"/>
      <w:lvlText w:val="▪"/>
      <w:lvlJc w:val="left"/>
      <w:pPr>
        <w:ind w:left="2520" w:hanging="360"/>
      </w:pPr>
      <w:rPr>
        <w:rFonts w:ascii="Noto Sans Symbols" w:eastAsia="Noto Sans Symbols" w:hAnsi="Noto Sans Symbols" w:cs="Noto Sans Symbols"/>
        <w:sz w:val="20"/>
        <w:szCs w:val="20"/>
        <w:vertAlign w:val="baseline"/>
      </w:rPr>
    </w:lvl>
    <w:lvl w:ilvl="4">
      <w:start w:val="1"/>
      <w:numFmt w:val="bullet"/>
      <w:lvlText w:val="▪"/>
      <w:lvlJc w:val="left"/>
      <w:pPr>
        <w:ind w:left="3240" w:hanging="360"/>
      </w:pPr>
      <w:rPr>
        <w:rFonts w:ascii="Noto Sans Symbols" w:eastAsia="Noto Sans Symbols" w:hAnsi="Noto Sans Symbols" w:cs="Noto Sans Symbols"/>
        <w:sz w:val="20"/>
        <w:szCs w:val="20"/>
        <w:vertAlign w:val="baseline"/>
      </w:rPr>
    </w:lvl>
    <w:lvl w:ilvl="5">
      <w:start w:val="1"/>
      <w:numFmt w:val="bullet"/>
      <w:lvlText w:val="▪"/>
      <w:lvlJc w:val="left"/>
      <w:pPr>
        <w:ind w:left="3960" w:hanging="360"/>
      </w:pPr>
      <w:rPr>
        <w:rFonts w:ascii="Noto Sans Symbols" w:eastAsia="Noto Sans Symbols" w:hAnsi="Noto Sans Symbols" w:cs="Noto Sans Symbols"/>
        <w:sz w:val="20"/>
        <w:szCs w:val="20"/>
        <w:vertAlign w:val="baseline"/>
      </w:rPr>
    </w:lvl>
    <w:lvl w:ilvl="6">
      <w:start w:val="1"/>
      <w:numFmt w:val="bullet"/>
      <w:lvlText w:val="▪"/>
      <w:lvlJc w:val="left"/>
      <w:pPr>
        <w:ind w:left="4680" w:hanging="360"/>
      </w:pPr>
      <w:rPr>
        <w:rFonts w:ascii="Noto Sans Symbols" w:eastAsia="Noto Sans Symbols" w:hAnsi="Noto Sans Symbols" w:cs="Noto Sans Symbols"/>
        <w:sz w:val="20"/>
        <w:szCs w:val="20"/>
        <w:vertAlign w:val="baseline"/>
      </w:rPr>
    </w:lvl>
    <w:lvl w:ilvl="7">
      <w:start w:val="1"/>
      <w:numFmt w:val="bullet"/>
      <w:lvlText w:val="▪"/>
      <w:lvlJc w:val="left"/>
      <w:pPr>
        <w:ind w:left="5400" w:hanging="360"/>
      </w:pPr>
      <w:rPr>
        <w:rFonts w:ascii="Noto Sans Symbols" w:eastAsia="Noto Sans Symbols" w:hAnsi="Noto Sans Symbols" w:cs="Noto Sans Symbols"/>
        <w:sz w:val="20"/>
        <w:szCs w:val="20"/>
        <w:vertAlign w:val="baseline"/>
      </w:rPr>
    </w:lvl>
    <w:lvl w:ilvl="8">
      <w:start w:val="1"/>
      <w:numFmt w:val="bullet"/>
      <w:lvlText w:val="▪"/>
      <w:lvlJc w:val="left"/>
      <w:pPr>
        <w:ind w:left="6120" w:hanging="360"/>
      </w:pPr>
      <w:rPr>
        <w:rFonts w:ascii="Noto Sans Symbols" w:eastAsia="Noto Sans Symbols" w:hAnsi="Noto Sans Symbols" w:cs="Noto Sans Symbols"/>
        <w:sz w:val="20"/>
        <w:szCs w:val="20"/>
        <w:vertAlign w:val="baseline"/>
      </w:rPr>
    </w:lvl>
  </w:abstractNum>
  <w:abstractNum w:abstractNumId="21" w15:restartNumberingAfterBreak="0">
    <w:nsid w:val="52DD401A"/>
    <w:multiLevelType w:val="hybridMultilevel"/>
    <w:tmpl w:val="D8DE7D0E"/>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64720C5"/>
    <w:multiLevelType w:val="multilevel"/>
    <w:tmpl w:val="D20EEAF2"/>
    <w:lvl w:ilvl="0">
      <w:start w:val="1"/>
      <w:numFmt w:val="bullet"/>
      <w:lvlText w:val="♦"/>
      <w:lvlJc w:val="left"/>
      <w:pPr>
        <w:ind w:left="786"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1752" w:hanging="360"/>
      </w:pPr>
      <w:rPr>
        <w:rFonts w:ascii="Courier New" w:eastAsia="Courier New" w:hAnsi="Courier New" w:cs="Courier New"/>
        <w:b w:val="0"/>
        <w:i w:val="0"/>
        <w:color w:val="000000"/>
        <w:sz w:val="22"/>
        <w:szCs w:val="22"/>
        <w:vertAlign w:val="baseline"/>
      </w:rPr>
    </w:lvl>
    <w:lvl w:ilvl="2">
      <w:start w:val="1"/>
      <w:numFmt w:val="bullet"/>
      <w:lvlText w:val="▪"/>
      <w:lvlJc w:val="left"/>
      <w:pPr>
        <w:ind w:left="2472" w:hanging="360"/>
      </w:pPr>
      <w:rPr>
        <w:rFonts w:ascii="Noto Sans Symbols" w:eastAsia="Noto Sans Symbols" w:hAnsi="Noto Sans Symbols" w:cs="Noto Sans Symbols"/>
        <w:vertAlign w:val="baseline"/>
      </w:rPr>
    </w:lvl>
    <w:lvl w:ilvl="3">
      <w:start w:val="1"/>
      <w:numFmt w:val="bullet"/>
      <w:lvlText w:val="●"/>
      <w:lvlJc w:val="left"/>
      <w:pPr>
        <w:ind w:left="3192" w:hanging="360"/>
      </w:pPr>
      <w:rPr>
        <w:rFonts w:ascii="Noto Sans Symbols" w:eastAsia="Noto Sans Symbols" w:hAnsi="Noto Sans Symbols" w:cs="Noto Sans Symbols"/>
        <w:vertAlign w:val="baseline"/>
      </w:rPr>
    </w:lvl>
    <w:lvl w:ilvl="4">
      <w:start w:val="1"/>
      <w:numFmt w:val="bullet"/>
      <w:lvlText w:val="o"/>
      <w:lvlJc w:val="left"/>
      <w:pPr>
        <w:ind w:left="3912" w:hanging="360"/>
      </w:pPr>
      <w:rPr>
        <w:rFonts w:ascii="Courier New" w:eastAsia="Courier New" w:hAnsi="Courier New" w:cs="Courier New"/>
        <w:vertAlign w:val="baseline"/>
      </w:rPr>
    </w:lvl>
    <w:lvl w:ilvl="5">
      <w:start w:val="1"/>
      <w:numFmt w:val="bullet"/>
      <w:lvlText w:val="▪"/>
      <w:lvlJc w:val="left"/>
      <w:pPr>
        <w:ind w:left="4632" w:hanging="360"/>
      </w:pPr>
      <w:rPr>
        <w:rFonts w:ascii="Noto Sans Symbols" w:eastAsia="Noto Sans Symbols" w:hAnsi="Noto Sans Symbols" w:cs="Noto Sans Symbols"/>
        <w:vertAlign w:val="baseline"/>
      </w:rPr>
    </w:lvl>
    <w:lvl w:ilvl="6">
      <w:start w:val="1"/>
      <w:numFmt w:val="bullet"/>
      <w:lvlText w:val="●"/>
      <w:lvlJc w:val="left"/>
      <w:pPr>
        <w:ind w:left="5352" w:hanging="360"/>
      </w:pPr>
      <w:rPr>
        <w:rFonts w:ascii="Noto Sans Symbols" w:eastAsia="Noto Sans Symbols" w:hAnsi="Noto Sans Symbols" w:cs="Noto Sans Symbols"/>
        <w:vertAlign w:val="baseline"/>
      </w:rPr>
    </w:lvl>
    <w:lvl w:ilvl="7">
      <w:start w:val="1"/>
      <w:numFmt w:val="bullet"/>
      <w:lvlText w:val="o"/>
      <w:lvlJc w:val="left"/>
      <w:pPr>
        <w:ind w:left="6072" w:hanging="360"/>
      </w:pPr>
      <w:rPr>
        <w:rFonts w:ascii="Courier New" w:eastAsia="Courier New" w:hAnsi="Courier New" w:cs="Courier New"/>
        <w:vertAlign w:val="baseline"/>
      </w:rPr>
    </w:lvl>
    <w:lvl w:ilvl="8">
      <w:start w:val="1"/>
      <w:numFmt w:val="bullet"/>
      <w:lvlText w:val="▪"/>
      <w:lvlJc w:val="left"/>
      <w:pPr>
        <w:ind w:left="6792" w:hanging="360"/>
      </w:pPr>
      <w:rPr>
        <w:rFonts w:ascii="Noto Sans Symbols" w:eastAsia="Noto Sans Symbols" w:hAnsi="Noto Sans Symbols" w:cs="Noto Sans Symbols"/>
        <w:vertAlign w:val="baseline"/>
      </w:rPr>
    </w:lvl>
  </w:abstractNum>
  <w:abstractNum w:abstractNumId="23" w15:restartNumberingAfterBreak="0">
    <w:nsid w:val="57360889"/>
    <w:multiLevelType w:val="multilevel"/>
    <w:tmpl w:val="219241C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4" w15:restartNumberingAfterBreak="0">
    <w:nsid w:val="587B2B39"/>
    <w:multiLevelType w:val="multilevel"/>
    <w:tmpl w:val="EB00F4E2"/>
    <w:lvl w:ilvl="0">
      <w:start w:val="125958992"/>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5" w15:restartNumberingAfterBreak="0">
    <w:nsid w:val="589D521D"/>
    <w:multiLevelType w:val="multilevel"/>
    <w:tmpl w:val="E402D79A"/>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6" w15:restartNumberingAfterBreak="0">
    <w:nsid w:val="59C10D5B"/>
    <w:multiLevelType w:val="multilevel"/>
    <w:tmpl w:val="204EAED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27" w15:restartNumberingAfterBreak="0">
    <w:nsid w:val="5ACA4302"/>
    <w:multiLevelType w:val="multilevel"/>
    <w:tmpl w:val="A9AE174A"/>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606" w:hanging="360"/>
      </w:pPr>
      <w:rPr>
        <w:rFonts w:ascii="Courier New" w:eastAsia="Courier New" w:hAnsi="Courier New" w:cs="Courier New"/>
        <w:vertAlign w:val="baseline"/>
      </w:rPr>
    </w:lvl>
    <w:lvl w:ilvl="2">
      <w:start w:val="1"/>
      <w:numFmt w:val="bullet"/>
      <w:lvlText w:val="▪"/>
      <w:lvlJc w:val="left"/>
      <w:pPr>
        <w:ind w:left="114" w:hanging="360"/>
      </w:pPr>
      <w:rPr>
        <w:rFonts w:ascii="Noto Sans Symbols" w:eastAsia="Noto Sans Symbols" w:hAnsi="Noto Sans Symbols" w:cs="Noto Sans Symbols"/>
        <w:vertAlign w:val="baseline"/>
      </w:rPr>
    </w:lvl>
    <w:lvl w:ilvl="3">
      <w:start w:val="1"/>
      <w:numFmt w:val="bullet"/>
      <w:lvlText w:val="●"/>
      <w:lvlJc w:val="left"/>
      <w:pPr>
        <w:ind w:left="834" w:hanging="358"/>
      </w:pPr>
      <w:rPr>
        <w:rFonts w:ascii="Noto Sans Symbols" w:eastAsia="Noto Sans Symbols" w:hAnsi="Noto Sans Symbols" w:cs="Noto Sans Symbols"/>
        <w:vertAlign w:val="baseline"/>
      </w:rPr>
    </w:lvl>
    <w:lvl w:ilvl="4">
      <w:start w:val="1"/>
      <w:numFmt w:val="bullet"/>
      <w:lvlText w:val="o"/>
      <w:lvlJc w:val="left"/>
      <w:pPr>
        <w:ind w:left="1554" w:hanging="360"/>
      </w:pPr>
      <w:rPr>
        <w:rFonts w:ascii="Courier New" w:eastAsia="Courier New" w:hAnsi="Courier New" w:cs="Courier New"/>
        <w:vertAlign w:val="baseline"/>
      </w:rPr>
    </w:lvl>
    <w:lvl w:ilvl="5">
      <w:start w:val="1"/>
      <w:numFmt w:val="bullet"/>
      <w:lvlText w:val="▪"/>
      <w:lvlJc w:val="left"/>
      <w:pPr>
        <w:ind w:left="2274" w:hanging="360"/>
      </w:pPr>
      <w:rPr>
        <w:rFonts w:ascii="Noto Sans Symbols" w:eastAsia="Noto Sans Symbols" w:hAnsi="Noto Sans Symbols" w:cs="Noto Sans Symbols"/>
        <w:vertAlign w:val="baseline"/>
      </w:rPr>
    </w:lvl>
    <w:lvl w:ilvl="6">
      <w:start w:val="1"/>
      <w:numFmt w:val="bullet"/>
      <w:lvlText w:val="●"/>
      <w:lvlJc w:val="left"/>
      <w:pPr>
        <w:ind w:left="2994" w:hanging="360"/>
      </w:pPr>
      <w:rPr>
        <w:rFonts w:ascii="Noto Sans Symbols" w:eastAsia="Noto Sans Symbols" w:hAnsi="Noto Sans Symbols" w:cs="Noto Sans Symbols"/>
        <w:vertAlign w:val="baseline"/>
      </w:rPr>
    </w:lvl>
    <w:lvl w:ilvl="7">
      <w:start w:val="1"/>
      <w:numFmt w:val="bullet"/>
      <w:lvlText w:val="o"/>
      <w:lvlJc w:val="left"/>
      <w:pPr>
        <w:ind w:left="3714" w:hanging="360"/>
      </w:pPr>
      <w:rPr>
        <w:rFonts w:ascii="Courier New" w:eastAsia="Courier New" w:hAnsi="Courier New" w:cs="Courier New"/>
        <w:vertAlign w:val="baseline"/>
      </w:rPr>
    </w:lvl>
    <w:lvl w:ilvl="8">
      <w:start w:val="1"/>
      <w:numFmt w:val="bullet"/>
      <w:lvlText w:val="▪"/>
      <w:lvlJc w:val="left"/>
      <w:pPr>
        <w:ind w:left="4434" w:hanging="360"/>
      </w:pPr>
      <w:rPr>
        <w:rFonts w:ascii="Noto Sans Symbols" w:eastAsia="Noto Sans Symbols" w:hAnsi="Noto Sans Symbols" w:cs="Noto Sans Symbols"/>
        <w:vertAlign w:val="baseline"/>
      </w:rPr>
    </w:lvl>
  </w:abstractNum>
  <w:abstractNum w:abstractNumId="28" w15:restartNumberingAfterBreak="0">
    <w:nsid w:val="5D21106C"/>
    <w:multiLevelType w:val="hybridMultilevel"/>
    <w:tmpl w:val="7884D7E6"/>
    <w:lvl w:ilvl="0" w:tplc="05DE8EC4">
      <w:start w:val="1"/>
      <w:numFmt w:val="bullet"/>
      <w:lvlText w:val=""/>
      <w:lvlJc w:val="left"/>
      <w:pPr>
        <w:ind w:left="720" w:hanging="360"/>
      </w:pPr>
      <w:rPr>
        <w:rFonts w:ascii="Wingdings" w:hAnsi="Wingdings"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FBC67CD"/>
    <w:multiLevelType w:val="multilevel"/>
    <w:tmpl w:val="E93C462C"/>
    <w:lvl w:ilvl="0">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0" w15:restartNumberingAfterBreak="0">
    <w:nsid w:val="62146C39"/>
    <w:multiLevelType w:val="hybridMultilevel"/>
    <w:tmpl w:val="4E768154"/>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448577B"/>
    <w:multiLevelType w:val="hybridMultilevel"/>
    <w:tmpl w:val="8B920278"/>
    <w:lvl w:ilvl="0" w:tplc="04100007">
      <w:start w:val="1"/>
      <w:numFmt w:val="bullet"/>
      <w:lvlText w:val=""/>
      <w:lvlJc w:val="left"/>
      <w:pPr>
        <w:ind w:left="2115" w:hanging="360"/>
      </w:pPr>
      <w:rPr>
        <w:rFonts w:ascii="Wingdings" w:hAnsi="Wingdings" w:hint="default"/>
        <w:sz w:val="16"/>
      </w:rPr>
    </w:lvl>
    <w:lvl w:ilvl="1" w:tplc="04100003" w:tentative="1">
      <w:start w:val="1"/>
      <w:numFmt w:val="bullet"/>
      <w:lvlText w:val="o"/>
      <w:lvlJc w:val="left"/>
      <w:pPr>
        <w:ind w:left="2835" w:hanging="360"/>
      </w:pPr>
      <w:rPr>
        <w:rFonts w:ascii="Courier New" w:hAnsi="Courier New" w:cs="Courier New" w:hint="default"/>
      </w:rPr>
    </w:lvl>
    <w:lvl w:ilvl="2" w:tplc="04100005" w:tentative="1">
      <w:start w:val="1"/>
      <w:numFmt w:val="bullet"/>
      <w:lvlText w:val=""/>
      <w:lvlJc w:val="left"/>
      <w:pPr>
        <w:ind w:left="3555" w:hanging="360"/>
      </w:pPr>
      <w:rPr>
        <w:rFonts w:ascii="Wingdings" w:hAnsi="Wingdings" w:hint="default"/>
      </w:rPr>
    </w:lvl>
    <w:lvl w:ilvl="3" w:tplc="04100001" w:tentative="1">
      <w:start w:val="1"/>
      <w:numFmt w:val="bullet"/>
      <w:lvlText w:val=""/>
      <w:lvlJc w:val="left"/>
      <w:pPr>
        <w:ind w:left="4275" w:hanging="360"/>
      </w:pPr>
      <w:rPr>
        <w:rFonts w:ascii="Symbol" w:hAnsi="Symbol" w:hint="default"/>
      </w:rPr>
    </w:lvl>
    <w:lvl w:ilvl="4" w:tplc="04100003" w:tentative="1">
      <w:start w:val="1"/>
      <w:numFmt w:val="bullet"/>
      <w:lvlText w:val="o"/>
      <w:lvlJc w:val="left"/>
      <w:pPr>
        <w:ind w:left="4995" w:hanging="360"/>
      </w:pPr>
      <w:rPr>
        <w:rFonts w:ascii="Courier New" w:hAnsi="Courier New" w:cs="Courier New" w:hint="default"/>
      </w:rPr>
    </w:lvl>
    <w:lvl w:ilvl="5" w:tplc="04100005" w:tentative="1">
      <w:start w:val="1"/>
      <w:numFmt w:val="bullet"/>
      <w:lvlText w:val=""/>
      <w:lvlJc w:val="left"/>
      <w:pPr>
        <w:ind w:left="5715" w:hanging="360"/>
      </w:pPr>
      <w:rPr>
        <w:rFonts w:ascii="Wingdings" w:hAnsi="Wingdings" w:hint="default"/>
      </w:rPr>
    </w:lvl>
    <w:lvl w:ilvl="6" w:tplc="04100001" w:tentative="1">
      <w:start w:val="1"/>
      <w:numFmt w:val="bullet"/>
      <w:lvlText w:val=""/>
      <w:lvlJc w:val="left"/>
      <w:pPr>
        <w:ind w:left="6435" w:hanging="360"/>
      </w:pPr>
      <w:rPr>
        <w:rFonts w:ascii="Symbol" w:hAnsi="Symbol" w:hint="default"/>
      </w:rPr>
    </w:lvl>
    <w:lvl w:ilvl="7" w:tplc="04100003" w:tentative="1">
      <w:start w:val="1"/>
      <w:numFmt w:val="bullet"/>
      <w:lvlText w:val="o"/>
      <w:lvlJc w:val="left"/>
      <w:pPr>
        <w:ind w:left="7155" w:hanging="360"/>
      </w:pPr>
      <w:rPr>
        <w:rFonts w:ascii="Courier New" w:hAnsi="Courier New" w:cs="Courier New" w:hint="default"/>
      </w:rPr>
    </w:lvl>
    <w:lvl w:ilvl="8" w:tplc="04100005" w:tentative="1">
      <w:start w:val="1"/>
      <w:numFmt w:val="bullet"/>
      <w:lvlText w:val=""/>
      <w:lvlJc w:val="left"/>
      <w:pPr>
        <w:ind w:left="7875" w:hanging="360"/>
      </w:pPr>
      <w:rPr>
        <w:rFonts w:ascii="Wingdings" w:hAnsi="Wingdings" w:hint="default"/>
      </w:rPr>
    </w:lvl>
  </w:abstractNum>
  <w:abstractNum w:abstractNumId="32" w15:restartNumberingAfterBreak="0">
    <w:nsid w:val="66BC038A"/>
    <w:multiLevelType w:val="multilevel"/>
    <w:tmpl w:val="D47E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A6907BE"/>
    <w:multiLevelType w:val="hybridMultilevel"/>
    <w:tmpl w:val="6BEE0284"/>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C2E01C2"/>
    <w:multiLevelType w:val="multilevel"/>
    <w:tmpl w:val="242AC83A"/>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5" w15:restartNumberingAfterBreak="0">
    <w:nsid w:val="6C7772DB"/>
    <w:multiLevelType w:val="hybridMultilevel"/>
    <w:tmpl w:val="E2022C7A"/>
    <w:lvl w:ilvl="0" w:tplc="05DE8EC4">
      <w:start w:val="1"/>
      <w:numFmt w:val="bullet"/>
      <w:lvlText w:val=""/>
      <w:lvlJc w:val="left"/>
      <w:pPr>
        <w:ind w:left="1845" w:hanging="360"/>
      </w:pPr>
      <w:rPr>
        <w:rFonts w:ascii="Wingdings" w:hAnsi="Wingdings" w:hint="default"/>
        <w:sz w:val="22"/>
      </w:rPr>
    </w:lvl>
    <w:lvl w:ilvl="1" w:tplc="04100003" w:tentative="1">
      <w:start w:val="1"/>
      <w:numFmt w:val="bullet"/>
      <w:lvlText w:val="o"/>
      <w:lvlJc w:val="left"/>
      <w:pPr>
        <w:ind w:left="2565" w:hanging="360"/>
      </w:pPr>
      <w:rPr>
        <w:rFonts w:ascii="Courier New" w:hAnsi="Courier New" w:cs="Courier New" w:hint="default"/>
      </w:rPr>
    </w:lvl>
    <w:lvl w:ilvl="2" w:tplc="04100005" w:tentative="1">
      <w:start w:val="1"/>
      <w:numFmt w:val="bullet"/>
      <w:lvlText w:val=""/>
      <w:lvlJc w:val="left"/>
      <w:pPr>
        <w:ind w:left="3285" w:hanging="360"/>
      </w:pPr>
      <w:rPr>
        <w:rFonts w:ascii="Wingdings" w:hAnsi="Wingdings" w:hint="default"/>
      </w:rPr>
    </w:lvl>
    <w:lvl w:ilvl="3" w:tplc="04100001" w:tentative="1">
      <w:start w:val="1"/>
      <w:numFmt w:val="bullet"/>
      <w:lvlText w:val=""/>
      <w:lvlJc w:val="left"/>
      <w:pPr>
        <w:ind w:left="4005" w:hanging="360"/>
      </w:pPr>
      <w:rPr>
        <w:rFonts w:ascii="Symbol" w:hAnsi="Symbol" w:hint="default"/>
      </w:rPr>
    </w:lvl>
    <w:lvl w:ilvl="4" w:tplc="04100003" w:tentative="1">
      <w:start w:val="1"/>
      <w:numFmt w:val="bullet"/>
      <w:lvlText w:val="o"/>
      <w:lvlJc w:val="left"/>
      <w:pPr>
        <w:ind w:left="4725" w:hanging="360"/>
      </w:pPr>
      <w:rPr>
        <w:rFonts w:ascii="Courier New" w:hAnsi="Courier New" w:cs="Courier New" w:hint="default"/>
      </w:rPr>
    </w:lvl>
    <w:lvl w:ilvl="5" w:tplc="04100005" w:tentative="1">
      <w:start w:val="1"/>
      <w:numFmt w:val="bullet"/>
      <w:lvlText w:val=""/>
      <w:lvlJc w:val="left"/>
      <w:pPr>
        <w:ind w:left="5445" w:hanging="360"/>
      </w:pPr>
      <w:rPr>
        <w:rFonts w:ascii="Wingdings" w:hAnsi="Wingdings" w:hint="default"/>
      </w:rPr>
    </w:lvl>
    <w:lvl w:ilvl="6" w:tplc="04100001" w:tentative="1">
      <w:start w:val="1"/>
      <w:numFmt w:val="bullet"/>
      <w:lvlText w:val=""/>
      <w:lvlJc w:val="left"/>
      <w:pPr>
        <w:ind w:left="6165" w:hanging="360"/>
      </w:pPr>
      <w:rPr>
        <w:rFonts w:ascii="Symbol" w:hAnsi="Symbol" w:hint="default"/>
      </w:rPr>
    </w:lvl>
    <w:lvl w:ilvl="7" w:tplc="04100003" w:tentative="1">
      <w:start w:val="1"/>
      <w:numFmt w:val="bullet"/>
      <w:lvlText w:val="o"/>
      <w:lvlJc w:val="left"/>
      <w:pPr>
        <w:ind w:left="6885" w:hanging="360"/>
      </w:pPr>
      <w:rPr>
        <w:rFonts w:ascii="Courier New" w:hAnsi="Courier New" w:cs="Courier New" w:hint="default"/>
      </w:rPr>
    </w:lvl>
    <w:lvl w:ilvl="8" w:tplc="04100005" w:tentative="1">
      <w:start w:val="1"/>
      <w:numFmt w:val="bullet"/>
      <w:lvlText w:val=""/>
      <w:lvlJc w:val="left"/>
      <w:pPr>
        <w:ind w:left="7605" w:hanging="360"/>
      </w:pPr>
      <w:rPr>
        <w:rFonts w:ascii="Wingdings" w:hAnsi="Wingdings" w:hint="default"/>
      </w:rPr>
    </w:lvl>
  </w:abstractNum>
  <w:abstractNum w:abstractNumId="36" w15:restartNumberingAfterBreak="0">
    <w:nsid w:val="6D13318E"/>
    <w:multiLevelType w:val="multilevel"/>
    <w:tmpl w:val="B1AA7E02"/>
    <w:lvl w:ilvl="0">
      <w:start w:val="117267072"/>
      <w:numFmt w:val="bullet"/>
      <w:lvlText w:val="❑"/>
      <w:lvlJc w:val="left"/>
      <w:pPr>
        <w:ind w:left="0" w:hanging="360"/>
      </w:pPr>
      <w:rPr>
        <w:rFonts w:ascii="Noto Sans Symbols" w:eastAsia="Noto Sans Symbols" w:hAnsi="Noto Sans Symbols" w:cs="Noto Sans Symbols"/>
        <w:sz w:val="16"/>
        <w:szCs w:val="16"/>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7" w15:restartNumberingAfterBreak="0">
    <w:nsid w:val="6F5D0E7E"/>
    <w:multiLevelType w:val="hybridMultilevel"/>
    <w:tmpl w:val="745ECDCA"/>
    <w:lvl w:ilvl="0" w:tplc="05DE8EC4">
      <w:start w:val="1"/>
      <w:numFmt w:val="bullet"/>
      <w:lvlText w:val=""/>
      <w:lvlJc w:val="left"/>
      <w:pPr>
        <w:ind w:left="720" w:hanging="360"/>
      </w:pPr>
      <w:rPr>
        <w:rFonts w:ascii="Wingdings" w:hAnsi="Wingdings"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0DE4BCA"/>
    <w:multiLevelType w:val="multilevel"/>
    <w:tmpl w:val="9350C85C"/>
    <w:lvl w:ilvl="0">
      <w:start w:val="1"/>
      <w:numFmt w:val="bullet"/>
      <w:lvlText w:val="●"/>
      <w:lvlJc w:val="left"/>
      <w:pPr>
        <w:ind w:left="786" w:hanging="360"/>
      </w:pPr>
      <w:rPr>
        <w:rFonts w:ascii="Noto Sans Symbols" w:eastAsia="Noto Sans Symbols" w:hAnsi="Noto Sans Symbols" w:cs="Noto Sans Symbols"/>
        <w:b w:val="0"/>
        <w:i w:val="0"/>
        <w:color w:val="000000"/>
        <w:sz w:val="22"/>
        <w:szCs w:val="22"/>
        <w:vertAlign w:val="baseline"/>
      </w:rPr>
    </w:lvl>
    <w:lvl w:ilvl="1">
      <w:start w:val="1"/>
      <w:numFmt w:val="bullet"/>
      <w:lvlText w:val="●"/>
      <w:lvlJc w:val="left"/>
      <w:pPr>
        <w:ind w:left="1506" w:hanging="360"/>
      </w:pPr>
      <w:rPr>
        <w:rFonts w:ascii="Noto Sans Symbols" w:eastAsia="Noto Sans Symbols" w:hAnsi="Noto Sans Symbols" w:cs="Noto Sans Symbols"/>
      </w:rPr>
    </w:lvl>
    <w:lvl w:ilvl="2">
      <w:start w:val="1"/>
      <w:numFmt w:val="bullet"/>
      <w:lvlText w:val="▪"/>
      <w:lvlJc w:val="left"/>
      <w:pPr>
        <w:ind w:left="2226" w:hanging="360"/>
      </w:pPr>
      <w:rPr>
        <w:rFonts w:ascii="Noto Sans Symbols" w:eastAsia="Noto Sans Symbols" w:hAnsi="Noto Sans Symbols" w:cs="Noto Sans Symbols"/>
        <w:vertAlign w:val="baseline"/>
      </w:rPr>
    </w:lvl>
    <w:lvl w:ilvl="3">
      <w:start w:val="1"/>
      <w:numFmt w:val="bullet"/>
      <w:lvlText w:val="●"/>
      <w:lvlJc w:val="left"/>
      <w:pPr>
        <w:ind w:left="2946" w:hanging="360"/>
      </w:pPr>
      <w:rPr>
        <w:rFonts w:ascii="Noto Sans Symbols" w:eastAsia="Noto Sans Symbols" w:hAnsi="Noto Sans Symbols" w:cs="Noto Sans Symbols"/>
        <w:vertAlign w:val="baseline"/>
      </w:rPr>
    </w:lvl>
    <w:lvl w:ilvl="4">
      <w:start w:val="1"/>
      <w:numFmt w:val="bullet"/>
      <w:lvlText w:val="o"/>
      <w:lvlJc w:val="left"/>
      <w:pPr>
        <w:ind w:left="3666" w:hanging="360"/>
      </w:pPr>
      <w:rPr>
        <w:rFonts w:ascii="Courier New" w:eastAsia="Courier New" w:hAnsi="Courier New" w:cs="Courier New"/>
        <w:vertAlign w:val="baseline"/>
      </w:rPr>
    </w:lvl>
    <w:lvl w:ilvl="5">
      <w:start w:val="1"/>
      <w:numFmt w:val="bullet"/>
      <w:lvlText w:val="▪"/>
      <w:lvlJc w:val="left"/>
      <w:pPr>
        <w:ind w:left="4386" w:hanging="360"/>
      </w:pPr>
      <w:rPr>
        <w:rFonts w:ascii="Noto Sans Symbols" w:eastAsia="Noto Sans Symbols" w:hAnsi="Noto Sans Symbols" w:cs="Noto Sans Symbols"/>
        <w:vertAlign w:val="baseline"/>
      </w:rPr>
    </w:lvl>
    <w:lvl w:ilvl="6">
      <w:start w:val="1"/>
      <w:numFmt w:val="bullet"/>
      <w:lvlText w:val="●"/>
      <w:lvlJc w:val="left"/>
      <w:pPr>
        <w:ind w:left="5106" w:hanging="360"/>
      </w:pPr>
      <w:rPr>
        <w:rFonts w:ascii="Noto Sans Symbols" w:eastAsia="Noto Sans Symbols" w:hAnsi="Noto Sans Symbols" w:cs="Noto Sans Symbols"/>
        <w:vertAlign w:val="baseline"/>
      </w:rPr>
    </w:lvl>
    <w:lvl w:ilvl="7">
      <w:start w:val="1"/>
      <w:numFmt w:val="bullet"/>
      <w:lvlText w:val="o"/>
      <w:lvlJc w:val="left"/>
      <w:pPr>
        <w:ind w:left="5826" w:hanging="360"/>
      </w:pPr>
      <w:rPr>
        <w:rFonts w:ascii="Courier New" w:eastAsia="Courier New" w:hAnsi="Courier New" w:cs="Courier New"/>
        <w:vertAlign w:val="baseline"/>
      </w:rPr>
    </w:lvl>
    <w:lvl w:ilvl="8">
      <w:start w:val="1"/>
      <w:numFmt w:val="bullet"/>
      <w:lvlText w:val="▪"/>
      <w:lvlJc w:val="left"/>
      <w:pPr>
        <w:ind w:left="6546" w:hanging="360"/>
      </w:pPr>
      <w:rPr>
        <w:rFonts w:ascii="Noto Sans Symbols" w:eastAsia="Noto Sans Symbols" w:hAnsi="Noto Sans Symbols" w:cs="Noto Sans Symbols"/>
        <w:vertAlign w:val="baseline"/>
      </w:rPr>
    </w:lvl>
  </w:abstractNum>
  <w:abstractNum w:abstractNumId="39" w15:restartNumberingAfterBreak="0">
    <w:nsid w:val="77472286"/>
    <w:multiLevelType w:val="hybridMultilevel"/>
    <w:tmpl w:val="32F434FA"/>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89D610F"/>
    <w:multiLevelType w:val="multilevel"/>
    <w:tmpl w:val="A43E4BE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1" w15:restartNumberingAfterBreak="0">
    <w:nsid w:val="7B6403ED"/>
    <w:multiLevelType w:val="hybridMultilevel"/>
    <w:tmpl w:val="B11C0E14"/>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B677F19"/>
    <w:multiLevelType w:val="multilevel"/>
    <w:tmpl w:val="5270F9B6"/>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43" w15:restartNumberingAfterBreak="0">
    <w:nsid w:val="7C9129DB"/>
    <w:multiLevelType w:val="hybridMultilevel"/>
    <w:tmpl w:val="08086B3A"/>
    <w:lvl w:ilvl="0" w:tplc="04100007">
      <w:start w:val="1"/>
      <w:numFmt w:val="bullet"/>
      <w:lvlText w:val=""/>
      <w:lvlJc w:val="left"/>
      <w:pPr>
        <w:ind w:left="1485" w:hanging="360"/>
      </w:pPr>
      <w:rPr>
        <w:rFonts w:ascii="Wingdings" w:hAnsi="Wingdings" w:hint="default"/>
        <w:sz w:val="16"/>
      </w:rPr>
    </w:lvl>
    <w:lvl w:ilvl="1" w:tplc="04100003" w:tentative="1">
      <w:start w:val="1"/>
      <w:numFmt w:val="bullet"/>
      <w:lvlText w:val="o"/>
      <w:lvlJc w:val="left"/>
      <w:pPr>
        <w:ind w:left="2205" w:hanging="360"/>
      </w:pPr>
      <w:rPr>
        <w:rFonts w:ascii="Courier New" w:hAnsi="Courier New" w:cs="Courier New" w:hint="default"/>
      </w:rPr>
    </w:lvl>
    <w:lvl w:ilvl="2" w:tplc="04100005" w:tentative="1">
      <w:start w:val="1"/>
      <w:numFmt w:val="bullet"/>
      <w:lvlText w:val=""/>
      <w:lvlJc w:val="left"/>
      <w:pPr>
        <w:ind w:left="2925" w:hanging="360"/>
      </w:pPr>
      <w:rPr>
        <w:rFonts w:ascii="Wingdings" w:hAnsi="Wingdings" w:hint="default"/>
      </w:rPr>
    </w:lvl>
    <w:lvl w:ilvl="3" w:tplc="04100001" w:tentative="1">
      <w:start w:val="1"/>
      <w:numFmt w:val="bullet"/>
      <w:lvlText w:val=""/>
      <w:lvlJc w:val="left"/>
      <w:pPr>
        <w:ind w:left="3645" w:hanging="360"/>
      </w:pPr>
      <w:rPr>
        <w:rFonts w:ascii="Symbol" w:hAnsi="Symbol" w:hint="default"/>
      </w:rPr>
    </w:lvl>
    <w:lvl w:ilvl="4" w:tplc="04100003" w:tentative="1">
      <w:start w:val="1"/>
      <w:numFmt w:val="bullet"/>
      <w:lvlText w:val="o"/>
      <w:lvlJc w:val="left"/>
      <w:pPr>
        <w:ind w:left="4365" w:hanging="360"/>
      </w:pPr>
      <w:rPr>
        <w:rFonts w:ascii="Courier New" w:hAnsi="Courier New" w:cs="Courier New" w:hint="default"/>
      </w:rPr>
    </w:lvl>
    <w:lvl w:ilvl="5" w:tplc="04100005" w:tentative="1">
      <w:start w:val="1"/>
      <w:numFmt w:val="bullet"/>
      <w:lvlText w:val=""/>
      <w:lvlJc w:val="left"/>
      <w:pPr>
        <w:ind w:left="5085" w:hanging="360"/>
      </w:pPr>
      <w:rPr>
        <w:rFonts w:ascii="Wingdings" w:hAnsi="Wingdings" w:hint="default"/>
      </w:rPr>
    </w:lvl>
    <w:lvl w:ilvl="6" w:tplc="04100001" w:tentative="1">
      <w:start w:val="1"/>
      <w:numFmt w:val="bullet"/>
      <w:lvlText w:val=""/>
      <w:lvlJc w:val="left"/>
      <w:pPr>
        <w:ind w:left="5805" w:hanging="360"/>
      </w:pPr>
      <w:rPr>
        <w:rFonts w:ascii="Symbol" w:hAnsi="Symbol" w:hint="default"/>
      </w:rPr>
    </w:lvl>
    <w:lvl w:ilvl="7" w:tplc="04100003" w:tentative="1">
      <w:start w:val="1"/>
      <w:numFmt w:val="bullet"/>
      <w:lvlText w:val="o"/>
      <w:lvlJc w:val="left"/>
      <w:pPr>
        <w:ind w:left="6525" w:hanging="360"/>
      </w:pPr>
      <w:rPr>
        <w:rFonts w:ascii="Courier New" w:hAnsi="Courier New" w:cs="Courier New" w:hint="default"/>
      </w:rPr>
    </w:lvl>
    <w:lvl w:ilvl="8" w:tplc="04100005" w:tentative="1">
      <w:start w:val="1"/>
      <w:numFmt w:val="bullet"/>
      <w:lvlText w:val=""/>
      <w:lvlJc w:val="left"/>
      <w:pPr>
        <w:ind w:left="7245" w:hanging="360"/>
      </w:pPr>
      <w:rPr>
        <w:rFonts w:ascii="Wingdings" w:hAnsi="Wingdings" w:hint="default"/>
      </w:rPr>
    </w:lvl>
  </w:abstractNum>
  <w:abstractNum w:abstractNumId="44" w15:restartNumberingAfterBreak="0">
    <w:nsid w:val="7D086D8F"/>
    <w:multiLevelType w:val="hybridMultilevel"/>
    <w:tmpl w:val="921E29E2"/>
    <w:lvl w:ilvl="0" w:tplc="05DE8EC4">
      <w:start w:val="1"/>
      <w:numFmt w:val="bullet"/>
      <w:lvlText w:val=""/>
      <w:lvlJc w:val="left"/>
      <w:pPr>
        <w:ind w:left="720" w:hanging="360"/>
      </w:pPr>
      <w:rPr>
        <w:rFonts w:ascii="Wingdings" w:hAnsi="Wingdings"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D0928C9"/>
    <w:multiLevelType w:val="multilevel"/>
    <w:tmpl w:val="C1684758"/>
    <w:lvl w:ilvl="0">
      <w:start w:val="1"/>
      <w:numFmt w:val="bullet"/>
      <w:lvlText w:val="♦"/>
      <w:lvlJc w:val="left"/>
      <w:pPr>
        <w:ind w:left="360" w:hanging="360"/>
      </w:pPr>
      <w:rPr>
        <w:rFonts w:ascii="Noto Sans Symbols" w:eastAsia="Noto Sans Symbols" w:hAnsi="Noto Sans Symbols" w:cs="Noto Sans Symbols"/>
        <w:b w:val="0"/>
        <w:i w:val="0"/>
        <w:color w:val="000000"/>
        <w:sz w:val="22"/>
        <w:szCs w:val="22"/>
        <w:vertAlign w:val="baseline"/>
      </w:rPr>
    </w:lvl>
    <w:lvl w:ilvl="1">
      <w:start w:val="1"/>
      <w:numFmt w:val="bullet"/>
      <w:lvlText w:val="o"/>
      <w:lvlJc w:val="left"/>
      <w:pPr>
        <w:ind w:left="372" w:hanging="360"/>
      </w:pPr>
      <w:rPr>
        <w:rFonts w:ascii="Courier New" w:eastAsia="Courier New" w:hAnsi="Courier New" w:cs="Courier New"/>
        <w:vertAlign w:val="baseline"/>
      </w:rPr>
    </w:lvl>
    <w:lvl w:ilvl="2">
      <w:start w:val="1"/>
      <w:numFmt w:val="bullet"/>
      <w:lvlText w:val="▪"/>
      <w:lvlJc w:val="left"/>
      <w:pPr>
        <w:ind w:left="1092" w:hanging="360"/>
      </w:pPr>
      <w:rPr>
        <w:rFonts w:ascii="Noto Sans Symbols" w:eastAsia="Noto Sans Symbols" w:hAnsi="Noto Sans Symbols" w:cs="Noto Sans Symbols"/>
        <w:vertAlign w:val="baseline"/>
      </w:rPr>
    </w:lvl>
    <w:lvl w:ilvl="3">
      <w:start w:val="1"/>
      <w:numFmt w:val="bullet"/>
      <w:lvlText w:val="●"/>
      <w:lvlJc w:val="left"/>
      <w:pPr>
        <w:ind w:left="1812" w:hanging="360"/>
      </w:pPr>
      <w:rPr>
        <w:rFonts w:ascii="Noto Sans Symbols" w:eastAsia="Noto Sans Symbols" w:hAnsi="Noto Sans Symbols" w:cs="Noto Sans Symbols"/>
        <w:vertAlign w:val="baseline"/>
      </w:rPr>
    </w:lvl>
    <w:lvl w:ilvl="4">
      <w:start w:val="1"/>
      <w:numFmt w:val="bullet"/>
      <w:lvlText w:val="o"/>
      <w:lvlJc w:val="left"/>
      <w:pPr>
        <w:ind w:left="2532" w:hanging="360"/>
      </w:pPr>
      <w:rPr>
        <w:rFonts w:ascii="Courier New" w:eastAsia="Courier New" w:hAnsi="Courier New" w:cs="Courier New"/>
        <w:vertAlign w:val="baseline"/>
      </w:rPr>
    </w:lvl>
    <w:lvl w:ilvl="5">
      <w:start w:val="1"/>
      <w:numFmt w:val="bullet"/>
      <w:lvlText w:val="▪"/>
      <w:lvlJc w:val="left"/>
      <w:pPr>
        <w:ind w:left="3252" w:hanging="360"/>
      </w:pPr>
      <w:rPr>
        <w:rFonts w:ascii="Noto Sans Symbols" w:eastAsia="Noto Sans Symbols" w:hAnsi="Noto Sans Symbols" w:cs="Noto Sans Symbols"/>
        <w:vertAlign w:val="baseline"/>
      </w:rPr>
    </w:lvl>
    <w:lvl w:ilvl="6">
      <w:start w:val="1"/>
      <w:numFmt w:val="bullet"/>
      <w:lvlText w:val="●"/>
      <w:lvlJc w:val="left"/>
      <w:pPr>
        <w:ind w:left="3972" w:hanging="360"/>
      </w:pPr>
      <w:rPr>
        <w:rFonts w:ascii="Noto Sans Symbols" w:eastAsia="Noto Sans Symbols" w:hAnsi="Noto Sans Symbols" w:cs="Noto Sans Symbols"/>
        <w:vertAlign w:val="baseline"/>
      </w:rPr>
    </w:lvl>
    <w:lvl w:ilvl="7">
      <w:start w:val="1"/>
      <w:numFmt w:val="bullet"/>
      <w:lvlText w:val="o"/>
      <w:lvlJc w:val="left"/>
      <w:pPr>
        <w:ind w:left="4692" w:hanging="360"/>
      </w:pPr>
      <w:rPr>
        <w:rFonts w:ascii="Courier New" w:eastAsia="Courier New" w:hAnsi="Courier New" w:cs="Courier New"/>
        <w:vertAlign w:val="baseline"/>
      </w:rPr>
    </w:lvl>
    <w:lvl w:ilvl="8">
      <w:start w:val="1"/>
      <w:numFmt w:val="bullet"/>
      <w:lvlText w:val="▪"/>
      <w:lvlJc w:val="left"/>
      <w:pPr>
        <w:ind w:left="5412" w:hanging="360"/>
      </w:pPr>
      <w:rPr>
        <w:rFonts w:ascii="Noto Sans Symbols" w:eastAsia="Noto Sans Symbols" w:hAnsi="Noto Sans Symbols" w:cs="Noto Sans Symbols"/>
        <w:vertAlign w:val="baseline"/>
      </w:rPr>
    </w:lvl>
  </w:abstractNum>
  <w:num w:numId="1" w16cid:durableId="1436440169">
    <w:abstractNumId w:val="14"/>
  </w:num>
  <w:num w:numId="2" w16cid:durableId="394355522">
    <w:abstractNumId w:val="29"/>
  </w:num>
  <w:num w:numId="3" w16cid:durableId="891579205">
    <w:abstractNumId w:val="13"/>
  </w:num>
  <w:num w:numId="4" w16cid:durableId="1737506318">
    <w:abstractNumId w:val="24"/>
  </w:num>
  <w:num w:numId="5" w16cid:durableId="90047447">
    <w:abstractNumId w:val="6"/>
  </w:num>
  <w:num w:numId="6" w16cid:durableId="364910932">
    <w:abstractNumId w:val="34"/>
  </w:num>
  <w:num w:numId="7" w16cid:durableId="1099981061">
    <w:abstractNumId w:val="45"/>
  </w:num>
  <w:num w:numId="8" w16cid:durableId="342098965">
    <w:abstractNumId w:val="20"/>
  </w:num>
  <w:num w:numId="9" w16cid:durableId="2015378260">
    <w:abstractNumId w:val="7"/>
  </w:num>
  <w:num w:numId="10" w16cid:durableId="221331258">
    <w:abstractNumId w:val="4"/>
  </w:num>
  <w:num w:numId="11" w16cid:durableId="1535657198">
    <w:abstractNumId w:val="19"/>
  </w:num>
  <w:num w:numId="12" w16cid:durableId="460610540">
    <w:abstractNumId w:val="10"/>
  </w:num>
  <w:num w:numId="13" w16cid:durableId="1662779547">
    <w:abstractNumId w:val="23"/>
  </w:num>
  <w:num w:numId="14" w16cid:durableId="405802741">
    <w:abstractNumId w:val="12"/>
  </w:num>
  <w:num w:numId="15" w16cid:durableId="1549947824">
    <w:abstractNumId w:val="26"/>
  </w:num>
  <w:num w:numId="16" w16cid:durableId="1709523821">
    <w:abstractNumId w:val="8"/>
  </w:num>
  <w:num w:numId="17" w16cid:durableId="131489695">
    <w:abstractNumId w:val="27"/>
  </w:num>
  <w:num w:numId="18" w16cid:durableId="1801261853">
    <w:abstractNumId w:val="40"/>
  </w:num>
  <w:num w:numId="19" w16cid:durableId="776487889">
    <w:abstractNumId w:val="38"/>
  </w:num>
  <w:num w:numId="20" w16cid:durableId="1278485913">
    <w:abstractNumId w:val="3"/>
  </w:num>
  <w:num w:numId="21" w16cid:durableId="833225985">
    <w:abstractNumId w:val="32"/>
  </w:num>
  <w:num w:numId="22" w16cid:durableId="1099371210">
    <w:abstractNumId w:val="11"/>
  </w:num>
  <w:num w:numId="23" w16cid:durableId="219482846">
    <w:abstractNumId w:val="42"/>
  </w:num>
  <w:num w:numId="24" w16cid:durableId="443505075">
    <w:abstractNumId w:val="18"/>
  </w:num>
  <w:num w:numId="25" w16cid:durableId="2012292512">
    <w:abstractNumId w:val="5"/>
  </w:num>
  <w:num w:numId="26" w16cid:durableId="679503459">
    <w:abstractNumId w:val="9"/>
  </w:num>
  <w:num w:numId="27" w16cid:durableId="1269701541">
    <w:abstractNumId w:val="22"/>
  </w:num>
  <w:num w:numId="28" w16cid:durableId="1708874727">
    <w:abstractNumId w:val="36"/>
  </w:num>
  <w:num w:numId="29" w16cid:durableId="2004385784">
    <w:abstractNumId w:val="25"/>
  </w:num>
  <w:num w:numId="30" w16cid:durableId="968894929">
    <w:abstractNumId w:val="31"/>
  </w:num>
  <w:num w:numId="31" w16cid:durableId="1346707143">
    <w:abstractNumId w:val="43"/>
  </w:num>
  <w:num w:numId="32" w16cid:durableId="187986950">
    <w:abstractNumId w:val="35"/>
  </w:num>
  <w:num w:numId="33" w16cid:durableId="833449535">
    <w:abstractNumId w:val="17"/>
  </w:num>
  <w:num w:numId="34" w16cid:durableId="2143037215">
    <w:abstractNumId w:val="41"/>
  </w:num>
  <w:num w:numId="35" w16cid:durableId="1315988692">
    <w:abstractNumId w:val="33"/>
  </w:num>
  <w:num w:numId="36" w16cid:durableId="394158362">
    <w:abstractNumId w:val="0"/>
  </w:num>
  <w:num w:numId="37" w16cid:durableId="1356420460">
    <w:abstractNumId w:val="30"/>
  </w:num>
  <w:num w:numId="38" w16cid:durableId="1738824137">
    <w:abstractNumId w:val="16"/>
  </w:num>
  <w:num w:numId="39" w16cid:durableId="310598591">
    <w:abstractNumId w:val="1"/>
  </w:num>
  <w:num w:numId="40" w16cid:durableId="1826386070">
    <w:abstractNumId w:val="39"/>
  </w:num>
  <w:num w:numId="41" w16cid:durableId="698317547">
    <w:abstractNumId w:val="21"/>
  </w:num>
  <w:num w:numId="42" w16cid:durableId="373509092">
    <w:abstractNumId w:val="15"/>
  </w:num>
  <w:num w:numId="43" w16cid:durableId="1697392314">
    <w:abstractNumId w:val="28"/>
  </w:num>
  <w:num w:numId="44" w16cid:durableId="1356344562">
    <w:abstractNumId w:val="37"/>
  </w:num>
  <w:num w:numId="45" w16cid:durableId="591013723">
    <w:abstractNumId w:val="2"/>
  </w:num>
  <w:num w:numId="46" w16cid:durableId="45865020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6"/>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0B6"/>
    <w:rsid w:val="00150206"/>
    <w:rsid w:val="002250B6"/>
    <w:rsid w:val="0043355A"/>
    <w:rsid w:val="00451400"/>
    <w:rsid w:val="005E3F57"/>
    <w:rsid w:val="00653F6E"/>
    <w:rsid w:val="006B0896"/>
    <w:rsid w:val="007B6C16"/>
    <w:rsid w:val="00804C99"/>
    <w:rsid w:val="00B21539"/>
    <w:rsid w:val="00D65463"/>
    <w:rsid w:val="00D93C1B"/>
    <w:rsid w:val="00F5700A"/>
    <w:rsid w:val="00FB01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FEF31"/>
  <w15:docId w15:val="{37BD8906-AF7F-403F-9DB9-1166D89D9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108" w:type="dxa"/>
        <w:right w:w="108" w:type="dxa"/>
      </w:tblCellMar>
    </w:tblPr>
  </w:style>
  <w:style w:type="table" w:customStyle="1" w:styleId="a1">
    <w:basedOn w:val="TableNormal"/>
    <w:tblPr>
      <w:tblStyleRowBandSize w:val="1"/>
      <w:tblStyleColBandSize w:val="1"/>
      <w:tblCellMar>
        <w:left w:w="108" w:type="dxa"/>
        <w:right w:w="108" w:type="dxa"/>
      </w:tblCellMar>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08" w:type="dxa"/>
        <w:right w:w="108"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108" w:type="dxa"/>
        <w:right w:w="10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paragraph" w:styleId="Paragrafoelenco">
    <w:name w:val="List Paragraph"/>
    <w:basedOn w:val="Normale"/>
    <w:uiPriority w:val="34"/>
    <w:qFormat/>
    <w:rsid w:val="00D654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3918</Words>
  <Characters>22333</Characters>
  <Application>Microsoft Office Word</Application>
  <DocSecurity>0</DocSecurity>
  <Lines>186</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MariaRosa</dc:creator>
  <cp:lastModifiedBy>Damiana Trimarchi</cp:lastModifiedBy>
  <cp:revision>5</cp:revision>
  <dcterms:created xsi:type="dcterms:W3CDTF">2026-10-19T11:04:00Z</dcterms:created>
  <dcterms:modified xsi:type="dcterms:W3CDTF">2026-10-19T14:02:00Z</dcterms:modified>
</cp:coreProperties>
</file>